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1" w:rsidRDefault="00A76C45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道德与</w:t>
      </w:r>
      <w:proofErr w:type="gramStart"/>
      <w:r>
        <w:rPr>
          <w:rFonts w:hint="eastAsia"/>
          <w:sz w:val="28"/>
          <w:szCs w:val="36"/>
        </w:rPr>
        <w:t>法治八</w:t>
      </w:r>
      <w:proofErr w:type="gramEnd"/>
      <w:r>
        <w:rPr>
          <w:rFonts w:hint="eastAsia"/>
          <w:sz w:val="28"/>
          <w:szCs w:val="36"/>
        </w:rPr>
        <w:t>年级下册复习——</w:t>
      </w:r>
      <w:r>
        <w:rPr>
          <w:rFonts w:hint="eastAsia"/>
          <w:sz w:val="28"/>
          <w:szCs w:val="36"/>
        </w:rPr>
        <w:t>自由平等</w:t>
      </w:r>
    </w:p>
    <w:p w:rsidR="00344E61" w:rsidRDefault="00A76C45">
      <w:pPr>
        <w:jc w:val="center"/>
      </w:pPr>
      <w:r>
        <w:rPr>
          <w:rFonts w:hint="eastAsia"/>
          <w:sz w:val="28"/>
          <w:szCs w:val="36"/>
        </w:rPr>
        <w:t>作业</w:t>
      </w:r>
    </w:p>
    <w:p w:rsidR="00344E61" w:rsidRDefault="00A76C45">
      <w:r>
        <w:rPr>
          <w:rFonts w:hint="eastAsia"/>
        </w:rPr>
        <w:t>一、选择题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hint="eastAsia"/>
        </w:rPr>
        <w:t>1.</w:t>
      </w:r>
      <w:r>
        <w:rPr>
          <w:rFonts w:asciiTheme="minorEastAsia" w:hAnsiTheme="minorEastAsia" w:cs="Times New Roman" w:hint="eastAsia"/>
        </w:rPr>
        <w:t>2019</w:t>
      </w:r>
      <w:r>
        <w:rPr>
          <w:rFonts w:asciiTheme="minorEastAsia" w:hAnsiTheme="minorEastAsia" w:cs="Times New Roman" w:hint="eastAsia"/>
        </w:rPr>
        <w:t>年</w:t>
      </w:r>
      <w:r>
        <w:rPr>
          <w:rFonts w:asciiTheme="minorEastAsia" w:hAnsiTheme="minorEastAsia" w:cs="Times New Roman" w:hint="eastAsia"/>
        </w:rPr>
        <w:t>4</w:t>
      </w:r>
      <w:r>
        <w:rPr>
          <w:rFonts w:asciiTheme="minorEastAsia" w:hAnsiTheme="minorEastAsia" w:cs="Times New Roman" w:hint="eastAsia"/>
        </w:rPr>
        <w:t>月</w:t>
      </w:r>
      <w:r>
        <w:rPr>
          <w:rFonts w:asciiTheme="minorEastAsia" w:hAnsiTheme="minorEastAsia" w:cs="Times New Roman" w:hint="eastAsia"/>
        </w:rPr>
        <w:t>27</w:t>
      </w:r>
      <w:r>
        <w:rPr>
          <w:rFonts w:asciiTheme="minorEastAsia" w:hAnsiTheme="minorEastAsia" w:cs="Times New Roman" w:hint="eastAsia"/>
        </w:rPr>
        <w:t>日，第二届“一带一路”国际合作高峰论坛在北京雁栖湖国际会议中心举行圆桌峰会。圆桌会议在席位上不分尊卑主次</w:t>
      </w:r>
      <w:r>
        <w:rPr>
          <w:rFonts w:asciiTheme="minorEastAsia" w:hAnsiTheme="minorEastAsia" w:cs="Times New Roman" w:hint="eastAsia"/>
        </w:rPr>
        <w:t>,</w:t>
      </w:r>
      <w:r>
        <w:rPr>
          <w:rFonts w:asciiTheme="minorEastAsia" w:hAnsiTheme="minorEastAsia" w:cs="Times New Roman" w:hint="eastAsia"/>
        </w:rPr>
        <w:t>与会者围圆桌而坐。这体现了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A.</w:t>
      </w:r>
      <w:r>
        <w:rPr>
          <w:rFonts w:asciiTheme="minorEastAsia" w:hAnsiTheme="minorEastAsia" w:cs="Times New Roman" w:hint="eastAsia"/>
        </w:rPr>
        <w:t>自由原则</w:t>
      </w:r>
      <w:r>
        <w:rPr>
          <w:rFonts w:asciiTheme="minorEastAsia" w:hAnsiTheme="minorEastAsia" w:cs="Times New Roman" w:hint="eastAsia"/>
        </w:rPr>
        <w:tab/>
        <w:t>B.</w:t>
      </w:r>
      <w:r>
        <w:rPr>
          <w:rFonts w:asciiTheme="minorEastAsia" w:hAnsiTheme="minorEastAsia" w:cs="Times New Roman" w:hint="eastAsia"/>
        </w:rPr>
        <w:t>平等原则</w:t>
      </w:r>
      <w:r>
        <w:rPr>
          <w:rFonts w:asciiTheme="minorEastAsia" w:hAnsiTheme="minorEastAsia" w:cs="Times New Roman" w:hint="eastAsia"/>
        </w:rPr>
        <w:tab/>
        <w:t>C.</w:t>
      </w:r>
      <w:r>
        <w:rPr>
          <w:rFonts w:asciiTheme="minorEastAsia" w:hAnsiTheme="minorEastAsia" w:cs="Times New Roman" w:hint="eastAsia"/>
        </w:rPr>
        <w:t>优先原则</w:t>
      </w:r>
      <w:r>
        <w:rPr>
          <w:rFonts w:asciiTheme="minorEastAsia" w:hAnsiTheme="minorEastAsia" w:cs="Times New Roman" w:hint="eastAsia"/>
        </w:rPr>
        <w:t xml:space="preserve"> D.</w:t>
      </w:r>
      <w:r>
        <w:rPr>
          <w:rFonts w:asciiTheme="minorEastAsia" w:hAnsiTheme="minorEastAsia" w:cs="Times New Roman" w:hint="eastAsia"/>
        </w:rPr>
        <w:t>主次原则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2.</w:t>
      </w:r>
      <w:r>
        <w:rPr>
          <w:rFonts w:asciiTheme="minorEastAsia" w:hAnsiTheme="minorEastAsia" w:cs="Times New Roman" w:hint="eastAsia"/>
        </w:rPr>
        <w:t>实现人与人之间的平等，需要我们努力</w:t>
      </w:r>
      <w:proofErr w:type="gramStart"/>
      <w:r>
        <w:rPr>
          <w:rFonts w:asciiTheme="minorEastAsia" w:hAnsiTheme="minorEastAsia" w:cs="Times New Roman" w:hint="eastAsia"/>
        </w:rPr>
        <w:t>践行</w:t>
      </w:r>
      <w:proofErr w:type="gramEnd"/>
      <w:r>
        <w:rPr>
          <w:rFonts w:asciiTheme="minorEastAsia" w:hAnsiTheme="minorEastAsia" w:cs="Times New Roman" w:hint="eastAsia"/>
        </w:rPr>
        <w:t>平等。下列体现</w:t>
      </w:r>
      <w:proofErr w:type="gramStart"/>
      <w:r>
        <w:rPr>
          <w:rFonts w:asciiTheme="minorEastAsia" w:hAnsiTheme="minorEastAsia" w:cs="Times New Roman" w:hint="eastAsia"/>
        </w:rPr>
        <w:t>践行</w:t>
      </w:r>
      <w:proofErr w:type="gramEnd"/>
      <w:r>
        <w:rPr>
          <w:rFonts w:asciiTheme="minorEastAsia" w:hAnsiTheme="minorEastAsia" w:cs="Times New Roman" w:hint="eastAsia"/>
        </w:rPr>
        <w:t>平等要求的有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①遵守法律，反对特权</w:t>
      </w:r>
      <w:r>
        <w:rPr>
          <w:rFonts w:asciiTheme="minorEastAsia" w:hAnsiTheme="minorEastAsia" w:cs="Times New Roman" w:hint="eastAsia"/>
        </w:rPr>
        <w:tab/>
      </w:r>
      <w:r>
        <w:rPr>
          <w:rFonts w:asciiTheme="minorEastAsia" w:hAnsiTheme="minorEastAsia" w:cs="Times New Roman" w:hint="eastAsia"/>
        </w:rPr>
        <w:t>②尊重他人，抵制歧视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③消除差异，一视同仁</w:t>
      </w:r>
      <w:r>
        <w:rPr>
          <w:rFonts w:asciiTheme="minorEastAsia" w:hAnsiTheme="minorEastAsia" w:cs="Times New Roman" w:hint="eastAsia"/>
        </w:rPr>
        <w:t xml:space="preserve">    </w:t>
      </w:r>
      <w:r>
        <w:rPr>
          <w:rFonts w:asciiTheme="minorEastAsia" w:hAnsiTheme="minorEastAsia" w:cs="Times New Roman" w:hint="eastAsia"/>
        </w:rPr>
        <w:t>④崇尚义务，放弃权利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A.</w:t>
      </w:r>
      <w:r>
        <w:rPr>
          <w:rFonts w:asciiTheme="minorEastAsia" w:hAnsiTheme="minorEastAsia" w:cs="Times New Roman" w:hint="eastAsia"/>
        </w:rPr>
        <w:t>①②</w:t>
      </w:r>
      <w:r>
        <w:rPr>
          <w:rFonts w:asciiTheme="minorEastAsia" w:hAnsiTheme="minorEastAsia" w:cs="Times New Roman" w:hint="eastAsia"/>
        </w:rPr>
        <w:tab/>
        <w:t>B.</w:t>
      </w:r>
      <w:r>
        <w:rPr>
          <w:rFonts w:asciiTheme="minorEastAsia" w:hAnsiTheme="minorEastAsia" w:cs="Times New Roman" w:hint="eastAsia"/>
        </w:rPr>
        <w:t>①③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C.</w:t>
      </w:r>
      <w:r>
        <w:rPr>
          <w:rFonts w:asciiTheme="minorEastAsia" w:hAnsiTheme="minorEastAsia" w:cs="Times New Roman" w:hint="eastAsia"/>
        </w:rPr>
        <w:t>②④</w:t>
      </w:r>
      <w:r>
        <w:rPr>
          <w:rFonts w:asciiTheme="minorEastAsia" w:hAnsiTheme="minorEastAsia" w:cs="Times New Roman" w:hint="eastAsia"/>
        </w:rPr>
        <w:tab/>
        <w:t>D.</w:t>
      </w:r>
      <w:r>
        <w:rPr>
          <w:rFonts w:asciiTheme="minorEastAsia" w:hAnsiTheme="minorEastAsia" w:cs="Times New Roman" w:hint="eastAsia"/>
        </w:rPr>
        <w:t>③④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3.</w:t>
      </w:r>
      <w:r>
        <w:rPr>
          <w:rFonts w:asciiTheme="minorEastAsia" w:hAnsiTheme="minorEastAsia" w:cs="Times New Roman" w:hint="eastAsia"/>
        </w:rPr>
        <w:t>“自由是做法律所许可的一切事情的权利</w:t>
      </w:r>
      <w:r>
        <w:rPr>
          <w:rFonts w:asciiTheme="minorEastAsia" w:hAnsiTheme="minorEastAsia" w:cs="Times New Roman" w:hint="eastAsia"/>
        </w:rPr>
        <w:t>;</w:t>
      </w:r>
      <w:r>
        <w:rPr>
          <w:rFonts w:asciiTheme="minorEastAsia" w:hAnsiTheme="minorEastAsia" w:cs="Times New Roman" w:hint="eastAsia"/>
        </w:rPr>
        <w:t>如果一个公民能够做法律所禁止的事情，他就不再有自由了。因为其他的人也同样会有这种权利。”这句名言说明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A.</w:t>
      </w:r>
      <w:r>
        <w:rPr>
          <w:rFonts w:asciiTheme="minorEastAsia" w:hAnsiTheme="minorEastAsia" w:cs="Times New Roman" w:hint="eastAsia"/>
        </w:rPr>
        <w:t>自由就是不受任何约束，自由自在地生活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B.</w:t>
      </w:r>
      <w:r>
        <w:rPr>
          <w:rFonts w:asciiTheme="minorEastAsia" w:hAnsiTheme="minorEastAsia" w:cs="Times New Roman" w:hint="eastAsia"/>
        </w:rPr>
        <w:t>实现自由一定会导致混乱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C.</w:t>
      </w:r>
      <w:r>
        <w:rPr>
          <w:rFonts w:asciiTheme="minorEastAsia" w:hAnsiTheme="minorEastAsia" w:cs="Times New Roman" w:hint="eastAsia"/>
        </w:rPr>
        <w:t>法治既规范自由又保障自由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D.</w:t>
      </w:r>
      <w:r>
        <w:rPr>
          <w:rFonts w:asciiTheme="minorEastAsia" w:hAnsiTheme="minorEastAsia" w:cs="Times New Roman" w:hint="eastAsia"/>
        </w:rPr>
        <w:t>自由在法律上体现为义务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4.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1270</wp:posOffset>
            </wp:positionV>
            <wp:extent cx="5921375" cy="1344930"/>
            <wp:effectExtent l="0" t="0" r="9525" b="127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</w:rPr>
        <w:t>学习上述宪法和法律条文，下列理解正确的有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①宪法仅规定了公民的基本权利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②英烈法的规定违背了宪法赋予公民言论自由权的规定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③公民的权利和义务是相统一的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④侮辱、诽谤英烈是法律所禁止的，坚决不能做</w:t>
      </w:r>
    </w:p>
    <w:p w:rsidR="00344E61" w:rsidRDefault="00A76C45">
      <w:pPr>
        <w:numPr>
          <w:ilvl w:val="0"/>
          <w:numId w:val="1"/>
        </w:num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①②</w:t>
      </w:r>
      <w:r>
        <w:rPr>
          <w:rFonts w:asciiTheme="minorEastAsia" w:hAnsiTheme="minorEastAsia" w:cs="Times New Roman" w:hint="eastAsia"/>
        </w:rPr>
        <w:t xml:space="preserve">   </w:t>
      </w:r>
      <w:r>
        <w:rPr>
          <w:rFonts w:asciiTheme="minorEastAsia" w:hAnsiTheme="minorEastAsia" w:cs="Times New Roman" w:hint="eastAsia"/>
        </w:rPr>
        <w:tab/>
        <w:t>B.</w:t>
      </w:r>
      <w:r>
        <w:rPr>
          <w:rFonts w:asciiTheme="minorEastAsia" w:hAnsiTheme="minorEastAsia" w:cs="Times New Roman" w:hint="eastAsia"/>
        </w:rPr>
        <w:t>①④</w:t>
      </w:r>
      <w:r>
        <w:rPr>
          <w:rFonts w:asciiTheme="minorEastAsia" w:hAnsiTheme="minorEastAsia" w:cs="Times New Roman" w:hint="eastAsia"/>
        </w:rPr>
        <w:tab/>
        <w:t xml:space="preserve">  C.</w:t>
      </w:r>
      <w:r>
        <w:rPr>
          <w:rFonts w:asciiTheme="minorEastAsia" w:hAnsiTheme="minorEastAsia" w:cs="Times New Roman" w:hint="eastAsia"/>
        </w:rPr>
        <w:t>②③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 xml:space="preserve">   D.</w:t>
      </w:r>
      <w:r>
        <w:rPr>
          <w:rFonts w:asciiTheme="minorEastAsia" w:hAnsiTheme="minorEastAsia" w:cs="Times New Roman" w:hint="eastAsia"/>
        </w:rPr>
        <w:t>③④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5.</w:t>
      </w:r>
      <w:r>
        <w:rPr>
          <w:rFonts w:asciiTheme="minorEastAsia" w:hAnsiTheme="minorEastAsia" w:cs="Times New Roman" w:hint="eastAsia"/>
        </w:rPr>
        <w:t>“霸座女”周某某乘坐高铁，强占他人座位且不听列车员劝阻，最终被处以</w:t>
      </w:r>
      <w:r>
        <w:rPr>
          <w:rFonts w:asciiTheme="minorEastAsia" w:hAnsiTheme="minorEastAsia" w:cs="Times New Roman" w:hint="eastAsia"/>
        </w:rPr>
        <w:t>200</w:t>
      </w:r>
      <w:r>
        <w:rPr>
          <w:rFonts w:asciiTheme="minorEastAsia" w:hAnsiTheme="minorEastAsia" w:cs="Times New Roman" w:hint="eastAsia"/>
        </w:rPr>
        <w:t>元的罚款</w:t>
      </w:r>
      <w:r>
        <w:rPr>
          <w:rFonts w:asciiTheme="minorEastAsia" w:hAnsiTheme="minorEastAsia" w:cs="Times New Roman" w:hint="eastAsia"/>
        </w:rPr>
        <w:t>,</w:t>
      </w:r>
      <w:r>
        <w:rPr>
          <w:rFonts w:asciiTheme="minorEastAsia" w:hAnsiTheme="minorEastAsia" w:cs="Times New Roman" w:hint="eastAsia"/>
        </w:rPr>
        <w:t>被列入黑名单</w:t>
      </w:r>
      <w:r>
        <w:rPr>
          <w:rFonts w:asciiTheme="minorEastAsia" w:hAnsiTheme="minorEastAsia" w:cs="Times New Roman" w:hint="eastAsia"/>
        </w:rPr>
        <w:t>,180</w:t>
      </w:r>
      <w:r>
        <w:rPr>
          <w:rFonts w:asciiTheme="minorEastAsia" w:hAnsiTheme="minorEastAsia" w:cs="Times New Roman" w:hint="eastAsia"/>
        </w:rPr>
        <w:lastRenderedPageBreak/>
        <w:t>天内无法购买火车票。这表明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①自由是有限制的、相对的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②违法者的自由会被永久剥夺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③列入黑名单违反了法律面前人人平等的原则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④法治保障自由，规范人们的行为</w:t>
      </w:r>
    </w:p>
    <w:p w:rsidR="00344E61" w:rsidRDefault="00A76C45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A.</w:t>
      </w:r>
      <w:r>
        <w:rPr>
          <w:rFonts w:asciiTheme="minorEastAsia" w:hAnsiTheme="minorEastAsia" w:cs="Times New Roman" w:hint="eastAsia"/>
        </w:rPr>
        <w:t>①②</w:t>
      </w:r>
      <w:r>
        <w:rPr>
          <w:rFonts w:asciiTheme="minorEastAsia" w:hAnsiTheme="minorEastAsia" w:cs="Times New Roman" w:hint="eastAsia"/>
        </w:rPr>
        <w:tab/>
        <w:t xml:space="preserve">  B.</w:t>
      </w:r>
      <w:r>
        <w:rPr>
          <w:rFonts w:asciiTheme="minorEastAsia" w:hAnsiTheme="minorEastAsia" w:cs="Times New Roman" w:hint="eastAsia"/>
        </w:rPr>
        <w:t>①④</w:t>
      </w:r>
      <w:r>
        <w:rPr>
          <w:rFonts w:asciiTheme="minorEastAsia" w:hAnsiTheme="minorEastAsia" w:cs="Times New Roman" w:hint="eastAsia"/>
        </w:rPr>
        <w:tab/>
        <w:t xml:space="preserve">  C.</w:t>
      </w:r>
      <w:r>
        <w:rPr>
          <w:rFonts w:asciiTheme="minorEastAsia" w:hAnsiTheme="minorEastAsia" w:cs="Times New Roman" w:hint="eastAsia"/>
        </w:rPr>
        <w:t>③④</w:t>
      </w:r>
      <w:r>
        <w:rPr>
          <w:rFonts w:asciiTheme="minorEastAsia" w:hAnsiTheme="minorEastAsia" w:cs="Times New Roman" w:hint="eastAsia"/>
        </w:rPr>
        <w:tab/>
        <w:t xml:space="preserve">  D.</w:t>
      </w:r>
      <w:r>
        <w:rPr>
          <w:rFonts w:asciiTheme="minorEastAsia" w:hAnsiTheme="minorEastAsia" w:cs="Times New Roman" w:hint="eastAsia"/>
        </w:rPr>
        <w:t>②③</w:t>
      </w:r>
    </w:p>
    <w:p w:rsidR="00344E61" w:rsidRDefault="00A76C45">
      <w:pPr>
        <w:numPr>
          <w:ilvl w:val="0"/>
          <w:numId w:val="2"/>
        </w:numPr>
      </w:pPr>
      <w:r>
        <w:rPr>
          <w:rFonts w:hint="eastAsia"/>
        </w:rPr>
        <w:t>材料分析题</w:t>
      </w:r>
    </w:p>
    <w:p w:rsidR="00344E61" w:rsidRDefault="00A76C45">
      <w:pPr>
        <w:spacing w:line="360" w:lineRule="auto"/>
        <w:rPr>
          <w:rFonts w:asciiTheme="minorEastAsia" w:hAnsiTheme="minorEastAsia" w:cs="Times New Roman"/>
          <w:lang w:val="zh-CN"/>
        </w:rPr>
      </w:pPr>
      <w:r>
        <w:rPr>
          <w:rFonts w:asciiTheme="minorEastAsia" w:hAnsiTheme="minorEastAsia" w:cs="Times New Roman" w:hint="eastAsia"/>
        </w:rPr>
        <w:t>1.</w:t>
      </w:r>
      <w:r>
        <w:rPr>
          <w:rFonts w:asciiTheme="minorEastAsia" w:hAnsiTheme="minorEastAsia" w:cs="Times New Roman" w:hint="eastAsia"/>
          <w:lang w:val="zh-CN"/>
        </w:rPr>
        <w:t>（</w:t>
      </w:r>
      <w:r>
        <w:rPr>
          <w:rFonts w:asciiTheme="minorEastAsia" w:hAnsiTheme="minorEastAsia" w:cs="Times New Roman" w:hint="eastAsia"/>
          <w:lang w:val="zh-CN"/>
        </w:rPr>
        <w:t>6</w:t>
      </w:r>
      <w:r>
        <w:rPr>
          <w:rFonts w:asciiTheme="minorEastAsia" w:hAnsiTheme="minorEastAsia" w:cs="Times New Roman" w:hint="eastAsia"/>
          <w:lang w:val="zh-CN"/>
        </w:rPr>
        <w:t>分）外卖行业与我们的生活息息相关。某外卖平台针对外卖骑手做的调查报告，在“最想向用户说什么”</w:t>
      </w:r>
      <w:r>
        <w:rPr>
          <w:rFonts w:asciiTheme="minorEastAsia" w:hAnsiTheme="minorEastAsia" w:cs="Times New Roman" w:hint="eastAsia"/>
          <w:lang w:val="zh-CN"/>
        </w:rPr>
        <w:t xml:space="preserve"> </w:t>
      </w:r>
      <w:r>
        <w:rPr>
          <w:rFonts w:asciiTheme="minorEastAsia" w:hAnsiTheme="minorEastAsia" w:cs="Times New Roman" w:hint="eastAsia"/>
          <w:lang w:val="zh-CN"/>
        </w:rPr>
        <w:t>一项中，外卖骑手的“收餐时，请说声谢谢”这一诉求引发了网友的广泛讨论。</w:t>
      </w:r>
    </w:p>
    <w:p w:rsidR="00344E61" w:rsidRDefault="00A76C45">
      <w:pPr>
        <w:spacing w:line="360" w:lineRule="auto"/>
        <w:rPr>
          <w:rFonts w:asciiTheme="minorEastAsia" w:hAnsiTheme="minorEastAsia" w:cs="Times New Roman"/>
          <w:lang w:val="zh-CN"/>
        </w:rPr>
      </w:pPr>
      <w:r>
        <w:rPr>
          <w:rFonts w:asciiTheme="minorEastAsia" w:hAnsiTheme="minorEastAsia" w:cs="Times New Roman" w:hint="eastAsia"/>
          <w:lang w:val="zh-CN"/>
        </w:rPr>
        <w:t>网友小杨：“对于别人提供的服务，只要没有差错，随口说声谢谢是人之常情。”</w:t>
      </w:r>
    </w:p>
    <w:p w:rsidR="00344E61" w:rsidRDefault="00A76C45">
      <w:pPr>
        <w:spacing w:line="360" w:lineRule="auto"/>
        <w:rPr>
          <w:rFonts w:asciiTheme="minorEastAsia" w:hAnsiTheme="minorEastAsia" w:cs="Times New Roman"/>
          <w:lang w:val="zh-CN"/>
        </w:rPr>
      </w:pPr>
      <w:r>
        <w:rPr>
          <w:rFonts w:asciiTheme="minorEastAsia" w:hAnsiTheme="minorEastAsia" w:cs="Times New Roman" w:hint="eastAsia"/>
          <w:lang w:val="zh-CN"/>
        </w:rPr>
        <w:t>网友小徐：“我说谢谢是我有礼貌有教养，但你作为服务业人员，没有资格要求我说。”</w:t>
      </w:r>
    </w:p>
    <w:p w:rsidR="00344E61" w:rsidRDefault="00A76C45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lang w:val="zh-CN"/>
        </w:rPr>
        <w:t>结合上述材料，运用所学知识，说明要不要跟外卖骑手说谢谢，为什么？</w:t>
      </w: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  <w:bookmarkStart w:id="0" w:name="_GoBack"/>
      <w:bookmarkEnd w:id="0"/>
    </w:p>
    <w:p w:rsidR="00344E61" w:rsidRDefault="00A76C45">
      <w:pPr>
        <w:pStyle w:val="Bodytext1"/>
        <w:spacing w:line="326" w:lineRule="exact"/>
        <w:rPr>
          <w:rFonts w:asciiTheme="minorEastAsia" w:eastAsiaTheme="minorEastAsia" w:hAnsiTheme="minorEastAsia" w:cs="Times New Roman" w:hint="default"/>
          <w:sz w:val="21"/>
          <w:lang w:val="zh-CN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18415</wp:posOffset>
            </wp:positionV>
            <wp:extent cx="1808480" cy="1160780"/>
            <wp:effectExtent l="0" t="0" r="7620" b="762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8084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lang w:val="en-US" w:eastAsia="zh-CN"/>
        </w:rPr>
        <w:t>2.</w:t>
      </w:r>
      <w:r>
        <w:rPr>
          <w:rFonts w:asciiTheme="minorEastAsia" w:eastAsiaTheme="minorEastAsia" w:hAnsiTheme="minorEastAsia" w:cs="Times New Roman" w:hint="default"/>
          <w:sz w:val="21"/>
          <w:lang w:val="zh-CN" w:eastAsia="zh-CN"/>
        </w:rPr>
        <w:t xml:space="preserve"> </w:t>
      </w:r>
      <w:r>
        <w:rPr>
          <w:rFonts w:asciiTheme="minorEastAsia" w:eastAsiaTheme="minorEastAsia" w:hAnsiTheme="minorEastAsia" w:cs="Times New Roman" w:hint="default"/>
          <w:sz w:val="21"/>
          <w:lang w:val="en-US" w:eastAsia="zh-CN"/>
        </w:rPr>
        <w:t>（</w:t>
      </w:r>
      <w:r>
        <w:rPr>
          <w:rFonts w:asciiTheme="minorEastAsia" w:eastAsiaTheme="minorEastAsia" w:hAnsiTheme="minorEastAsia" w:cs="Times New Roman"/>
          <w:sz w:val="21"/>
          <w:lang w:val="en-US" w:eastAsia="zh-CN"/>
        </w:rPr>
        <w:t>4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>分）阅读材料，回答问题。</w:t>
      </w:r>
    </w:p>
    <w:p w:rsidR="00344E61" w:rsidRDefault="00A76C45">
      <w:pPr>
        <w:pStyle w:val="Bodytext1"/>
        <w:spacing w:line="326" w:lineRule="exact"/>
        <w:ind w:firstLine="460"/>
        <w:rPr>
          <w:rFonts w:asciiTheme="minorEastAsia" w:eastAsiaTheme="minorEastAsia" w:hAnsiTheme="minorEastAsia" w:cs="Times New Roman" w:hint="default"/>
          <w:sz w:val="21"/>
          <w:lang w:val="zh-CN" w:eastAsia="zh-CN"/>
        </w:rPr>
      </w:pPr>
      <w:r>
        <w:rPr>
          <w:rFonts w:asciiTheme="minorEastAsia" w:eastAsiaTheme="minorEastAsia" w:hAnsiTheme="minorEastAsia" w:cs="Times New Roman"/>
          <w:sz w:val="21"/>
          <w:lang w:val="zh-CN" w:eastAsia="zh-CN"/>
        </w:rPr>
        <w:t>中国政府网连续多年开展“我向总理说句话”网民建言征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>集活动。今年众多网友提出“希望国家能够提高大病医疗报销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>额度”的建言。在今年的政府工作报告中有这样的表述，即“提高基本</w:t>
      </w:r>
      <w:proofErr w:type="gramStart"/>
      <w:r>
        <w:rPr>
          <w:rFonts w:asciiTheme="minorEastAsia" w:eastAsiaTheme="minorEastAsia" w:hAnsiTheme="minorEastAsia" w:cs="Times New Roman"/>
          <w:sz w:val="21"/>
          <w:lang w:val="zh-CN" w:eastAsia="zh-CN"/>
        </w:rPr>
        <w:t>医</w:t>
      </w:r>
      <w:proofErr w:type="gramEnd"/>
      <w:r>
        <w:rPr>
          <w:rFonts w:asciiTheme="minorEastAsia" w:eastAsiaTheme="minorEastAsia" w:hAnsiTheme="minorEastAsia" w:cs="Times New Roman"/>
          <w:sz w:val="21"/>
          <w:lang w:val="zh-CN" w:eastAsia="zh-CN"/>
        </w:rPr>
        <w:t>保和大病保险保障水平，居民基本</w:t>
      </w:r>
      <w:proofErr w:type="gramStart"/>
      <w:r>
        <w:rPr>
          <w:rFonts w:asciiTheme="minorEastAsia" w:eastAsiaTheme="minorEastAsia" w:hAnsiTheme="minorEastAsia" w:cs="Times New Roman"/>
          <w:sz w:val="21"/>
          <w:lang w:val="zh-CN" w:eastAsia="zh-CN"/>
        </w:rPr>
        <w:t>医</w:t>
      </w:r>
      <w:proofErr w:type="gramEnd"/>
      <w:r>
        <w:rPr>
          <w:rFonts w:asciiTheme="minorEastAsia" w:eastAsiaTheme="minorEastAsia" w:hAnsiTheme="minorEastAsia" w:cs="Times New Roman"/>
          <w:sz w:val="21"/>
          <w:lang w:val="zh-CN" w:eastAsia="zh-CN"/>
        </w:rPr>
        <w:t>保人均财政补助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>标准再增加</w:t>
      </w:r>
      <w:r>
        <w:rPr>
          <w:rFonts w:asciiTheme="minorEastAsia" w:eastAsiaTheme="minorEastAsia" w:hAnsiTheme="minorEastAsia" w:cs="Times New Roman" w:hint="default"/>
          <w:sz w:val="21"/>
          <w:lang w:val="zh-CN" w:eastAsia="zh-CN"/>
        </w:rPr>
        <w:t>40</w:t>
      </w:r>
      <w:r>
        <w:rPr>
          <w:rFonts w:asciiTheme="minorEastAsia" w:eastAsiaTheme="minorEastAsia" w:hAnsiTheme="minorEastAsia" w:cs="Times New Roman"/>
          <w:sz w:val="21"/>
          <w:lang w:val="zh-CN" w:eastAsia="zh-CN"/>
        </w:rPr>
        <w:t>元，一半用于大病保险。”这里面就包含了众多网友的意见。</w:t>
      </w:r>
    </w:p>
    <w:p w:rsidR="00344E61" w:rsidRDefault="00A76C45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有网友表示</w:t>
      </w:r>
      <w:r>
        <w:rPr>
          <w:rFonts w:asciiTheme="minorEastAsia" w:hAnsiTheme="minorEastAsia" w:cs="Times New Roman"/>
        </w:rPr>
        <w:t>“</w:t>
      </w:r>
      <w:r>
        <w:rPr>
          <w:rFonts w:asciiTheme="minorEastAsia" w:hAnsiTheme="minorEastAsia" w:cs="Times New Roman"/>
        </w:rPr>
        <w:t>网络建言方便了我们行使批评和建议的权利</w:t>
      </w:r>
      <w:r>
        <w:rPr>
          <w:rFonts w:asciiTheme="minorEastAsia" w:hAnsiTheme="minorEastAsia" w:cs="Times New Roman"/>
        </w:rPr>
        <w:t>,</w:t>
      </w:r>
      <w:r>
        <w:rPr>
          <w:rFonts w:asciiTheme="minorEastAsia" w:hAnsiTheme="minorEastAsia" w:cs="Times New Roman"/>
        </w:rPr>
        <w:t>所以我们要用好网络这个平台，想说什么就说什么。</w:t>
      </w:r>
      <w:r>
        <w:rPr>
          <w:rFonts w:asciiTheme="minorEastAsia" w:hAnsiTheme="minorEastAsia" w:cs="Times New Roman"/>
        </w:rPr>
        <w:t>”</w:t>
      </w:r>
      <w:r>
        <w:rPr>
          <w:rFonts w:asciiTheme="minorEastAsia" w:hAnsiTheme="minorEastAsia" w:cs="Times New Roman"/>
        </w:rPr>
        <w:t>结合这位网友的言论，为正确参与网络建言提出恰当建议。</w:t>
      </w:r>
      <w:r>
        <w:rPr>
          <w:rFonts w:asciiTheme="minorEastAsia" w:hAnsiTheme="minorEastAsia" w:cs="Times New Roman"/>
        </w:rPr>
        <w:t>(</w:t>
      </w:r>
      <w:r>
        <w:rPr>
          <w:rFonts w:asciiTheme="minorEastAsia" w:hAnsiTheme="minorEastAsia" w:cs="Times New Roman"/>
        </w:rPr>
        <w:t>至少写出两条建议</w:t>
      </w:r>
      <w:r>
        <w:rPr>
          <w:rFonts w:asciiTheme="minorEastAsia" w:hAnsiTheme="minorEastAsia" w:cs="Times New Roman"/>
        </w:rPr>
        <w:t>,4</w:t>
      </w:r>
      <w:r>
        <w:rPr>
          <w:rFonts w:asciiTheme="minorEastAsia" w:hAnsiTheme="minorEastAsia" w:cs="Times New Roman"/>
        </w:rPr>
        <w:t>分</w:t>
      </w:r>
      <w:r>
        <w:rPr>
          <w:rFonts w:asciiTheme="minorEastAsia" w:hAnsiTheme="minorEastAsia" w:cs="Times New Roman"/>
        </w:rPr>
        <w:t>)</w:t>
      </w:r>
    </w:p>
    <w:p w:rsidR="00344E61" w:rsidRDefault="00344E61">
      <w:pPr>
        <w:spacing w:line="360" w:lineRule="auto"/>
        <w:rPr>
          <w:rFonts w:asciiTheme="minorEastAsia" w:hAnsiTheme="minorEastAsia" w:cs="Times New Roman"/>
        </w:rPr>
      </w:pPr>
    </w:p>
    <w:p w:rsidR="00344E61" w:rsidRDefault="00344E61"/>
    <w:p w:rsidR="00344E61" w:rsidRDefault="00344E61"/>
    <w:p w:rsidR="00344E61" w:rsidRDefault="00344E61">
      <w:pPr>
        <w:rPr>
          <w:sz w:val="28"/>
          <w:szCs w:val="36"/>
        </w:rPr>
      </w:pPr>
    </w:p>
    <w:sectPr w:rsidR="00344E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7562B"/>
    <w:multiLevelType w:val="singleLevel"/>
    <w:tmpl w:val="9FE756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E5D12B2"/>
    <w:multiLevelType w:val="singleLevel"/>
    <w:tmpl w:val="6E5D12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4E61"/>
    <w:rsid w:val="00A76C45"/>
    <w:rsid w:val="08401F3E"/>
    <w:rsid w:val="13CE7F06"/>
    <w:rsid w:val="1D3E089F"/>
    <w:rsid w:val="23E50CDD"/>
    <w:rsid w:val="330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link w:val="Bodytext10"/>
    <w:unhideWhenUsed/>
    <w:qFormat/>
    <w:pPr>
      <w:spacing w:line="367" w:lineRule="auto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2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link w:val="Bodytext10"/>
    <w:unhideWhenUsed/>
    <w:qFormat/>
    <w:pPr>
      <w:spacing w:line="367" w:lineRule="auto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10">
    <w:name w:val="Body text|1_"/>
    <w:basedOn w:val="a0"/>
    <w:link w:val="Bodytext1"/>
    <w:unhideWhenUsed/>
    <w:qFormat/>
    <w:rPr>
      <w:rFonts w:ascii="MingLiU" w:eastAsia="MingLiU" w:hAnsi="MingLiU" w:hint="eastAsia"/>
      <w:sz w:val="2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瑶熙星辰</dc:creator>
  <cp:lastModifiedBy>apple</cp:lastModifiedBy>
  <cp:revision>2</cp:revision>
  <dcterms:created xsi:type="dcterms:W3CDTF">2020-02-06T19:12:00Z</dcterms:created>
  <dcterms:modified xsi:type="dcterms:W3CDTF">2020-02-12T08:59:00Z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