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古人谈读书（一）</w:t>
      </w:r>
      <w:r>
        <w:rPr>
          <w:rFonts w:hint="eastAsia" w:ascii="黑体" w:hAnsi="黑体" w:eastAsia="黑体"/>
          <w:sz w:val="32"/>
          <w:szCs w:val="32"/>
        </w:rPr>
        <w:t>》</w:t>
      </w:r>
    </w:p>
    <w:p>
      <w:pPr>
        <w:rPr>
          <w:rFonts w:ascii="华文宋体" w:hAnsi="华文宋体" w:eastAsia="华文宋体"/>
          <w:b/>
          <w:sz w:val="32"/>
          <w:szCs w:val="32"/>
        </w:rPr>
      </w:pPr>
      <w:r>
        <w:rPr>
          <w:rFonts w:hint="eastAsia" w:ascii="华文宋体" w:hAnsi="华文宋体" w:eastAsia="华文宋体"/>
          <w:b/>
          <w:sz w:val="32"/>
          <w:szCs w:val="32"/>
        </w:rPr>
        <w:t>学习任务</w:t>
      </w:r>
    </w:p>
    <w:p>
      <w:pPr>
        <w:pStyle w:val="5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1.请打开语文书第106页，用你喜欢的方式朗读课文。</w:t>
      </w:r>
    </w:p>
    <w:p>
      <w:pPr>
        <w:pStyle w:val="5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2.看看课后的生字，你是否还记得它们？请把每个字认真地读一读，再记一记。</w:t>
      </w:r>
    </w:p>
    <w:p>
      <w:pPr>
        <w:pStyle w:val="5"/>
        <w:spacing w:line="360" w:lineRule="auto"/>
        <w:ind w:firstLine="0" w:firstLineChars="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3.依据书上的注释和课后的习题，回忆一下课堂上老师所讲的内容</w:t>
      </w:r>
      <w:r>
        <w:rPr>
          <w:rFonts w:ascii="楷体" w:hAnsi="楷体" w:eastAsia="楷体"/>
          <w:bCs/>
          <w:sz w:val="24"/>
        </w:rPr>
        <w:t>和方法</w:t>
      </w:r>
      <w:r>
        <w:rPr>
          <w:rFonts w:hint="eastAsia" w:ascii="楷体" w:hAnsi="楷体" w:eastAsia="楷体"/>
          <w:bCs/>
          <w:sz w:val="24"/>
        </w:rPr>
        <w:t>。</w:t>
      </w:r>
    </w:p>
    <w:p>
      <w:pPr>
        <w:pStyle w:val="5"/>
        <w:spacing w:line="360" w:lineRule="auto"/>
        <w:ind w:firstLine="0" w:firstLineChars="0"/>
        <w:rPr>
          <w:rFonts w:ascii="华文宋体" w:hAnsi="华文宋体" w:eastAsia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/>
          <w:b/>
          <w:bCs/>
          <w:sz w:val="32"/>
          <w:szCs w:val="32"/>
        </w:rPr>
        <w:t>知识要点</w:t>
      </w:r>
    </w:p>
    <w:p>
      <w:pPr>
        <w:spacing w:line="360" w:lineRule="auto"/>
        <w:ind w:firstLine="480" w:firstLineChars="200"/>
        <w:jc w:val="left"/>
        <w:outlineLvl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通过《论语》了解孔子和他的思想及相关故事，阅读《论语》的经典句段，积累内化。</w:t>
      </w:r>
    </w:p>
    <w:p>
      <w:pPr>
        <w:spacing w:line="360" w:lineRule="auto"/>
        <w:ind w:firstLine="641" w:firstLineChars="200"/>
        <w:jc w:val="left"/>
        <w:outlineLvl w:val="0"/>
        <w:rPr>
          <w:rFonts w:ascii="华文宋体" w:hAnsi="华文宋体" w:eastAsia="华文宋体"/>
          <w:b/>
          <w:bCs/>
          <w:sz w:val="32"/>
          <w:szCs w:val="32"/>
        </w:rPr>
      </w:pPr>
    </w:p>
    <w:p>
      <w:pPr>
        <w:pStyle w:val="5"/>
        <w:spacing w:line="360" w:lineRule="auto"/>
        <w:ind w:firstLine="0" w:firstLineChars="0"/>
        <w:rPr>
          <w:rFonts w:ascii="华文宋体" w:hAnsi="华文宋体" w:eastAsia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/>
          <w:b/>
          <w:bCs/>
          <w:sz w:val="32"/>
          <w:szCs w:val="32"/>
        </w:rPr>
        <w:t>相关内容链接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品读《论语》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上学期我们学习了《论语》中的三则，你还记得吗？“敏而好学，不耻下问”告诉我们在学习的过程中遇到问题后</w:t>
      </w:r>
      <w:r>
        <w:rPr>
          <w:rFonts w:ascii="宋体" w:hAnsi="宋体" w:eastAsia="宋体" w:cs="宋体"/>
          <w:sz w:val="24"/>
        </w:rPr>
        <w:t>不以向地位、学问比自己低的人请教为耻</w:t>
      </w:r>
      <w:r>
        <w:rPr>
          <w:rFonts w:hint="eastAsia" w:ascii="宋体" w:hAnsi="宋体" w:eastAsia="宋体" w:cs="宋体"/>
          <w:sz w:val="24"/>
        </w:rPr>
        <w:t>。“知之为知之，不知为不知，是知也。”则告诉我们在学习的过程中如果遇到问题知道就是知道，不知道就是不知道，实事求是才是真正的智慧。“默而识之，学而不厌，诲人不倦”则提醒我们在学习的过程中</w:t>
      </w:r>
      <w:r>
        <w:rPr>
          <w:rFonts w:ascii="宋体" w:hAnsi="宋体" w:eastAsia="宋体" w:cs="宋体"/>
          <w:sz w:val="24"/>
        </w:rPr>
        <w:t>把所学的知识默默地记在心中，勤奋学习而不满足，教导别人而不倦怠</w:t>
      </w:r>
      <w:r>
        <w:rPr>
          <w:rFonts w:hint="eastAsia" w:ascii="宋体" w:hAnsi="宋体" w:eastAsia="宋体" w:cs="宋体"/>
          <w:sz w:val="24"/>
        </w:rPr>
        <w:t>做一个知识的学习者和传播者</w:t>
      </w:r>
      <w:r>
        <w:rPr>
          <w:rFonts w:hint="eastAsia" w:asciiTheme="majorEastAsia" w:hAnsiTheme="majorEastAsia" w:eastAsiaTheme="majorEastAsia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现在我们赶快打开课本第106页，出声读一读吧。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下面就让我们去了解孔子和《论语》，相信你一定会有不一样的发现。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品读孔子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孔子是儒家学派的创始人，在世时就被尊奉为“天纵之圣”，更被后世统治者尊为孔圣人、至圣先师、万世师表。你想了解这位伟大的思想家和教育家吗？你可以通过查找资料的方式了解孔子，也可以读一读下面老师给你的链接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【阅读链接】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</w:t>
      </w:r>
      <w:r>
        <w:rPr>
          <w:rFonts w:hint="eastAsia" w:ascii="楷体" w:hAnsi="楷体" w:eastAsia="楷体"/>
          <w:sz w:val="24"/>
        </w:rPr>
        <w:t>孔子（前551一前479），名丘，字伸尼。春秋时代鲁国人。春秋时期著名的思想家、政治家、教育家，儒家学派创始人。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孔子三岁丧父，十七岁丧母，家道衰微。为了维持生活，他二十岁起，先后做过委吏（管理仓库）、乘田（管理牲畜）。他酷爱学习，三十岁左右学有所成，便陆续有人来向他问学。对于来学者，不论贵贱、贫富、智愚，他都热心教导，开创了中国的平民教育。这就是他“有教无类”的思想。相传他有弟子三千，贤弟子七十二人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孔子晚年将主要精力倾注在整理文化遗产上面。搜集、修订了《诗》《书》《礼》《乐》《周易》《春秋》六部经典著作，不仅保存了中国古代文献，还阐发其中的精神，寄寓了自己的理想，使民族的文化遗产具有更深广的内涵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孔子是当时社会上的最博学者之一，被后世统治者尊为“孔圣人”“至圣先师”“万世师表”。近年来，孔子不仅被联合国教科文组织评为“世界十大文化名人”，孔子学院也已遍布世界各地。他倡导的仁政、德政主张及其儒家思想，不仅影响着中国，也将影响着世界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《论语》和孔子的小故事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《论语》是中国春秋时期一部语录体文集，由孔子弟子及再传弟子编纂而成。《论语》的“论”读l</w:t>
      </w:r>
      <w:r>
        <w:rPr>
          <w:rFonts w:hint="eastAsia" w:ascii="楷体" w:hAnsi="楷体" w:eastAsia="楷体"/>
          <w:bCs/>
          <w:sz w:val="24"/>
          <w:lang w:val="en-US" w:eastAsia="zh-CN"/>
        </w:rPr>
        <w:t>ú</w:t>
      </w:r>
      <w:r>
        <w:rPr>
          <w:rFonts w:hint="eastAsia" w:ascii="楷体" w:hAnsi="楷体" w:eastAsia="楷体"/>
          <w:bCs/>
          <w:sz w:val="24"/>
        </w:rPr>
        <w:t>n，古同“伦”，有“伦理、常理、条理”等义。“语”是指孔子及其弟子的话语、经典语句、箴言。“论语”真实地记载孔子及其弟的言行，较为集中地反映了孔子的思想，是儒家学派的经典著作之一。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全书共20篇，篇名依序为：学而第一、为政第二、八偷第三、里仁第四、公冶长第五、雍也第六、述而第七、泰伯第八、子罕第九、乡党第十、先进第十一、颜渊第十二、子路第十三、宪问第十四、卫灵公第十五、季氏第十六、阳货第十七、微子第十八、子张第十九、尧曰第二十。每篇有若干章，每章少则仅有几言，多则四百余言。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义利之辩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鲁国有一道法律，如果鲁国人在外国见到同胞（遭遇不幸），沦落为奴隶，只要能够把这些人赎回来（帮助他们恢复自由），就可以从国家获得金钱的补偿和奖励。（孔子的学生）子贡，把鲁国人从外国赎回来，但不（向国家）领取金钱。孔子说：“赐（端木赐，即子贡），你错了！圣人做的事，可用来改变民风世俗，教导可以传授给百姓，不仅仅是有利于自己的行为。现在鲁国富的人少穷人多，（向国家）领取补偿金，（对你）没有任何损失；但不领取补偿金，鲁国就没有人再去赎回自己（遇难）的同胞了。”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子路救起一名溺水者，那人感谢他送了一头牛，子路收下了。孔子高兴地说：“鲁国人从此一定会勇于救落水者了。”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孔子学琴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孔子在学习方面是很虚心，尤为刻苦。有一次孔子随师襄学鼓琴。曲名是《文王操》。孔子苦苦的练了很多日子，师襄子说：“可以了。”孔子说：“我已经掌握了这个曲子的弹法，但未得其数。”又练了很多日子，师襄子又说：“可以了，你已于其数。”可是孔子仍说：“不可以，未得其志。”又过了相当的时间，师襄子认为这回真的可以了，可是孔子仍然认为自己没有弹好这首乐曲。于是，孔子反复的钻研，体会琴曲的内涵，直到他看到文王的形象在乐曲中表现出来了，才罢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读了孔子的生平和小故事，你是不是想读一读论语的其他部分呢呢，下面是论语中的其他内容，请你读一读，了解它们的意思。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品读《论语》部分内容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【阅读链接】</w:t>
      </w: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 xml:space="preserve">   1、子曰：“学而时习之，不亦说乎？有朋自远方来，不亦乐乎？人不知而不愠，不亦君子乎？”《学而》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译文：孔子说：“学了（知识）然后按一定的时间复习它，不也是很愉快吗？有志同道合的人从远方来，不也是很快乐吗？人家不了解我，我却不恼怒，不也是道德上有修养的人吗？”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2、曾子曰：“吾日三省吾身：为人谋而不忠乎？与朋友交而不信乎？传不习乎？”《学而》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译文：曾子说：“我每天多次反省自己：替别人办事是不是尽心竭力了呢？同朋友交往是不是诚实可信了呢？老师传授的知识是不是复习了呢？”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3、子曰：“吾十有五而志于学，三十而立，四十而不惑，五十而知天命，六十而耳顺，七十而从心所欲，不逾矩。”《为政》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我十五岁开始有志于做学问，三十岁能独立做事情，四十岁（遇事）能不迷惑，五十岁知道哪些是不能为人力所支配的事情，六十岁能听得进不同的意见，到七十岁做事才能随心所欲，不会超过规矩。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4.子曰：“温故而知新，可以为师矣。”《为政》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译文：孔子说：“温习学过的知识，可以从中获得新的理解与体会，那么就可以凭借这一点去做老师了。”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5.子曰：“学而不思则罔，思而不学则殆。”《为政》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译文：孔子说：“只是学习却不思考就会迷惑而无所得，只是思考却不学习就会精神疲倦而无所得。”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6.子曰：“贤哉，回也！一箪食，一瓢饮，在陋巷，人不堪其忧，回也不改其乐。贤哉，回也！”《雍也》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译文：孔子说：“颜回的品质是多么高尚啊！一竹篮饭，一瓢水，住在简陋的小巷子里，别人都忍受不了这种穷困清苦，颜回却没有改变他好学的乐趣。颜回的品质是多么高尚啊！”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7.子曰：“知之者不如好之者，好之者不如乐之者。”《雍也》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译文：孔子说：“知道学习的人比不上爱好学习的人；爱好学习的人比不上以学习为乐趣的人。”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同学们，通过今天的阅读，相信大家对于《论语》有了更为深入的理解，与此同时，我们对孔子也有了更多的了解。《论语》中的很多内容都值得我们大家去细细体会。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49"/>
    <w:rsid w:val="003F404C"/>
    <w:rsid w:val="0066157B"/>
    <w:rsid w:val="009B2749"/>
    <w:rsid w:val="00C87DE7"/>
    <w:rsid w:val="00CA0702"/>
    <w:rsid w:val="00ED389A"/>
    <w:rsid w:val="00FB1403"/>
    <w:rsid w:val="3EFA2348"/>
    <w:rsid w:val="56AC2948"/>
    <w:rsid w:val="5C4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404</Words>
  <Characters>2303</Characters>
  <Lines>19</Lines>
  <Paragraphs>5</Paragraphs>
  <TotalTime>5</TotalTime>
  <ScaleCrop>false</ScaleCrop>
  <LinksUpToDate>false</LinksUpToDate>
  <CharactersWithSpaces>2702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2020-02-04T11:17:00Z</dcterms:created>
  <dc:creator>任义</dc:creator>
  <cp:lastModifiedBy>ZhuZhu</cp:lastModifiedBy>
  <dcterms:modified xsi:type="dcterms:W3CDTF">2020-02-15T01:18:21Z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