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309" w:rsidRDefault="00077309" w:rsidP="00077309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CE5AFF" w:rsidRPr="00077309" w:rsidRDefault="00CE5AFF" w:rsidP="00CE5AFF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 w:rsidR="00CB5C1A">
        <w:rPr>
          <w:rFonts w:asciiTheme="minorEastAsia" w:hAnsiTheme="minorEastAsia" w:hint="eastAsia"/>
          <w:b/>
          <w:sz w:val="28"/>
          <w:szCs w:val="28"/>
        </w:rPr>
        <w:t>九</w:t>
      </w:r>
      <w:r w:rsidR="00B979D9">
        <w:rPr>
          <w:rFonts w:asciiTheme="minorEastAsia" w:hAnsiTheme="minorEastAsia" w:hint="eastAsia"/>
          <w:b/>
          <w:sz w:val="28"/>
          <w:szCs w:val="28"/>
        </w:rPr>
        <w:t>课时</w:t>
      </w:r>
      <w:r w:rsidRPr="00077309">
        <w:rPr>
          <w:rFonts w:hint="eastAsia"/>
          <w:b/>
          <w:sz w:val="28"/>
          <w:szCs w:val="28"/>
        </w:rPr>
        <w:t>《</w:t>
      </w:r>
      <w:r w:rsidR="001830F2">
        <w:rPr>
          <w:rFonts w:hint="eastAsia"/>
          <w:b/>
          <w:sz w:val="28"/>
          <w:szCs w:val="28"/>
        </w:rPr>
        <w:t>夏日绝句</w:t>
      </w:r>
      <w:r w:rsidRPr="00077309">
        <w:rPr>
          <w:rFonts w:hint="eastAsia"/>
          <w:b/>
          <w:sz w:val="28"/>
          <w:szCs w:val="28"/>
        </w:rPr>
        <w:t>》</w:t>
      </w:r>
      <w:r w:rsidR="001830F2" w:rsidRPr="001830F2">
        <w:rPr>
          <w:rFonts w:hint="eastAsia"/>
          <w:b/>
          <w:sz w:val="28"/>
          <w:szCs w:val="28"/>
        </w:rPr>
        <w:t>中的英雄</w:t>
      </w:r>
      <w:r w:rsidR="00EE4435">
        <w:rPr>
          <w:rFonts w:hint="eastAsia"/>
          <w:b/>
          <w:sz w:val="28"/>
          <w:szCs w:val="28"/>
        </w:rPr>
        <w:t>气概</w:t>
      </w:r>
      <w:bookmarkStart w:id="0" w:name="_GoBack"/>
      <w:bookmarkEnd w:id="0"/>
    </w:p>
    <w:p w:rsidR="00CE5AFF" w:rsidRPr="00CE5AFF" w:rsidRDefault="00CE5AFF" w:rsidP="00077309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</w:p>
    <w:p w:rsidR="00D85665" w:rsidRDefault="00D85665" w:rsidP="00D8566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0A64C7">
        <w:rPr>
          <w:rFonts w:asciiTheme="minorEastAsia" w:hAnsiTheme="minorEastAsia" w:hint="eastAsia"/>
          <w:b/>
          <w:bCs/>
          <w:sz w:val="32"/>
          <w:szCs w:val="32"/>
        </w:rPr>
        <w:t>任务</w:t>
      </w:r>
      <w:r w:rsidR="00B94543"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1830F2" w:rsidRPr="001830F2" w:rsidRDefault="001830F2" w:rsidP="001830F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1830F2">
        <w:rPr>
          <w:rFonts w:ascii="楷体" w:eastAsia="楷体" w:hAnsi="楷体" w:hint="eastAsia"/>
          <w:bCs/>
          <w:sz w:val="24"/>
        </w:rPr>
        <w:t>1.</w:t>
      </w:r>
      <w:r w:rsidRPr="00AA7327">
        <w:rPr>
          <w:rFonts w:ascii="楷体" w:eastAsia="楷体" w:hAnsi="楷体" w:hint="eastAsia"/>
          <w:bCs/>
          <w:sz w:val="24"/>
        </w:rPr>
        <w:t>请打开语文书第95页</w:t>
      </w:r>
      <w:r w:rsidRPr="001830F2">
        <w:rPr>
          <w:rFonts w:ascii="楷体" w:eastAsia="楷体" w:hAnsi="楷体" w:hint="eastAsia"/>
          <w:bCs/>
          <w:sz w:val="24"/>
        </w:rPr>
        <w:t>，用你喜欢的方式朗读古诗。</w:t>
      </w:r>
    </w:p>
    <w:p w:rsidR="001830F2" w:rsidRPr="001830F2" w:rsidRDefault="001830F2" w:rsidP="001830F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1830F2">
        <w:rPr>
          <w:rFonts w:ascii="楷体" w:eastAsia="楷体" w:hAnsi="楷体" w:hint="eastAsia"/>
          <w:bCs/>
          <w:sz w:val="24"/>
        </w:rPr>
        <w:t>2.看看课后的生字，你是否还记得它们？请把每个字认真地读一读，再记一记。</w:t>
      </w:r>
    </w:p>
    <w:p w:rsidR="001830F2" w:rsidRDefault="001830F2" w:rsidP="001830F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1830F2">
        <w:rPr>
          <w:rFonts w:ascii="楷体" w:eastAsia="楷体" w:hAnsi="楷体" w:hint="eastAsia"/>
          <w:bCs/>
          <w:sz w:val="24"/>
        </w:rPr>
        <w:t>3.依据书上的注释和课后的习题，回忆一下课堂上老师所讲的内容和方法。</w:t>
      </w:r>
    </w:p>
    <w:p w:rsidR="00CE5AFF" w:rsidRDefault="00CE5AFF" w:rsidP="001830F2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CE5AFF"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</w:t>
      </w:r>
      <w:r w:rsidR="00B94543">
        <w:rPr>
          <w:rFonts w:asciiTheme="majorEastAsia" w:eastAsiaTheme="majorEastAsia" w:hAnsiTheme="majorEastAsia" w:hint="eastAsia"/>
          <w:b/>
          <w:bCs/>
          <w:sz w:val="32"/>
          <w:szCs w:val="32"/>
        </w:rPr>
        <w:t>：</w:t>
      </w:r>
    </w:p>
    <w:p w:rsidR="00CE5AFF" w:rsidRPr="00CE5AFF" w:rsidRDefault="00CE5AFF" w:rsidP="00761CF8">
      <w:pPr>
        <w:spacing w:line="360" w:lineRule="auto"/>
        <w:ind w:firstLineChars="200" w:firstLine="480"/>
        <w:jc w:val="left"/>
        <w:rPr>
          <w:rFonts w:ascii="楷体" w:eastAsia="楷体" w:hAnsi="楷体"/>
        </w:rPr>
      </w:pPr>
      <w:r w:rsidRPr="00CE5AFF">
        <w:rPr>
          <w:rFonts w:ascii="楷体" w:eastAsia="楷体" w:hAnsi="楷体" w:hint="eastAsia"/>
        </w:rPr>
        <w:t>通过《</w:t>
      </w:r>
      <w:r w:rsidR="001830F2">
        <w:rPr>
          <w:rFonts w:ascii="楷体" w:eastAsia="楷体" w:hAnsi="楷体" w:hint="eastAsia"/>
        </w:rPr>
        <w:t>夏日绝句</w:t>
      </w:r>
      <w:r w:rsidRPr="00CE5AFF">
        <w:rPr>
          <w:rFonts w:ascii="楷体" w:eastAsia="楷体" w:hAnsi="楷体" w:hint="eastAsia"/>
        </w:rPr>
        <w:t>》了解</w:t>
      </w:r>
      <w:r w:rsidR="001830F2">
        <w:rPr>
          <w:rFonts w:ascii="楷体" w:eastAsia="楷体" w:hAnsi="楷体" w:hint="eastAsia"/>
        </w:rPr>
        <w:t>李清照</w:t>
      </w:r>
      <w:r w:rsidRPr="00CE5AFF">
        <w:rPr>
          <w:rFonts w:ascii="楷体" w:eastAsia="楷体" w:hAnsi="楷体" w:hint="eastAsia"/>
        </w:rPr>
        <w:t>和</w:t>
      </w:r>
      <w:r w:rsidR="001830F2">
        <w:rPr>
          <w:rFonts w:ascii="楷体" w:eastAsia="楷体" w:hAnsi="楷体" w:hint="eastAsia"/>
        </w:rPr>
        <w:t>这首诗的创作背景</w:t>
      </w:r>
      <w:r w:rsidRPr="00CE5AFF">
        <w:rPr>
          <w:rFonts w:ascii="楷体" w:eastAsia="楷体" w:hAnsi="楷体" w:hint="eastAsia"/>
        </w:rPr>
        <w:t>，阅读</w:t>
      </w:r>
      <w:r w:rsidR="001830F2">
        <w:rPr>
          <w:rFonts w:ascii="楷体" w:eastAsia="楷体" w:hAnsi="楷体" w:hint="eastAsia"/>
        </w:rPr>
        <w:t>诗歌中引用的历史故事，体会诗中蕴含的英雄豪气与爱国精神</w:t>
      </w:r>
      <w:r w:rsidRPr="00CE5AFF">
        <w:rPr>
          <w:rFonts w:ascii="楷体" w:eastAsia="楷体" w:hAnsi="楷体" w:hint="eastAsia"/>
        </w:rPr>
        <w:t>，积累古典诗词。</w:t>
      </w:r>
    </w:p>
    <w:p w:rsidR="00CE5AFF" w:rsidRPr="00CE5AFF" w:rsidRDefault="00CE5AFF" w:rsidP="00D85665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</w:t>
      </w:r>
      <w:r w:rsidR="00B94543">
        <w:rPr>
          <w:rFonts w:asciiTheme="majorEastAsia" w:eastAsiaTheme="majorEastAsia" w:hAnsiTheme="majorEastAsia" w:hint="eastAsia"/>
          <w:b/>
          <w:bCs/>
          <w:sz w:val="32"/>
          <w:szCs w:val="32"/>
        </w:rPr>
        <w:t>：</w:t>
      </w:r>
    </w:p>
    <w:p w:rsidR="00413891" w:rsidRPr="00413891" w:rsidRDefault="00413891" w:rsidP="00413891">
      <w:pPr>
        <w:ind w:firstLineChars="151" w:firstLine="362"/>
        <w:outlineLvl w:val="0"/>
        <w:rPr>
          <w:rFonts w:ascii="楷体" w:eastAsia="楷体" w:hAnsi="楷体"/>
        </w:rPr>
      </w:pPr>
    </w:p>
    <w:p w:rsidR="00D06946" w:rsidRDefault="001830F2" w:rsidP="00077309">
      <w:pPr>
        <w:ind w:firstLineChars="200" w:firstLine="562"/>
        <w:jc w:val="center"/>
        <w:rPr>
          <w:b/>
          <w:noProof/>
        </w:rPr>
      </w:pPr>
      <w:r w:rsidRPr="001830F2">
        <w:rPr>
          <w:rFonts w:hint="eastAsia"/>
          <w:b/>
          <w:sz w:val="28"/>
          <w:szCs w:val="28"/>
        </w:rPr>
        <w:t>《夏日绝句》中的英雄豪气</w:t>
      </w:r>
    </w:p>
    <w:p w:rsidR="001830F2" w:rsidRPr="00EE4EC3" w:rsidRDefault="001830F2" w:rsidP="00077309">
      <w:pPr>
        <w:ind w:firstLineChars="200" w:firstLine="482"/>
        <w:jc w:val="center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3338566" cy="1475200"/>
            <wp:effectExtent l="114300" t="101600" r="103505" b="1250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夏日绝句.jfif"/>
                    <pic:cNvPicPr/>
                  </pic:nvPicPr>
                  <pic:blipFill rotWithShape="1">
                    <a:blip r:embed="rId7"/>
                    <a:srcRect l="4336" t="8131" r="4613" b="11405"/>
                    <a:stretch/>
                  </pic:blipFill>
                  <pic:spPr bwMode="auto">
                    <a:xfrm>
                      <a:off x="0" y="0"/>
                      <a:ext cx="3370700" cy="14893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0F2" w:rsidRPr="00E002C4" w:rsidRDefault="001830F2" w:rsidP="001830F2">
      <w:pPr>
        <w:spacing w:line="360" w:lineRule="auto"/>
        <w:ind w:firstLineChars="200" w:firstLine="482"/>
        <w:rPr>
          <w:rFonts w:ascii="宋体" w:eastAsia="宋体" w:hAnsi="宋体"/>
          <w:b/>
        </w:rPr>
      </w:pPr>
      <w:r w:rsidRPr="00E002C4">
        <w:rPr>
          <w:rFonts w:ascii="宋体" w:eastAsia="宋体" w:hAnsi="宋体" w:hint="eastAsia"/>
          <w:b/>
        </w:rPr>
        <w:t>品读《</w:t>
      </w:r>
      <w:r>
        <w:rPr>
          <w:rFonts w:ascii="宋体" w:eastAsia="宋体" w:hAnsi="宋体" w:hint="eastAsia"/>
          <w:b/>
        </w:rPr>
        <w:t>夏日绝句</w:t>
      </w:r>
      <w:r w:rsidRPr="00E002C4">
        <w:rPr>
          <w:rFonts w:ascii="宋体" w:eastAsia="宋体" w:hAnsi="宋体" w:hint="eastAsia"/>
          <w:b/>
        </w:rPr>
        <w:t>》</w:t>
      </w:r>
    </w:p>
    <w:p w:rsidR="001830F2" w:rsidRDefault="00085C5C" w:rsidP="001830F2">
      <w:pPr>
        <w:spacing w:line="360" w:lineRule="auto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 xml:space="preserve">    </w:t>
      </w:r>
      <w:r w:rsidR="001830F2" w:rsidRPr="001830F2">
        <w:rPr>
          <w:rFonts w:asciiTheme="majorEastAsia" w:eastAsiaTheme="majorEastAsia" w:hAnsiTheme="majorEastAsia" w:hint="eastAsia"/>
        </w:rPr>
        <w:t>在四年级上学期，我们认识了一位才华横溢的女诗人——李清照，学习了她的一首五言绝句《夏日绝句》。这是一首借古讽今、抒发悲愤的怀古诗。诗的前两句，语出惊人，</w:t>
      </w:r>
      <w:r w:rsidR="00124663" w:rsidRPr="00AA7327">
        <w:rPr>
          <w:rFonts w:asciiTheme="majorEastAsia" w:eastAsiaTheme="majorEastAsia" w:hAnsiTheme="majorEastAsia" w:hint="eastAsia"/>
        </w:rPr>
        <w:t>提出</w:t>
      </w:r>
      <w:r w:rsidR="00AA7327" w:rsidRPr="00AA7327">
        <w:rPr>
          <w:rFonts w:asciiTheme="majorEastAsia" w:eastAsiaTheme="majorEastAsia" w:hAnsiTheme="majorEastAsia" w:hint="eastAsia"/>
        </w:rPr>
        <w:t>人</w:t>
      </w:r>
      <w:r w:rsidR="001830F2" w:rsidRPr="00AA7327">
        <w:rPr>
          <w:rFonts w:asciiTheme="majorEastAsia" w:eastAsiaTheme="majorEastAsia" w:hAnsiTheme="majorEastAsia" w:hint="eastAsia"/>
        </w:rPr>
        <w:t>“生当作人杰”，为国建功立业；</w:t>
      </w:r>
      <w:r w:rsidR="001830F2" w:rsidRPr="001830F2">
        <w:rPr>
          <w:rFonts w:asciiTheme="majorEastAsia" w:eastAsiaTheme="majorEastAsia" w:hAnsiTheme="majorEastAsia" w:hint="eastAsia"/>
        </w:rPr>
        <w:t>“死”也应该做“鬼雄”，方才不愧</w:t>
      </w:r>
      <w:r w:rsidR="006E6658" w:rsidRPr="00B63DFA">
        <w:rPr>
          <w:rFonts w:asciiTheme="majorEastAsia" w:eastAsiaTheme="majorEastAsia" w:hAnsiTheme="majorEastAsia" w:hint="eastAsia"/>
          <w:color w:val="000000" w:themeColor="text1"/>
        </w:rPr>
        <w:t>是顶天立地的好男儿。深深的爱国之情喷涌出来，震撼人心。诗的</w:t>
      </w:r>
      <w:r w:rsidR="001830F2" w:rsidRPr="00B63DFA">
        <w:rPr>
          <w:rFonts w:asciiTheme="majorEastAsia" w:eastAsiaTheme="majorEastAsia" w:hAnsiTheme="majorEastAsia" w:hint="eastAsia"/>
          <w:color w:val="000000" w:themeColor="text1"/>
        </w:rPr>
        <w:t>后两句，诗人通过歌颂项羽的悲壮之举来讽刺南宋当权者不思进取、苟且偷生的</w:t>
      </w:r>
      <w:r w:rsidR="001830F2" w:rsidRPr="00AA7327">
        <w:rPr>
          <w:rFonts w:asciiTheme="majorEastAsia" w:eastAsiaTheme="majorEastAsia" w:hAnsiTheme="majorEastAsia" w:hint="eastAsia"/>
        </w:rPr>
        <w:t>行径</w:t>
      </w:r>
      <w:r w:rsidR="001830F2" w:rsidRPr="001830F2">
        <w:rPr>
          <w:rFonts w:asciiTheme="majorEastAsia" w:eastAsiaTheme="majorEastAsia" w:hAnsiTheme="majorEastAsia" w:hint="eastAsia"/>
        </w:rPr>
        <w:t>。字里行间</w:t>
      </w:r>
      <w:r w:rsidR="00CF0BED">
        <w:rPr>
          <w:rFonts w:asciiTheme="majorEastAsia" w:eastAsiaTheme="majorEastAsia" w:hAnsiTheme="majorEastAsia" w:hint="eastAsia"/>
        </w:rPr>
        <w:t>透露着</w:t>
      </w:r>
      <w:r w:rsidR="001830F2" w:rsidRPr="001830F2">
        <w:rPr>
          <w:rFonts w:asciiTheme="majorEastAsia" w:eastAsiaTheme="majorEastAsia" w:hAnsiTheme="majorEastAsia" w:hint="eastAsia"/>
        </w:rPr>
        <w:t>一股正气。现在我们</w:t>
      </w:r>
      <w:r w:rsidR="000A64C7">
        <w:rPr>
          <w:rFonts w:asciiTheme="majorEastAsia" w:eastAsiaTheme="majorEastAsia" w:hAnsiTheme="majorEastAsia" w:hint="eastAsia"/>
        </w:rPr>
        <w:t>就</w:t>
      </w:r>
      <w:r w:rsidR="001830F2" w:rsidRPr="001830F2">
        <w:rPr>
          <w:rFonts w:asciiTheme="majorEastAsia" w:eastAsiaTheme="majorEastAsia" w:hAnsiTheme="majorEastAsia" w:hint="eastAsia"/>
        </w:rPr>
        <w:t>赶快打开课本第95页，</w:t>
      </w:r>
      <w:r w:rsidR="00CF0BED">
        <w:rPr>
          <w:rFonts w:asciiTheme="majorEastAsia" w:eastAsiaTheme="majorEastAsia" w:hAnsiTheme="majorEastAsia" w:hint="eastAsia"/>
        </w:rPr>
        <w:t>有感情地</w:t>
      </w:r>
      <w:r w:rsidR="001830F2" w:rsidRPr="001830F2">
        <w:rPr>
          <w:rFonts w:asciiTheme="majorEastAsia" w:eastAsiaTheme="majorEastAsia" w:hAnsiTheme="majorEastAsia" w:hint="eastAsia"/>
        </w:rPr>
        <w:t>读一读吧。</w:t>
      </w:r>
    </w:p>
    <w:p w:rsidR="001830F2" w:rsidRPr="00B63DFA" w:rsidRDefault="00E36FB1" w:rsidP="00CF0BED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现在</w:t>
      </w:r>
      <w:r w:rsidR="000A64C7" w:rsidRPr="00B63DFA">
        <w:rPr>
          <w:rFonts w:asciiTheme="majorEastAsia" w:eastAsiaTheme="majorEastAsia" w:hAnsiTheme="majorEastAsia" w:hint="eastAsia"/>
          <w:color w:val="000000" w:themeColor="text1"/>
        </w:rPr>
        <w:t>让</w:t>
      </w:r>
      <w:r w:rsidR="001830F2" w:rsidRPr="00B63DFA">
        <w:rPr>
          <w:rFonts w:asciiTheme="majorEastAsia" w:eastAsiaTheme="majorEastAsia" w:hAnsiTheme="majorEastAsia" w:hint="eastAsia"/>
          <w:color w:val="000000" w:themeColor="text1"/>
        </w:rPr>
        <w:t>我们一起了解一下</w:t>
      </w:r>
      <w:r w:rsidR="006E6658" w:rsidRPr="00B63DFA">
        <w:rPr>
          <w:rFonts w:asciiTheme="majorEastAsia" w:eastAsiaTheme="majorEastAsia" w:hAnsiTheme="majorEastAsia" w:hint="eastAsia"/>
          <w:color w:val="000000" w:themeColor="text1"/>
        </w:rPr>
        <w:t>李清照和</w:t>
      </w:r>
      <w:r w:rsidR="001830F2" w:rsidRPr="00B63DFA">
        <w:rPr>
          <w:rFonts w:asciiTheme="majorEastAsia" w:eastAsiaTheme="majorEastAsia" w:hAnsiTheme="majorEastAsia" w:hint="eastAsia"/>
          <w:color w:val="000000" w:themeColor="text1"/>
        </w:rPr>
        <w:t>这首诗</w:t>
      </w:r>
      <w:r w:rsidR="006E6658" w:rsidRPr="00B63DFA">
        <w:rPr>
          <w:rFonts w:asciiTheme="majorEastAsia" w:eastAsiaTheme="majorEastAsia" w:hAnsiTheme="majorEastAsia" w:hint="eastAsia"/>
          <w:color w:val="000000" w:themeColor="text1"/>
        </w:rPr>
        <w:t>的写作背景，去感受诗</w:t>
      </w:r>
      <w:r w:rsidR="001830F2" w:rsidRPr="00B63DFA">
        <w:rPr>
          <w:rFonts w:asciiTheme="majorEastAsia" w:eastAsiaTheme="majorEastAsia" w:hAnsiTheme="majorEastAsia" w:hint="eastAsia"/>
          <w:color w:val="000000" w:themeColor="text1"/>
        </w:rPr>
        <w:t>中所蕴含的英雄气概</w:t>
      </w:r>
      <w:r w:rsidR="00BE31E9" w:rsidRPr="00B63DFA">
        <w:rPr>
          <w:rFonts w:asciiTheme="majorEastAsia" w:eastAsiaTheme="majorEastAsia" w:hAnsiTheme="majorEastAsia" w:hint="eastAsia"/>
          <w:color w:val="000000" w:themeColor="text1"/>
        </w:rPr>
        <w:t>与爱国情感</w:t>
      </w:r>
      <w:r w:rsidR="006E6658" w:rsidRPr="00B63DFA">
        <w:rPr>
          <w:rFonts w:asciiTheme="majorEastAsia" w:eastAsiaTheme="majorEastAsia" w:hAnsiTheme="majorEastAsia" w:hint="eastAsia"/>
          <w:color w:val="000000" w:themeColor="text1"/>
        </w:rPr>
        <w:t>。老师</w:t>
      </w:r>
      <w:r w:rsidR="001830F2" w:rsidRPr="00B63DFA">
        <w:rPr>
          <w:rFonts w:asciiTheme="majorEastAsia" w:eastAsiaTheme="majorEastAsia" w:hAnsiTheme="majorEastAsia" w:hint="eastAsia"/>
          <w:color w:val="000000" w:themeColor="text1"/>
        </w:rPr>
        <w:t>相信你一定会对这首诗有更</w:t>
      </w:r>
      <w:r w:rsidR="006E6658" w:rsidRPr="00B63DFA">
        <w:rPr>
          <w:rFonts w:asciiTheme="majorEastAsia" w:eastAsiaTheme="majorEastAsia" w:hAnsiTheme="majorEastAsia" w:hint="eastAsia"/>
          <w:color w:val="000000" w:themeColor="text1"/>
        </w:rPr>
        <w:t>深刻的理解</w:t>
      </w:r>
      <w:r w:rsidR="001830F2" w:rsidRPr="00B63DFA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1830F2" w:rsidRDefault="001830F2" w:rsidP="00EB5BF5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 w:rsidRPr="001830F2">
        <w:rPr>
          <w:rFonts w:asciiTheme="majorEastAsia" w:eastAsiaTheme="majorEastAsia" w:hAnsiTheme="majorEastAsia" w:hint="eastAsia"/>
          <w:b/>
        </w:rPr>
        <w:t>了解诗歌写作背景</w:t>
      </w:r>
    </w:p>
    <w:p w:rsidR="001830F2" w:rsidRDefault="001830F2" w:rsidP="00EB5BF5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1830F2">
        <w:rPr>
          <w:rFonts w:asciiTheme="majorEastAsia" w:eastAsiaTheme="majorEastAsia" w:hAnsiTheme="majorEastAsia" w:hint="eastAsia"/>
        </w:rPr>
        <w:t>李清照，号易安，是著名的宋代女词人，婉约词派代表，有“千古第一才女”之称。她的词语言清丽，崇尚典雅，自成一家，被宋人称为“易安体</w:t>
      </w:r>
      <w:r w:rsidR="00CF0BED">
        <w:rPr>
          <w:rFonts w:asciiTheme="majorEastAsia" w:eastAsiaTheme="majorEastAsia" w:hAnsiTheme="majorEastAsia" w:hint="eastAsia"/>
        </w:rPr>
        <w:t>”</w:t>
      </w:r>
      <w:r w:rsidRPr="001830F2">
        <w:rPr>
          <w:rFonts w:asciiTheme="majorEastAsia" w:eastAsiaTheme="majorEastAsia" w:hAnsiTheme="majorEastAsia" w:hint="eastAsia"/>
        </w:rPr>
        <w:t>。但她的《夏日绝句》却一改往日柔婉之风，慷慨刚韧，这与她的人生经历有着密不可分的关系。如</w:t>
      </w:r>
      <w:r w:rsidR="006E6658">
        <w:rPr>
          <w:rFonts w:asciiTheme="majorEastAsia" w:eastAsiaTheme="majorEastAsia" w:hAnsiTheme="majorEastAsia" w:hint="eastAsia"/>
        </w:rPr>
        <w:t>果你想了解这位特别的女诗人，可以自己查找有关的资料。现在，老师就</w:t>
      </w:r>
      <w:r w:rsidRPr="001830F2">
        <w:rPr>
          <w:rFonts w:asciiTheme="majorEastAsia" w:eastAsiaTheme="majorEastAsia" w:hAnsiTheme="majorEastAsia" w:hint="eastAsia"/>
        </w:rPr>
        <w:t>为你补充</w:t>
      </w:r>
      <w:r w:rsidR="006E6658">
        <w:rPr>
          <w:rFonts w:asciiTheme="majorEastAsia" w:eastAsiaTheme="majorEastAsia" w:hAnsiTheme="majorEastAsia" w:hint="eastAsia"/>
        </w:rPr>
        <w:t>介绍</w:t>
      </w:r>
      <w:r w:rsidRPr="001830F2">
        <w:rPr>
          <w:rFonts w:asciiTheme="majorEastAsia" w:eastAsiaTheme="majorEastAsia" w:hAnsiTheme="majorEastAsia" w:hint="eastAsia"/>
        </w:rPr>
        <w:t>李清照在写这首诗时所经历的重要事件。</w:t>
      </w:r>
    </w:p>
    <w:p w:rsidR="007B195A" w:rsidRPr="00EB5BF5" w:rsidRDefault="00EB5BF5" w:rsidP="00EB5BF5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>【阅读链接】</w:t>
      </w:r>
    </w:p>
    <w:p w:rsidR="007B195A" w:rsidRDefault="001830F2" w:rsidP="00174BB4">
      <w:pPr>
        <w:spacing w:line="360" w:lineRule="auto"/>
        <w:ind w:firstLine="480"/>
        <w:rPr>
          <w:rFonts w:ascii="楷体" w:eastAsia="楷体" w:hAnsi="楷体"/>
        </w:rPr>
      </w:pPr>
      <w:r w:rsidRPr="001830F2">
        <w:rPr>
          <w:rFonts w:ascii="楷体" w:eastAsia="楷体" w:hAnsi="楷体" w:hint="eastAsia"/>
        </w:rPr>
        <w:t>宋钦宗靖康二年，李清照4</w:t>
      </w:r>
      <w:r w:rsidRPr="00B63DFA">
        <w:rPr>
          <w:rFonts w:ascii="楷体" w:eastAsia="楷体" w:hAnsi="楷体" w:hint="eastAsia"/>
          <w:color w:val="000000" w:themeColor="text1"/>
        </w:rPr>
        <w:t>4岁。金人大举南侵，</w:t>
      </w:r>
      <w:r w:rsidR="00C30333" w:rsidRPr="00B63DFA">
        <w:rPr>
          <w:rFonts w:ascii="楷体" w:eastAsia="楷体" w:hAnsi="楷体" w:hint="eastAsia"/>
          <w:color w:val="000000" w:themeColor="text1"/>
        </w:rPr>
        <w:t>砸烂宋王朝的琼楼玉苑，</w:t>
      </w:r>
      <w:r w:rsidRPr="00B63DFA">
        <w:rPr>
          <w:rFonts w:ascii="楷体" w:eastAsia="楷体" w:hAnsi="楷体" w:hint="eastAsia"/>
          <w:color w:val="000000" w:themeColor="text1"/>
        </w:rPr>
        <w:t>俘获宋徽宗、钦宗父子北去，史称“靖康之变”，北宋朝廷崩溃</w:t>
      </w:r>
      <w:r w:rsidR="00C30333" w:rsidRPr="00B63DFA">
        <w:rPr>
          <w:rFonts w:ascii="楷体" w:eastAsia="楷体" w:hAnsi="楷体" w:hint="eastAsia"/>
          <w:color w:val="000000" w:themeColor="text1"/>
        </w:rPr>
        <w:t>，赵宋王朝被迫南逃</w:t>
      </w:r>
      <w:r w:rsidRPr="00B63DFA">
        <w:rPr>
          <w:rFonts w:ascii="楷体" w:eastAsia="楷体" w:hAnsi="楷体" w:hint="eastAsia"/>
          <w:color w:val="000000" w:themeColor="text1"/>
        </w:rPr>
        <w:t>。后来，李清照之夫赵明诚出任建康知府。一天夜里，城中爆发叛乱，赵明诚不思平叛，反而临阵脱逃。李清照为国为夫感到耻辱，在路过乌江时，有感于项羽的悲壮，创作此诗，同时也有暗讽南宋王朝和自己丈夫</w:t>
      </w:r>
      <w:r w:rsidRPr="001830F2">
        <w:rPr>
          <w:rFonts w:ascii="楷体" w:eastAsia="楷体" w:hAnsi="楷体" w:hint="eastAsia"/>
        </w:rPr>
        <w:t>之意。</w:t>
      </w:r>
    </w:p>
    <w:p w:rsidR="00174BB4" w:rsidRPr="00B0787F" w:rsidRDefault="00174BB4" w:rsidP="00B0787F">
      <w:pPr>
        <w:spacing w:line="360" w:lineRule="auto"/>
        <w:ind w:firstLine="480"/>
        <w:rPr>
          <w:rFonts w:asciiTheme="minorEastAsia" w:hAnsiTheme="minorEastAsia"/>
        </w:rPr>
      </w:pPr>
      <w:r w:rsidRPr="00B0787F">
        <w:rPr>
          <w:rFonts w:asciiTheme="minorEastAsia" w:hAnsiTheme="minorEastAsia" w:hint="eastAsia"/>
        </w:rPr>
        <w:t>在</w:t>
      </w:r>
      <w:r w:rsidR="00E36FB1">
        <w:rPr>
          <w:rFonts w:asciiTheme="minorEastAsia" w:hAnsiTheme="minorEastAsia" w:hint="eastAsia"/>
        </w:rPr>
        <w:t>“</w:t>
      </w:r>
      <w:r w:rsidR="00E36FB1" w:rsidRPr="00B0787F">
        <w:rPr>
          <w:rFonts w:asciiTheme="minorEastAsia" w:hAnsiTheme="minorEastAsia" w:hint="eastAsia"/>
        </w:rPr>
        <w:t>靖康之变</w:t>
      </w:r>
      <w:r w:rsidR="00E36FB1">
        <w:rPr>
          <w:rFonts w:asciiTheme="minorEastAsia" w:hAnsiTheme="minorEastAsia" w:hint="eastAsia"/>
        </w:rPr>
        <w:t>”</w:t>
      </w:r>
      <w:r w:rsidRPr="00B0787F">
        <w:rPr>
          <w:rFonts w:asciiTheme="minorEastAsia" w:hAnsiTheme="minorEastAsia" w:hint="eastAsia"/>
        </w:rPr>
        <w:t>之前，李清照的很多词都在写她少女时代的欢乐，对于美好生活的追求，</w:t>
      </w:r>
      <w:r w:rsidR="00B0787F">
        <w:rPr>
          <w:rFonts w:asciiTheme="minorEastAsia" w:hAnsiTheme="minorEastAsia" w:hint="eastAsia"/>
        </w:rPr>
        <w:t>如著名的《如梦令》二首。</w:t>
      </w:r>
      <w:r w:rsidRPr="00B0787F">
        <w:rPr>
          <w:rFonts w:asciiTheme="minorEastAsia" w:hAnsiTheme="minorEastAsia" w:hint="eastAsia"/>
        </w:rPr>
        <w:t>可是随着国家的衰败，李清照的诗词开始</w:t>
      </w:r>
      <w:r w:rsidR="002B7335">
        <w:rPr>
          <w:rFonts w:asciiTheme="minorEastAsia" w:hAnsiTheme="minorEastAsia" w:hint="eastAsia"/>
        </w:rPr>
        <w:t>透露</w:t>
      </w:r>
      <w:r w:rsidRPr="00B0787F">
        <w:rPr>
          <w:rFonts w:asciiTheme="minorEastAsia" w:hAnsiTheme="minorEastAsia" w:hint="eastAsia"/>
        </w:rPr>
        <w:t>出浓浓的家国之忧，</w:t>
      </w:r>
      <w:r w:rsidR="00B0787F">
        <w:rPr>
          <w:rFonts w:asciiTheme="minorEastAsia" w:hAnsiTheme="minorEastAsia" w:hint="eastAsia"/>
        </w:rPr>
        <w:t>常常</w:t>
      </w:r>
      <w:r w:rsidR="00B0787F" w:rsidRPr="00B0787F">
        <w:rPr>
          <w:rFonts w:asciiTheme="minorEastAsia" w:hAnsiTheme="minorEastAsia" w:hint="eastAsia"/>
        </w:rPr>
        <w:t>感时咏史，情辞慷慨</w:t>
      </w:r>
      <w:r w:rsidR="00B0787F">
        <w:rPr>
          <w:rFonts w:asciiTheme="minorEastAsia" w:hAnsiTheme="minorEastAsia" w:hint="eastAsia"/>
        </w:rPr>
        <w:t>，</w:t>
      </w:r>
      <w:r w:rsidRPr="00B0787F">
        <w:rPr>
          <w:rFonts w:asciiTheme="minorEastAsia" w:hAnsiTheme="minorEastAsia" w:hint="eastAsia"/>
        </w:rPr>
        <w:t>这首《夏日绝句》就</w:t>
      </w:r>
      <w:r w:rsidR="00B0787F">
        <w:rPr>
          <w:rFonts w:asciiTheme="minorEastAsia" w:hAnsiTheme="minorEastAsia" w:hint="eastAsia"/>
        </w:rPr>
        <w:t>展现出了她的林下之风</w:t>
      </w:r>
      <w:r w:rsidR="00B0787F" w:rsidRPr="00B0787F">
        <w:rPr>
          <w:rFonts w:asciiTheme="minorEastAsia" w:hAnsiTheme="minorEastAsia" w:hint="eastAsia"/>
        </w:rPr>
        <w:t>。</w:t>
      </w:r>
    </w:p>
    <w:p w:rsidR="001830F2" w:rsidRDefault="00B0787F" w:rsidP="00EB5BF5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同时，</w:t>
      </w:r>
      <w:r w:rsidR="001830F2" w:rsidRPr="001830F2">
        <w:rPr>
          <w:rFonts w:asciiTheme="majorEastAsia" w:eastAsiaTheme="majorEastAsia" w:hAnsiTheme="majorEastAsia" w:hint="eastAsia"/>
        </w:rPr>
        <w:t>在这首诗中，李清照多次引用古籍中的故事，丰富而含蓄地表达了自己</w:t>
      </w:r>
      <w:r w:rsidR="00BE31E9">
        <w:rPr>
          <w:rFonts w:asciiTheme="majorEastAsia" w:eastAsiaTheme="majorEastAsia" w:hAnsiTheme="majorEastAsia" w:hint="eastAsia"/>
        </w:rPr>
        <w:t>的</w:t>
      </w:r>
      <w:r w:rsidR="001830F2" w:rsidRPr="001830F2">
        <w:rPr>
          <w:rFonts w:asciiTheme="majorEastAsia" w:eastAsiaTheme="majorEastAsia" w:hAnsiTheme="majorEastAsia" w:hint="eastAsia"/>
        </w:rPr>
        <w:t>思想与情感。这也是诗歌中常用的修辞手法，名为“用典”。下面，就让我们看看《夏日绝句》中的“用典”吧！</w:t>
      </w:r>
    </w:p>
    <w:p w:rsidR="001830F2" w:rsidRPr="00B0787F" w:rsidRDefault="001830F2" w:rsidP="001830F2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</w:rPr>
      </w:pPr>
      <w:r w:rsidRPr="00B0787F">
        <w:rPr>
          <w:rFonts w:ascii="宋体" w:eastAsia="宋体" w:hAnsi="宋体" w:hint="eastAsia"/>
          <w:b/>
          <w:color w:val="000000" w:themeColor="text1"/>
        </w:rPr>
        <w:t>了解诗中的故事</w:t>
      </w:r>
    </w:p>
    <w:p w:rsidR="00EB5BF5" w:rsidRPr="00EB5BF5" w:rsidRDefault="00EB5BF5" w:rsidP="00EB5BF5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>【阅读链接】</w:t>
      </w:r>
    </w:p>
    <w:p w:rsidR="001830F2" w:rsidRPr="001830F2" w:rsidRDefault="001830F2" w:rsidP="001830F2">
      <w:pPr>
        <w:spacing w:line="360" w:lineRule="auto"/>
        <w:ind w:firstLineChars="200" w:firstLine="480"/>
        <w:rPr>
          <w:rFonts w:ascii="楷体" w:eastAsia="楷体" w:hAnsi="楷体" w:cs="Times New Roman"/>
          <w:szCs w:val="28"/>
        </w:rPr>
      </w:pPr>
      <w:r w:rsidRPr="001830F2">
        <w:rPr>
          <w:rFonts w:ascii="楷体" w:eastAsia="楷体" w:hAnsi="楷体" w:cs="Times New Roman" w:hint="eastAsia"/>
          <w:szCs w:val="28"/>
        </w:rPr>
        <w:t xml:space="preserve">1. </w:t>
      </w:r>
      <w:r w:rsidR="00E36FB1">
        <w:rPr>
          <w:rFonts w:ascii="楷体" w:eastAsia="楷体" w:hAnsi="楷体" w:cs="Times New Roman" w:hint="eastAsia"/>
          <w:szCs w:val="28"/>
        </w:rPr>
        <w:t>人杰</w:t>
      </w:r>
      <w:r w:rsidRPr="001830F2">
        <w:rPr>
          <w:rFonts w:ascii="楷体" w:eastAsia="楷体" w:hAnsi="楷体" w:cs="Times New Roman" w:hint="eastAsia"/>
          <w:szCs w:val="28"/>
        </w:rPr>
        <w:t>：人中的豪杰。出于汉高祖刘邦，他曾称赞开国功臣韩信、张良、萧何为“人杰”。</w:t>
      </w:r>
    </w:p>
    <w:p w:rsidR="001830F2" w:rsidRPr="001830F2" w:rsidRDefault="001830F2" w:rsidP="001830F2">
      <w:pPr>
        <w:spacing w:line="360" w:lineRule="auto"/>
        <w:ind w:firstLineChars="200" w:firstLine="480"/>
        <w:rPr>
          <w:rFonts w:ascii="楷体" w:eastAsia="楷体" w:hAnsi="楷体" w:cs="Times New Roman"/>
          <w:szCs w:val="28"/>
        </w:rPr>
      </w:pPr>
      <w:r w:rsidRPr="001830F2">
        <w:rPr>
          <w:rFonts w:ascii="楷体" w:eastAsia="楷体" w:hAnsi="楷体" w:cs="Times New Roman" w:hint="eastAsia"/>
          <w:szCs w:val="28"/>
        </w:rPr>
        <w:t>2.</w:t>
      </w:r>
      <w:r w:rsidR="00E36FB1">
        <w:rPr>
          <w:rFonts w:ascii="楷体" w:eastAsia="楷体" w:hAnsi="楷体" w:cs="Times New Roman" w:hint="eastAsia"/>
          <w:szCs w:val="28"/>
        </w:rPr>
        <w:t>鬼雄</w:t>
      </w:r>
      <w:r w:rsidRPr="001830F2">
        <w:rPr>
          <w:rFonts w:ascii="楷体" w:eastAsia="楷体" w:hAnsi="楷体" w:cs="Times New Roman" w:hint="eastAsia"/>
          <w:szCs w:val="28"/>
        </w:rPr>
        <w:t>：鬼中的英雄。出于屈原《国殇》：“身既死兮神以灵，子魂魄兮为鬼雄</w:t>
      </w:r>
      <w:r w:rsidR="00C30333" w:rsidRPr="00647726">
        <w:rPr>
          <w:rFonts w:ascii="楷体" w:eastAsia="楷体" w:hAnsi="楷体" w:cs="Times New Roman" w:hint="eastAsia"/>
          <w:color w:val="000000" w:themeColor="text1"/>
          <w:szCs w:val="28"/>
        </w:rPr>
        <w:t>。</w:t>
      </w:r>
      <w:r w:rsidRPr="00647726">
        <w:rPr>
          <w:rFonts w:ascii="楷体" w:eastAsia="楷体" w:hAnsi="楷体" w:cs="Times New Roman" w:hint="eastAsia"/>
          <w:color w:val="000000" w:themeColor="text1"/>
          <w:szCs w:val="28"/>
        </w:rPr>
        <w:t>”</w:t>
      </w:r>
      <w:r w:rsidRPr="001830F2">
        <w:rPr>
          <w:rFonts w:ascii="楷体" w:eastAsia="楷体" w:hAnsi="楷体" w:cs="Times New Roman" w:hint="eastAsia"/>
          <w:szCs w:val="28"/>
        </w:rPr>
        <w:t>用以</w:t>
      </w:r>
      <w:r w:rsidR="00CF0BED">
        <w:rPr>
          <w:rFonts w:ascii="楷体" w:eastAsia="楷体" w:hAnsi="楷体" w:cs="Times New Roman" w:hint="eastAsia"/>
          <w:szCs w:val="28"/>
        </w:rPr>
        <w:t>赞誉</w:t>
      </w:r>
      <w:r w:rsidRPr="001830F2">
        <w:rPr>
          <w:rFonts w:ascii="楷体" w:eastAsia="楷体" w:hAnsi="楷体" w:cs="Times New Roman" w:hint="eastAsia"/>
          <w:szCs w:val="28"/>
        </w:rPr>
        <w:t>为国捐躯</w:t>
      </w:r>
      <w:r w:rsidR="00CF0BED">
        <w:rPr>
          <w:rFonts w:ascii="楷体" w:eastAsia="楷体" w:hAnsi="楷体" w:cs="Times New Roman" w:hint="eastAsia"/>
          <w:szCs w:val="28"/>
        </w:rPr>
        <w:t>的英雄</w:t>
      </w:r>
      <w:r w:rsidRPr="001830F2">
        <w:rPr>
          <w:rFonts w:ascii="楷体" w:eastAsia="楷体" w:hAnsi="楷体" w:cs="Times New Roman" w:hint="eastAsia"/>
          <w:szCs w:val="28"/>
        </w:rPr>
        <w:t>。</w:t>
      </w:r>
    </w:p>
    <w:p w:rsidR="001830F2" w:rsidRPr="00B63DFA" w:rsidRDefault="001830F2" w:rsidP="001830F2">
      <w:pPr>
        <w:spacing w:line="360" w:lineRule="auto"/>
        <w:ind w:firstLineChars="200" w:firstLine="480"/>
        <w:rPr>
          <w:rFonts w:ascii="楷体" w:eastAsia="楷体" w:hAnsi="楷体" w:cs="Times New Roman"/>
          <w:color w:val="000000" w:themeColor="text1"/>
          <w:szCs w:val="28"/>
        </w:rPr>
      </w:pPr>
      <w:r w:rsidRPr="001830F2">
        <w:rPr>
          <w:rFonts w:ascii="楷体" w:eastAsia="楷体" w:hAnsi="楷体" w:cs="Times New Roman" w:hint="eastAsia"/>
          <w:szCs w:val="28"/>
        </w:rPr>
        <w:t>3.</w:t>
      </w:r>
      <w:r w:rsidR="00E36FB1">
        <w:rPr>
          <w:rFonts w:ascii="楷体" w:eastAsia="楷体" w:hAnsi="楷体" w:cs="Times New Roman" w:hint="eastAsia"/>
          <w:szCs w:val="28"/>
        </w:rPr>
        <w:t>至今思项羽，不肯过江东</w:t>
      </w:r>
      <w:r w:rsidRPr="001830F2">
        <w:rPr>
          <w:rFonts w:ascii="楷体" w:eastAsia="楷体" w:hAnsi="楷体" w:cs="Times New Roman" w:hint="eastAsia"/>
          <w:szCs w:val="28"/>
        </w:rPr>
        <w:t>：在推翻秦朝暴政的义军中，项羽是一面最鲜明的旗帜。历经多次胜战，项羽为自己的英雄人生画上</w:t>
      </w:r>
      <w:r w:rsidR="00BE31E9">
        <w:rPr>
          <w:rFonts w:ascii="楷体" w:eastAsia="楷体" w:hAnsi="楷体" w:cs="Times New Roman" w:hint="eastAsia"/>
          <w:szCs w:val="28"/>
        </w:rPr>
        <w:t>了</w:t>
      </w:r>
      <w:r w:rsidRPr="001830F2">
        <w:rPr>
          <w:rFonts w:ascii="楷体" w:eastAsia="楷体" w:hAnsi="楷体" w:cs="Times New Roman" w:hint="eastAsia"/>
          <w:szCs w:val="28"/>
        </w:rPr>
        <w:t>浓重的一笔。后来，他</w:t>
      </w:r>
      <w:r w:rsidRPr="001830F2">
        <w:rPr>
          <w:rFonts w:ascii="楷体" w:eastAsia="楷体" w:hAnsi="楷体" w:cs="Times New Roman"/>
          <w:szCs w:val="28"/>
        </w:rPr>
        <w:t>垓</w:t>
      </w:r>
      <w:r w:rsidRPr="001830F2">
        <w:rPr>
          <w:rFonts w:ascii="楷体" w:eastAsia="楷体" w:hAnsi="楷体" w:cs="Times New Roman"/>
          <w:szCs w:val="28"/>
        </w:rPr>
        <w:lastRenderedPageBreak/>
        <w:t>下被围，四面楚歌，</w:t>
      </w:r>
      <w:r w:rsidR="00BB0A23">
        <w:rPr>
          <w:rFonts w:ascii="楷体" w:eastAsia="楷体" w:hAnsi="楷体" w:cs="Times New Roman" w:hint="eastAsia"/>
          <w:szCs w:val="28"/>
        </w:rPr>
        <w:t>面对汉军大规模的围攻，项羽</w:t>
      </w:r>
      <w:r w:rsidR="00BE31E9">
        <w:rPr>
          <w:rFonts w:ascii="楷体" w:eastAsia="楷体" w:hAnsi="楷体" w:cs="Times New Roman" w:hint="eastAsia"/>
          <w:szCs w:val="28"/>
        </w:rPr>
        <w:t>曾</w:t>
      </w:r>
      <w:r w:rsidRPr="001830F2">
        <w:rPr>
          <w:rFonts w:ascii="楷体" w:eastAsia="楷体" w:hAnsi="楷体" w:cs="Times New Roman" w:hint="eastAsia"/>
          <w:szCs w:val="28"/>
        </w:rPr>
        <w:t>高吟</w:t>
      </w:r>
      <w:r w:rsidR="00BE31E9">
        <w:rPr>
          <w:rFonts w:ascii="楷体" w:eastAsia="楷体" w:hAnsi="楷体" w:cs="Times New Roman" w:hint="eastAsia"/>
          <w:szCs w:val="28"/>
        </w:rPr>
        <w:t>着</w:t>
      </w:r>
      <w:r w:rsidRPr="001830F2">
        <w:rPr>
          <w:rFonts w:ascii="楷体" w:eastAsia="楷体" w:hAnsi="楷体" w:cs="Times New Roman" w:hint="eastAsia"/>
          <w:szCs w:val="28"/>
        </w:rPr>
        <w:t>《垓下歌》，</w:t>
      </w:r>
      <w:r w:rsidR="00AA7327">
        <w:rPr>
          <w:rFonts w:ascii="楷体" w:eastAsia="楷体" w:hAnsi="楷体" w:cs="Times New Roman" w:hint="eastAsia"/>
          <w:szCs w:val="28"/>
        </w:rPr>
        <w:t>率领着部将左突右</w:t>
      </w:r>
      <w:r w:rsidR="00AA7327" w:rsidRPr="00B63DFA">
        <w:rPr>
          <w:rFonts w:ascii="楷体" w:eastAsia="楷体" w:hAnsi="楷体" w:cs="Times New Roman" w:hint="eastAsia"/>
          <w:color w:val="000000" w:themeColor="text1"/>
          <w:szCs w:val="28"/>
        </w:rPr>
        <w:t>冲，</w:t>
      </w:r>
      <w:r w:rsidR="00C30333" w:rsidRPr="00B63DFA">
        <w:rPr>
          <w:rFonts w:ascii="楷体" w:eastAsia="楷体" w:hAnsi="楷体" w:cs="Times New Roman" w:hint="eastAsia"/>
          <w:color w:val="000000" w:themeColor="text1"/>
          <w:szCs w:val="28"/>
        </w:rPr>
        <w:t>虽然</w:t>
      </w:r>
      <w:r w:rsidR="00AA7327" w:rsidRPr="00B63DFA">
        <w:rPr>
          <w:rFonts w:ascii="楷体" w:eastAsia="楷体" w:hAnsi="楷体" w:cs="Times New Roman" w:hint="eastAsia"/>
          <w:color w:val="000000" w:themeColor="text1"/>
          <w:szCs w:val="28"/>
        </w:rPr>
        <w:t>数次击败了汉军的围困</w:t>
      </w:r>
      <w:r w:rsidR="00D74E28" w:rsidRPr="00B63DFA">
        <w:rPr>
          <w:rFonts w:ascii="楷体" w:eastAsia="楷体" w:hAnsi="楷体" w:cs="Times New Roman" w:hint="eastAsia"/>
          <w:color w:val="000000" w:themeColor="text1"/>
          <w:szCs w:val="28"/>
        </w:rPr>
        <w:t>，</w:t>
      </w:r>
      <w:r w:rsidR="00AA7327" w:rsidRPr="00B63DFA">
        <w:rPr>
          <w:rFonts w:ascii="楷体" w:eastAsia="楷体" w:hAnsi="楷体" w:cs="Times New Roman" w:hint="eastAsia"/>
          <w:color w:val="000000" w:themeColor="text1"/>
          <w:szCs w:val="28"/>
        </w:rPr>
        <w:t>但</w:t>
      </w:r>
      <w:r w:rsidR="00D74E28" w:rsidRPr="00B63DFA">
        <w:rPr>
          <w:rFonts w:ascii="楷体" w:eastAsia="楷体" w:hAnsi="楷体" w:cs="Times New Roman" w:hint="eastAsia"/>
          <w:color w:val="000000" w:themeColor="text1"/>
          <w:szCs w:val="28"/>
        </w:rPr>
        <w:t>由于</w:t>
      </w:r>
      <w:r w:rsidR="00BB0A23" w:rsidRPr="00B63DFA">
        <w:rPr>
          <w:rFonts w:ascii="楷体" w:eastAsia="楷体" w:hAnsi="楷体" w:cs="Times New Roman" w:hint="eastAsia"/>
          <w:color w:val="000000" w:themeColor="text1"/>
          <w:szCs w:val="28"/>
        </w:rPr>
        <w:t>双方力量实在悬殊，项羽一方</w:t>
      </w:r>
      <w:r w:rsidR="00AA7327" w:rsidRPr="00B63DFA">
        <w:rPr>
          <w:rFonts w:ascii="楷体" w:eastAsia="楷体" w:hAnsi="楷体" w:cs="Times New Roman" w:hint="eastAsia"/>
          <w:color w:val="000000" w:themeColor="text1"/>
          <w:szCs w:val="28"/>
        </w:rPr>
        <w:t>还是</w:t>
      </w:r>
      <w:r w:rsidR="00D74E28" w:rsidRPr="00B63DFA">
        <w:rPr>
          <w:rFonts w:ascii="楷体" w:eastAsia="楷体" w:hAnsi="楷体" w:cs="Times New Roman" w:hint="eastAsia"/>
          <w:color w:val="000000" w:themeColor="text1"/>
          <w:szCs w:val="28"/>
        </w:rPr>
        <w:t>几近</w:t>
      </w:r>
      <w:r w:rsidR="00AA7327" w:rsidRPr="00B63DFA">
        <w:rPr>
          <w:rFonts w:ascii="楷体" w:eastAsia="楷体" w:hAnsi="楷体" w:cs="Times New Roman" w:hint="eastAsia"/>
          <w:color w:val="000000" w:themeColor="text1"/>
          <w:szCs w:val="28"/>
        </w:rPr>
        <w:t>覆灭。</w:t>
      </w:r>
    </w:p>
    <w:p w:rsidR="001830F2" w:rsidRPr="00B63DFA" w:rsidRDefault="00D74E28" w:rsidP="001830F2">
      <w:pPr>
        <w:spacing w:line="360" w:lineRule="auto"/>
        <w:ind w:firstLineChars="200" w:firstLine="480"/>
        <w:rPr>
          <w:rFonts w:ascii="楷体" w:eastAsia="楷体" w:hAnsi="楷体" w:cs="Times New Roman"/>
          <w:color w:val="000000" w:themeColor="text1"/>
          <w:szCs w:val="28"/>
        </w:rPr>
      </w:pPr>
      <w:r w:rsidRPr="00B63DFA">
        <w:rPr>
          <w:rFonts w:ascii="楷体" w:eastAsia="楷体" w:hAnsi="楷体" w:cs="Times New Roman" w:hint="eastAsia"/>
          <w:color w:val="000000" w:themeColor="text1"/>
          <w:szCs w:val="28"/>
        </w:rPr>
        <w:t>退至</w:t>
      </w:r>
      <w:r w:rsidR="001830F2" w:rsidRPr="00B63DFA">
        <w:rPr>
          <w:rFonts w:ascii="楷体" w:eastAsia="楷体" w:hAnsi="楷体" w:cs="Times New Roman" w:hint="eastAsia"/>
          <w:color w:val="000000" w:themeColor="text1"/>
          <w:szCs w:val="28"/>
        </w:rPr>
        <w:t>乌</w:t>
      </w:r>
      <w:r w:rsidR="001830F2" w:rsidRPr="00B63DFA">
        <w:rPr>
          <w:rFonts w:ascii="楷体" w:eastAsia="楷体" w:hAnsi="楷体" w:cs="Times New Roman"/>
          <w:color w:val="000000" w:themeColor="text1"/>
          <w:szCs w:val="28"/>
        </w:rPr>
        <w:t>江岸边，乌江亭长准备了一只小船，请项羽速速渡江</w:t>
      </w:r>
      <w:r w:rsidR="001830F2" w:rsidRPr="00B63DFA">
        <w:rPr>
          <w:rFonts w:ascii="楷体" w:eastAsia="楷体" w:hAnsi="楷体" w:cs="Times New Roman" w:hint="eastAsia"/>
          <w:color w:val="000000" w:themeColor="text1"/>
          <w:szCs w:val="28"/>
        </w:rPr>
        <w:t>，</w:t>
      </w:r>
      <w:r w:rsidR="001830F2" w:rsidRPr="00B63DFA">
        <w:rPr>
          <w:rFonts w:ascii="楷体" w:eastAsia="楷体" w:hAnsi="楷体" w:cs="Times New Roman"/>
          <w:color w:val="000000" w:themeColor="text1"/>
          <w:szCs w:val="28"/>
        </w:rPr>
        <w:t>养精蓄锐，再图宏业。他</w:t>
      </w:r>
      <w:r w:rsidR="00CF0BED" w:rsidRPr="00B63DFA">
        <w:rPr>
          <w:rFonts w:ascii="楷体" w:eastAsia="楷体" w:hAnsi="楷体" w:cs="Times New Roman" w:hint="eastAsia"/>
          <w:color w:val="000000" w:themeColor="text1"/>
          <w:szCs w:val="28"/>
        </w:rPr>
        <w:t>却</w:t>
      </w:r>
      <w:r w:rsidR="001830F2" w:rsidRPr="00B63DFA">
        <w:rPr>
          <w:rFonts w:ascii="楷体" w:eastAsia="楷体" w:hAnsi="楷体" w:cs="Times New Roman"/>
          <w:color w:val="000000" w:themeColor="text1"/>
          <w:szCs w:val="28"/>
        </w:rPr>
        <w:t>悲壮地回答道：</w:t>
      </w:r>
      <w:r w:rsidR="001830F2" w:rsidRPr="00B63DFA">
        <w:rPr>
          <w:rFonts w:ascii="楷体" w:eastAsia="楷体" w:hAnsi="楷体" w:cs="Times New Roman" w:hint="eastAsia"/>
          <w:color w:val="000000" w:themeColor="text1"/>
          <w:szCs w:val="28"/>
        </w:rPr>
        <w:t>“</w:t>
      </w:r>
      <w:r w:rsidR="001830F2" w:rsidRPr="00B63DFA">
        <w:rPr>
          <w:rFonts w:ascii="楷体" w:eastAsia="楷体" w:hAnsi="楷体" w:cs="Times New Roman"/>
          <w:color w:val="000000" w:themeColor="text1"/>
          <w:szCs w:val="28"/>
        </w:rPr>
        <w:t>苍天欲亡我，我为何还要渡江呢？当年，我率八千子弟渡江西下，至今无一人生还，今日纵江东父老尊我为王，我怎有脸面再面对他们。</w:t>
      </w:r>
      <w:r w:rsidR="001830F2" w:rsidRPr="00B63DFA">
        <w:rPr>
          <w:rFonts w:ascii="楷体" w:eastAsia="楷体" w:hAnsi="楷体" w:cs="Times New Roman" w:hint="eastAsia"/>
          <w:color w:val="000000" w:themeColor="text1"/>
          <w:szCs w:val="28"/>
        </w:rPr>
        <w:t>”</w:t>
      </w:r>
      <w:r w:rsidRPr="00B63DFA">
        <w:rPr>
          <w:rFonts w:ascii="楷体" w:eastAsia="楷体" w:hAnsi="楷体" w:cs="Times New Roman" w:hint="eastAsia"/>
          <w:color w:val="000000" w:themeColor="text1"/>
          <w:szCs w:val="28"/>
        </w:rPr>
        <w:t>最终，</w:t>
      </w:r>
      <w:r w:rsidR="001830F2" w:rsidRPr="00B63DFA">
        <w:rPr>
          <w:rFonts w:ascii="楷体" w:eastAsia="楷体" w:hAnsi="楷体" w:cs="Times New Roman"/>
          <w:color w:val="000000" w:themeColor="text1"/>
          <w:szCs w:val="28"/>
        </w:rPr>
        <w:t>项羽举剑自刎，年仅三十一岁。</w:t>
      </w:r>
    </w:p>
    <w:p w:rsidR="001830F2" w:rsidRPr="001830F2" w:rsidRDefault="001830F2" w:rsidP="001830F2">
      <w:pPr>
        <w:spacing w:line="360" w:lineRule="auto"/>
        <w:ind w:firstLineChars="200" w:firstLine="480"/>
        <w:rPr>
          <w:rFonts w:ascii="楷体" w:eastAsia="楷体" w:hAnsi="楷体" w:cs="Times New Roman"/>
          <w:szCs w:val="28"/>
        </w:rPr>
      </w:pPr>
      <w:r w:rsidRPr="00B63DFA">
        <w:rPr>
          <w:rFonts w:ascii="楷体" w:eastAsia="楷体" w:hAnsi="楷体" w:cs="Times New Roman"/>
          <w:color w:val="000000" w:themeColor="text1"/>
          <w:szCs w:val="28"/>
        </w:rPr>
        <w:t>生命的尽头，项羽用一个壮烈的自刎，恣意嘲笑了那些所谓的胜利者。在成王败寇的历史书写中，项羽虽是一个失败者，但是他用“不肯过江东”的壮举，为后人诠释了“英雄”</w:t>
      </w:r>
      <w:r w:rsidRPr="00B63DFA">
        <w:rPr>
          <w:rFonts w:ascii="楷体" w:eastAsia="楷体" w:hAnsi="楷体" w:cs="Times New Roman" w:hint="eastAsia"/>
          <w:color w:val="000000" w:themeColor="text1"/>
          <w:szCs w:val="28"/>
        </w:rPr>
        <w:t>二字。</w:t>
      </w:r>
      <w:r w:rsidRPr="00B63DFA">
        <w:rPr>
          <w:rFonts w:ascii="楷体" w:eastAsia="楷体" w:hAnsi="楷体" w:cs="Times New Roman"/>
          <w:color w:val="000000" w:themeColor="text1"/>
          <w:szCs w:val="28"/>
        </w:rPr>
        <w:t>司马迁在《史记》中，将项羽列入属</w:t>
      </w:r>
      <w:r w:rsidRPr="001830F2">
        <w:rPr>
          <w:rFonts w:ascii="楷体" w:eastAsia="楷体" w:hAnsi="楷体" w:cs="Times New Roman"/>
          <w:szCs w:val="28"/>
        </w:rPr>
        <w:t>于帝王的“本纪”中，视</w:t>
      </w:r>
      <w:r w:rsidRPr="001830F2">
        <w:rPr>
          <w:rFonts w:ascii="楷体" w:eastAsia="楷体" w:hAnsi="楷体" w:cs="Times New Roman" w:hint="eastAsia"/>
          <w:szCs w:val="28"/>
        </w:rPr>
        <w:t>他</w:t>
      </w:r>
      <w:r w:rsidRPr="001830F2">
        <w:rPr>
          <w:rFonts w:ascii="楷体" w:eastAsia="楷体" w:hAnsi="楷体" w:cs="Times New Roman"/>
          <w:szCs w:val="28"/>
        </w:rPr>
        <w:t>为真英雄。</w:t>
      </w:r>
    </w:p>
    <w:p w:rsidR="001830F2" w:rsidRPr="00561B11" w:rsidRDefault="001830F2" w:rsidP="001830F2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561B11">
        <w:rPr>
          <w:rFonts w:ascii="宋体" w:eastAsia="宋体" w:hAnsi="宋体" w:hint="eastAsia"/>
          <w:bCs/>
        </w:rPr>
        <w:t>这就是《夏日绝句》中所引用的三个历史故事，如果你对它们感兴趣，还可以自己找找相关的书籍或资料读一读。</w:t>
      </w:r>
    </w:p>
    <w:p w:rsidR="00BF0954" w:rsidRPr="0069005E" w:rsidRDefault="001830F2" w:rsidP="0069005E">
      <w:pPr>
        <w:spacing w:line="360" w:lineRule="auto"/>
        <w:ind w:firstLineChars="200" w:firstLine="480"/>
        <w:rPr>
          <w:rFonts w:ascii="宋体" w:eastAsia="宋体" w:hAnsi="宋体"/>
          <w:bCs/>
        </w:rPr>
      </w:pPr>
      <w:r w:rsidRPr="00A75586">
        <w:rPr>
          <w:rFonts w:ascii="宋体" w:eastAsia="宋体" w:hAnsi="宋体" w:hint="eastAsia"/>
          <w:bCs/>
        </w:rPr>
        <w:t>同学们，通过今天的阅读，相信大家对于</w:t>
      </w:r>
      <w:r>
        <w:rPr>
          <w:rFonts w:ascii="宋体" w:eastAsia="宋体" w:hAnsi="宋体" w:hint="eastAsia"/>
          <w:bCs/>
        </w:rPr>
        <w:t>李清照和她的</w:t>
      </w:r>
      <w:r w:rsidRPr="00A75586">
        <w:rPr>
          <w:rFonts w:ascii="宋体" w:eastAsia="宋体" w:hAnsi="宋体" w:hint="eastAsia"/>
          <w:bCs/>
        </w:rPr>
        <w:t>《</w:t>
      </w:r>
      <w:r>
        <w:rPr>
          <w:rFonts w:ascii="宋体" w:eastAsia="宋体" w:hAnsi="宋体" w:hint="eastAsia"/>
          <w:bCs/>
        </w:rPr>
        <w:t>夏日绝句</w:t>
      </w:r>
      <w:r w:rsidRPr="00A75586">
        <w:rPr>
          <w:rFonts w:ascii="宋体" w:eastAsia="宋体" w:hAnsi="宋体" w:hint="eastAsia"/>
          <w:bCs/>
        </w:rPr>
        <w:t>》这首诗</w:t>
      </w:r>
      <w:r>
        <w:rPr>
          <w:rFonts w:ascii="宋体" w:eastAsia="宋体" w:hAnsi="宋体" w:hint="eastAsia"/>
          <w:bCs/>
        </w:rPr>
        <w:t>都</w:t>
      </w:r>
      <w:r w:rsidRPr="00A75586">
        <w:rPr>
          <w:rFonts w:ascii="宋体" w:eastAsia="宋体" w:hAnsi="宋体" w:hint="eastAsia"/>
          <w:bCs/>
        </w:rPr>
        <w:t>有了更为深入的理解</w:t>
      </w:r>
      <w:r w:rsidR="00FC7B61">
        <w:rPr>
          <w:rFonts w:ascii="宋体" w:eastAsia="宋体" w:hAnsi="宋体" w:hint="eastAsia"/>
          <w:bCs/>
        </w:rPr>
        <w:t>，课下还</w:t>
      </w:r>
      <w:r>
        <w:rPr>
          <w:rFonts w:ascii="宋体" w:eastAsia="宋体" w:hAnsi="宋体" w:hint="eastAsia"/>
          <w:bCs/>
        </w:rPr>
        <w:t>可以自己找一找李清照其它的诗词，选择喜欢的一首读一读，背一背。</w:t>
      </w:r>
    </w:p>
    <w:sectPr w:rsidR="00BF0954" w:rsidRPr="0069005E" w:rsidSect="002601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8E" w:rsidRDefault="00980F8E" w:rsidP="001830F2">
      <w:r>
        <w:separator/>
      </w:r>
    </w:p>
  </w:endnote>
  <w:endnote w:type="continuationSeparator" w:id="0">
    <w:p w:rsidR="00980F8E" w:rsidRDefault="00980F8E" w:rsidP="001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panose1 w:val="02000000000000000000"/>
    <w:charset w:val="80"/>
    <w:family w:val="auto"/>
    <w:pitch w:val="variable"/>
    <w:sig w:usb0="8000002F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8E" w:rsidRDefault="00980F8E" w:rsidP="001830F2">
      <w:r>
        <w:separator/>
      </w:r>
    </w:p>
  </w:footnote>
  <w:footnote w:type="continuationSeparator" w:id="0">
    <w:p w:rsidR="00980F8E" w:rsidRDefault="00980F8E" w:rsidP="0018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95"/>
    <w:rsid w:val="00004925"/>
    <w:rsid w:val="00006195"/>
    <w:rsid w:val="00012AC6"/>
    <w:rsid w:val="00035518"/>
    <w:rsid w:val="00063C63"/>
    <w:rsid w:val="0007273D"/>
    <w:rsid w:val="00077309"/>
    <w:rsid w:val="00082DD3"/>
    <w:rsid w:val="00085C5C"/>
    <w:rsid w:val="00092EF4"/>
    <w:rsid w:val="000A0695"/>
    <w:rsid w:val="000A64C7"/>
    <w:rsid w:val="000B21B0"/>
    <w:rsid w:val="000C3ABB"/>
    <w:rsid w:val="000F1200"/>
    <w:rsid w:val="000F5368"/>
    <w:rsid w:val="000F5C90"/>
    <w:rsid w:val="001158F8"/>
    <w:rsid w:val="00115EE0"/>
    <w:rsid w:val="00116747"/>
    <w:rsid w:val="0012145D"/>
    <w:rsid w:val="00121BD5"/>
    <w:rsid w:val="00124663"/>
    <w:rsid w:val="00126B07"/>
    <w:rsid w:val="001661C0"/>
    <w:rsid w:val="00174BB4"/>
    <w:rsid w:val="001830F2"/>
    <w:rsid w:val="001A144A"/>
    <w:rsid w:val="001A4C9F"/>
    <w:rsid w:val="001B379E"/>
    <w:rsid w:val="001B56EF"/>
    <w:rsid w:val="001D1785"/>
    <w:rsid w:val="001E59C4"/>
    <w:rsid w:val="001E6ACC"/>
    <w:rsid w:val="0020404A"/>
    <w:rsid w:val="00205602"/>
    <w:rsid w:val="00205C8C"/>
    <w:rsid w:val="00232F81"/>
    <w:rsid w:val="0023450D"/>
    <w:rsid w:val="002404F1"/>
    <w:rsid w:val="00246540"/>
    <w:rsid w:val="002601AA"/>
    <w:rsid w:val="00263997"/>
    <w:rsid w:val="00282B38"/>
    <w:rsid w:val="002860F9"/>
    <w:rsid w:val="002A35AF"/>
    <w:rsid w:val="002A5063"/>
    <w:rsid w:val="002B23AA"/>
    <w:rsid w:val="002B4C80"/>
    <w:rsid w:val="002B7335"/>
    <w:rsid w:val="002E5B07"/>
    <w:rsid w:val="0030426F"/>
    <w:rsid w:val="00311AF8"/>
    <w:rsid w:val="00320A9D"/>
    <w:rsid w:val="00336627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024"/>
    <w:rsid w:val="003F5A0F"/>
    <w:rsid w:val="0040448D"/>
    <w:rsid w:val="00413891"/>
    <w:rsid w:val="00415D77"/>
    <w:rsid w:val="00416BF9"/>
    <w:rsid w:val="00423EE0"/>
    <w:rsid w:val="00430A64"/>
    <w:rsid w:val="004507D7"/>
    <w:rsid w:val="00462095"/>
    <w:rsid w:val="00482D9B"/>
    <w:rsid w:val="0049514E"/>
    <w:rsid w:val="004A3091"/>
    <w:rsid w:val="004C5BB9"/>
    <w:rsid w:val="004D5892"/>
    <w:rsid w:val="004D5BA1"/>
    <w:rsid w:val="004F5D55"/>
    <w:rsid w:val="00542C52"/>
    <w:rsid w:val="0055538A"/>
    <w:rsid w:val="005574F2"/>
    <w:rsid w:val="00565B92"/>
    <w:rsid w:val="0057432F"/>
    <w:rsid w:val="0059706F"/>
    <w:rsid w:val="005A055D"/>
    <w:rsid w:val="005B4C89"/>
    <w:rsid w:val="005C1A0E"/>
    <w:rsid w:val="005E3077"/>
    <w:rsid w:val="005F3581"/>
    <w:rsid w:val="00615D50"/>
    <w:rsid w:val="0062463E"/>
    <w:rsid w:val="00633583"/>
    <w:rsid w:val="00647726"/>
    <w:rsid w:val="00665E00"/>
    <w:rsid w:val="0069005E"/>
    <w:rsid w:val="00695622"/>
    <w:rsid w:val="006A4AEC"/>
    <w:rsid w:val="006C76C7"/>
    <w:rsid w:val="006D7C29"/>
    <w:rsid w:val="006E6658"/>
    <w:rsid w:val="006F233C"/>
    <w:rsid w:val="0072497B"/>
    <w:rsid w:val="00761CF8"/>
    <w:rsid w:val="007833F3"/>
    <w:rsid w:val="007B195A"/>
    <w:rsid w:val="007C749B"/>
    <w:rsid w:val="007D00C8"/>
    <w:rsid w:val="007D4193"/>
    <w:rsid w:val="007F32E7"/>
    <w:rsid w:val="008013DC"/>
    <w:rsid w:val="0080376B"/>
    <w:rsid w:val="00813318"/>
    <w:rsid w:val="008245EB"/>
    <w:rsid w:val="00841312"/>
    <w:rsid w:val="00844843"/>
    <w:rsid w:val="00844E96"/>
    <w:rsid w:val="0085421B"/>
    <w:rsid w:val="00857DCD"/>
    <w:rsid w:val="00863471"/>
    <w:rsid w:val="0087234E"/>
    <w:rsid w:val="008906E2"/>
    <w:rsid w:val="008943A5"/>
    <w:rsid w:val="008978E8"/>
    <w:rsid w:val="008E034F"/>
    <w:rsid w:val="008E1812"/>
    <w:rsid w:val="0090325E"/>
    <w:rsid w:val="00916896"/>
    <w:rsid w:val="0093653F"/>
    <w:rsid w:val="0095127A"/>
    <w:rsid w:val="00973097"/>
    <w:rsid w:val="009803BA"/>
    <w:rsid w:val="00980F8E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1BD1"/>
    <w:rsid w:val="00A12A4B"/>
    <w:rsid w:val="00A2570F"/>
    <w:rsid w:val="00A47E8C"/>
    <w:rsid w:val="00A57787"/>
    <w:rsid w:val="00A92F8A"/>
    <w:rsid w:val="00AA7327"/>
    <w:rsid w:val="00AB4182"/>
    <w:rsid w:val="00AD20A2"/>
    <w:rsid w:val="00AD6430"/>
    <w:rsid w:val="00AD7200"/>
    <w:rsid w:val="00B0787F"/>
    <w:rsid w:val="00B156B7"/>
    <w:rsid w:val="00B24012"/>
    <w:rsid w:val="00B249A1"/>
    <w:rsid w:val="00B52D53"/>
    <w:rsid w:val="00B63DFA"/>
    <w:rsid w:val="00B67242"/>
    <w:rsid w:val="00B94543"/>
    <w:rsid w:val="00B979D9"/>
    <w:rsid w:val="00BA2934"/>
    <w:rsid w:val="00BB0A23"/>
    <w:rsid w:val="00BB6B64"/>
    <w:rsid w:val="00BC52DB"/>
    <w:rsid w:val="00BC5AD2"/>
    <w:rsid w:val="00BC5E11"/>
    <w:rsid w:val="00BC6AD8"/>
    <w:rsid w:val="00BE31E9"/>
    <w:rsid w:val="00BF0954"/>
    <w:rsid w:val="00BF2E8B"/>
    <w:rsid w:val="00BF3EA2"/>
    <w:rsid w:val="00C068CF"/>
    <w:rsid w:val="00C30333"/>
    <w:rsid w:val="00C32CD5"/>
    <w:rsid w:val="00C5737A"/>
    <w:rsid w:val="00C61492"/>
    <w:rsid w:val="00C70EC8"/>
    <w:rsid w:val="00CA3CBB"/>
    <w:rsid w:val="00CA5EE5"/>
    <w:rsid w:val="00CB5C1A"/>
    <w:rsid w:val="00CE5AFF"/>
    <w:rsid w:val="00CF0BED"/>
    <w:rsid w:val="00CF4E45"/>
    <w:rsid w:val="00CF6034"/>
    <w:rsid w:val="00D06946"/>
    <w:rsid w:val="00D06FAA"/>
    <w:rsid w:val="00D124EC"/>
    <w:rsid w:val="00D74E28"/>
    <w:rsid w:val="00D85665"/>
    <w:rsid w:val="00D92875"/>
    <w:rsid w:val="00D957DF"/>
    <w:rsid w:val="00DA39CC"/>
    <w:rsid w:val="00DB501E"/>
    <w:rsid w:val="00DE07BA"/>
    <w:rsid w:val="00DE09E4"/>
    <w:rsid w:val="00DE33E8"/>
    <w:rsid w:val="00DE3C24"/>
    <w:rsid w:val="00DF43BC"/>
    <w:rsid w:val="00E06B77"/>
    <w:rsid w:val="00E20867"/>
    <w:rsid w:val="00E36FB1"/>
    <w:rsid w:val="00E4215F"/>
    <w:rsid w:val="00E453A0"/>
    <w:rsid w:val="00E520BA"/>
    <w:rsid w:val="00E66DCA"/>
    <w:rsid w:val="00E738C9"/>
    <w:rsid w:val="00EB5BF5"/>
    <w:rsid w:val="00EB5F18"/>
    <w:rsid w:val="00ED5BE2"/>
    <w:rsid w:val="00EE4435"/>
    <w:rsid w:val="00EE4533"/>
    <w:rsid w:val="00EE4EC3"/>
    <w:rsid w:val="00EE5265"/>
    <w:rsid w:val="00F0094E"/>
    <w:rsid w:val="00F21DED"/>
    <w:rsid w:val="00F22BD2"/>
    <w:rsid w:val="00F41CE3"/>
    <w:rsid w:val="00F447F2"/>
    <w:rsid w:val="00F70514"/>
    <w:rsid w:val="00F7124A"/>
    <w:rsid w:val="00F93C57"/>
    <w:rsid w:val="00F97D7F"/>
    <w:rsid w:val="00FA05BD"/>
    <w:rsid w:val="00FC1FF7"/>
    <w:rsid w:val="00FC7B61"/>
    <w:rsid w:val="00FD331E"/>
    <w:rsid w:val="00FD731B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CC977"/>
  <w15:docId w15:val="{73D58B80-8155-6C49-B153-EB280C8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471"/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3471"/>
    <w:rPr>
      <w:rFonts w:ascii="Heiti SC Light" w:eastAsia="Heiti SC Light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6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bjh-h3">
    <w:name w:val="bjh-h3"/>
    <w:basedOn w:val="a0"/>
    <w:rsid w:val="00916896"/>
  </w:style>
  <w:style w:type="character" w:customStyle="1" w:styleId="bjh-p">
    <w:name w:val="bjh-p"/>
    <w:basedOn w:val="a0"/>
    <w:rsid w:val="00916896"/>
  </w:style>
  <w:style w:type="paragraph" w:customStyle="1" w:styleId="1">
    <w:name w:val="列出段落1"/>
    <w:basedOn w:val="a"/>
    <w:uiPriority w:val="34"/>
    <w:qFormat/>
    <w:rsid w:val="00D85665"/>
    <w:pPr>
      <w:ind w:firstLineChars="200" w:firstLine="420"/>
    </w:pPr>
    <w:rPr>
      <w:rFonts w:ascii="Calibri" w:eastAsia="宋体" w:hAnsi="Calibri" w:cs="宋体"/>
      <w:sz w:val="21"/>
    </w:rPr>
  </w:style>
  <w:style w:type="paragraph" w:styleId="a7">
    <w:name w:val="header"/>
    <w:basedOn w:val="a"/>
    <w:link w:val="a8"/>
    <w:uiPriority w:val="99"/>
    <w:unhideWhenUsed/>
    <w:rsid w:val="0018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830F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8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830F2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156B7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B156B7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156B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4654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246540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246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654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246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3A54-A53D-F745-A2D6-ABB96038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18501031559@126.com</cp:lastModifiedBy>
  <cp:revision>18</cp:revision>
  <dcterms:created xsi:type="dcterms:W3CDTF">2020-02-10T08:08:00Z</dcterms:created>
  <dcterms:modified xsi:type="dcterms:W3CDTF">2020-02-19T00:44:00Z</dcterms:modified>
</cp:coreProperties>
</file>