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75" w:beforeAutospacing="0" w:after="75" w:afterAutospacing="0" w:line="360" w:lineRule="auto"/>
        <w:rPr>
          <w:rFonts w:ascii="宋体" w:hAnsi="宋体" w:eastAsia="宋体" w:cs="Arial"/>
          <w:color w:val="333333"/>
          <w:sz w:val="28"/>
          <w:szCs w:val="28"/>
        </w:rPr>
      </w:pPr>
      <w:r>
        <w:rPr>
          <w:rFonts w:hint="eastAsia" w:ascii="宋体" w:hAnsi="宋体" w:eastAsia="宋体" w:cs="Arial"/>
          <w:color w:val="333333"/>
          <w:sz w:val="28"/>
          <w:szCs w:val="28"/>
        </w:rPr>
        <w:t>第</w:t>
      </w:r>
      <w:r>
        <w:rPr>
          <w:rFonts w:hint="eastAsia" w:ascii="宋体" w:hAnsi="宋体" w:eastAsia="宋体" w:cs="Arial"/>
          <w:color w:val="333333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Arial"/>
          <w:color w:val="333333"/>
          <w:sz w:val="28"/>
          <w:szCs w:val="28"/>
        </w:rPr>
        <w:t xml:space="preserve">周   </w:t>
      </w:r>
      <w:r>
        <w:rPr>
          <w:rFonts w:hint="eastAsia" w:ascii="宋体" w:hAnsi="宋体" w:eastAsia="宋体" w:cs="Arial"/>
          <w:color w:val="333333"/>
          <w:sz w:val="28"/>
          <w:szCs w:val="28"/>
          <w:lang w:val="en-US" w:eastAsia="zh-CN"/>
        </w:rPr>
        <w:t xml:space="preserve">  3.3</w:t>
      </w:r>
      <w:r>
        <w:rPr>
          <w:rFonts w:hint="eastAsia" w:ascii="宋体" w:hAnsi="宋体" w:eastAsia="宋体" w:cs="Arial"/>
          <w:color w:val="333333"/>
          <w:sz w:val="28"/>
          <w:szCs w:val="28"/>
        </w:rPr>
        <w:t xml:space="preserve"> </w:t>
      </w:r>
      <w:r>
        <w:rPr>
          <w:rFonts w:hint="eastAsia" w:ascii="宋体" w:hAnsi="宋体" w:eastAsia="宋体" w:cs="Arial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Arial"/>
          <w:color w:val="333333"/>
          <w:sz w:val="28"/>
          <w:szCs w:val="28"/>
        </w:rPr>
        <w:t>第</w:t>
      </w:r>
      <w:r>
        <w:rPr>
          <w:rFonts w:hint="eastAsia" w:ascii="宋体" w:hAnsi="宋体" w:eastAsia="宋体" w:cs="Arial"/>
          <w:color w:val="333333"/>
          <w:sz w:val="28"/>
          <w:szCs w:val="28"/>
          <w:lang w:eastAsia="zh-CN"/>
        </w:rPr>
        <w:t>十二</w:t>
      </w:r>
      <w:r>
        <w:rPr>
          <w:rFonts w:hint="eastAsia" w:ascii="宋体" w:hAnsi="宋体" w:eastAsia="宋体" w:cs="Arial"/>
          <w:color w:val="333333"/>
          <w:sz w:val="28"/>
          <w:szCs w:val="28"/>
        </w:rPr>
        <w:t>课时  课程检测题目（第一部分：选择题）</w:t>
      </w:r>
    </w:p>
    <w:p>
      <w:pPr>
        <w:pStyle w:val="13"/>
        <w:spacing w:before="75" w:beforeAutospacing="0" w:after="75" w:afterAutospacing="0" w:line="360" w:lineRule="auto"/>
        <w:jc w:val="center"/>
        <w:rPr>
          <w:rFonts w:hint="eastAsia" w:ascii="宋体" w:hAnsi="宋体" w:eastAsia="宋体" w:cs="Arial"/>
          <w:color w:val="333333"/>
          <w:sz w:val="28"/>
          <w:szCs w:val="28"/>
        </w:rPr>
      </w:pPr>
      <w:r>
        <w:rPr>
          <w:rFonts w:hint="eastAsia" w:ascii="宋体" w:hAnsi="宋体" w:eastAsia="宋体" w:cs="Arial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Arial"/>
          <w:color w:val="333333"/>
          <w:sz w:val="28"/>
          <w:szCs w:val="28"/>
        </w:rPr>
        <w:t>《</w:t>
      </w:r>
      <w:r>
        <w:rPr>
          <w:rFonts w:hint="eastAsia" w:ascii="宋体" w:hAnsi="宋体" w:eastAsia="宋体" w:cs="Arial"/>
          <w:color w:val="333333"/>
          <w:sz w:val="28"/>
          <w:szCs w:val="28"/>
          <w:lang w:eastAsia="zh-CN"/>
        </w:rPr>
        <w:t>谈中国诗</w:t>
      </w:r>
      <w:r>
        <w:rPr>
          <w:rFonts w:hint="eastAsia" w:ascii="宋体" w:hAnsi="宋体" w:eastAsia="宋体" w:cs="Arial"/>
          <w:color w:val="333333"/>
          <w:sz w:val="28"/>
          <w:szCs w:val="28"/>
        </w:rPr>
        <w:t>》测试题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1.下列各组词语中加点的字注音完全正确的一组是（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</w:t>
      </w:r>
      <w:r>
        <w:rPr>
          <w:rFonts w:hint="eastAsia" w:ascii="宋体" w:hAnsi="宋体" w:eastAsia="宋体" w:cs="宋体"/>
          <w:sz w:val="24"/>
          <w:szCs w:val="24"/>
          <w:u w:val="single"/>
        </w:rPr>
        <w:t>羡</w:t>
      </w:r>
      <w:r>
        <w:rPr>
          <w:rFonts w:hint="eastAsia" w:ascii="宋体" w:hAnsi="宋体" w:eastAsia="宋体" w:cs="宋体"/>
          <w:sz w:val="24"/>
          <w:szCs w:val="24"/>
        </w:rPr>
        <w:t xml:space="preserve">妒（xiàn） </w:t>
      </w:r>
      <w:r>
        <w:rPr>
          <w:rFonts w:hint="eastAsia" w:ascii="宋体" w:hAnsi="宋体" w:eastAsia="宋体" w:cs="宋体"/>
          <w:sz w:val="24"/>
          <w:szCs w:val="24"/>
          <w:u w:val="single"/>
        </w:rPr>
        <w:t>嫉</w:t>
      </w:r>
      <w:r>
        <w:rPr>
          <w:rFonts w:hint="eastAsia" w:ascii="宋体" w:hAnsi="宋体" w:eastAsia="宋体" w:cs="宋体"/>
          <w:sz w:val="24"/>
          <w:szCs w:val="24"/>
        </w:rPr>
        <w:t xml:space="preserve">恨（jí） </w:t>
      </w:r>
      <w:r>
        <w:rPr>
          <w:rFonts w:hint="eastAsia" w:ascii="宋体" w:hAnsi="宋体" w:eastAsia="宋体" w:cs="宋体"/>
          <w:sz w:val="24"/>
          <w:szCs w:val="24"/>
          <w:u w:val="single"/>
        </w:rPr>
        <w:t>会</w:t>
      </w:r>
      <w:r>
        <w:rPr>
          <w:rFonts w:hint="eastAsia" w:ascii="宋体" w:hAnsi="宋体" w:eastAsia="宋体" w:cs="宋体"/>
          <w:sz w:val="24"/>
          <w:szCs w:val="24"/>
        </w:rPr>
        <w:t>稽（huì） 精</w:t>
      </w:r>
      <w:r>
        <w:rPr>
          <w:rFonts w:hint="eastAsia" w:ascii="宋体" w:hAnsi="宋体" w:eastAsia="宋体" w:cs="宋体"/>
          <w:sz w:val="24"/>
          <w:szCs w:val="24"/>
          <w:u w:val="single"/>
        </w:rPr>
        <w:t>髓</w:t>
      </w:r>
      <w:r>
        <w:rPr>
          <w:rFonts w:hint="eastAsia" w:ascii="宋体" w:hAnsi="宋体" w:eastAsia="宋体" w:cs="宋体"/>
          <w:sz w:val="24"/>
          <w:szCs w:val="24"/>
        </w:rPr>
        <w:t>（suǐ）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B.颦</w:t>
      </w:r>
      <w:r>
        <w:rPr>
          <w:rFonts w:hint="eastAsia" w:ascii="宋体" w:hAnsi="宋体" w:eastAsia="宋体" w:cs="宋体"/>
          <w:sz w:val="24"/>
          <w:szCs w:val="24"/>
          <w:u w:val="single"/>
        </w:rPr>
        <w:t>蹙</w:t>
      </w:r>
      <w:r>
        <w:rPr>
          <w:rFonts w:hint="eastAsia" w:ascii="宋体" w:hAnsi="宋体" w:eastAsia="宋体" w:cs="宋体"/>
          <w:sz w:val="24"/>
          <w:szCs w:val="24"/>
        </w:rPr>
        <w:t>（cù） 内</w:t>
      </w:r>
      <w:r>
        <w:rPr>
          <w:rFonts w:hint="eastAsia" w:ascii="宋体" w:hAnsi="宋体" w:eastAsia="宋体" w:cs="宋体"/>
          <w:sz w:val="24"/>
          <w:szCs w:val="24"/>
          <w:u w:val="single"/>
        </w:rPr>
        <w:t>疚</w:t>
      </w:r>
      <w:r>
        <w:rPr>
          <w:rFonts w:hint="eastAsia" w:ascii="宋体" w:hAnsi="宋体" w:eastAsia="宋体" w:cs="宋体"/>
          <w:sz w:val="24"/>
          <w:szCs w:val="24"/>
        </w:rPr>
        <w:t>（jiù） 皮</w:t>
      </w:r>
      <w:r>
        <w:rPr>
          <w:rFonts w:hint="eastAsia" w:ascii="宋体" w:hAnsi="宋体" w:eastAsia="宋体" w:cs="宋体"/>
          <w:sz w:val="24"/>
          <w:szCs w:val="24"/>
          <w:u w:val="single"/>
        </w:rPr>
        <w:t>夹</w:t>
      </w:r>
      <w:r>
        <w:rPr>
          <w:rFonts w:hint="eastAsia" w:ascii="宋体" w:hAnsi="宋体" w:eastAsia="宋体" w:cs="宋体"/>
          <w:sz w:val="24"/>
          <w:szCs w:val="24"/>
        </w:rPr>
        <w:t>（jiā） 深</w:t>
      </w:r>
      <w:r>
        <w:rPr>
          <w:rFonts w:hint="eastAsia" w:ascii="宋体" w:hAnsi="宋体" w:eastAsia="宋体" w:cs="宋体"/>
          <w:sz w:val="24"/>
          <w:szCs w:val="24"/>
          <w:u w:val="single"/>
        </w:rPr>
        <w:t>挚</w:t>
      </w:r>
      <w:r>
        <w:rPr>
          <w:rFonts w:hint="eastAsia" w:ascii="宋体" w:hAnsi="宋体" w:eastAsia="宋体" w:cs="宋体"/>
          <w:sz w:val="24"/>
          <w:szCs w:val="24"/>
        </w:rPr>
        <w:t>（zhì）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C.无</w:t>
      </w:r>
      <w:r>
        <w:rPr>
          <w:rFonts w:hint="eastAsia" w:ascii="宋体" w:hAnsi="宋体" w:eastAsia="宋体" w:cs="宋体"/>
          <w:sz w:val="24"/>
          <w:szCs w:val="24"/>
          <w:u w:val="single"/>
        </w:rPr>
        <w:t>垠</w:t>
      </w:r>
      <w:r>
        <w:rPr>
          <w:rFonts w:hint="eastAsia" w:ascii="宋体" w:hAnsi="宋体" w:eastAsia="宋体" w:cs="宋体"/>
          <w:sz w:val="24"/>
          <w:szCs w:val="24"/>
        </w:rPr>
        <w:t xml:space="preserve">（yíng） </w:t>
      </w:r>
      <w:r>
        <w:rPr>
          <w:rFonts w:hint="eastAsia" w:ascii="宋体" w:hAnsi="宋体" w:eastAsia="宋体" w:cs="宋体"/>
          <w:sz w:val="24"/>
          <w:szCs w:val="24"/>
          <w:u w:val="single"/>
        </w:rPr>
        <w:t>熬</w:t>
      </w:r>
      <w:r>
        <w:rPr>
          <w:rFonts w:hint="eastAsia" w:ascii="宋体" w:hAnsi="宋体" w:eastAsia="宋体" w:cs="宋体"/>
          <w:sz w:val="24"/>
          <w:szCs w:val="24"/>
        </w:rPr>
        <w:t xml:space="preserve">夜（áo） </w:t>
      </w:r>
      <w:r>
        <w:rPr>
          <w:rFonts w:hint="eastAsia" w:ascii="宋体" w:hAnsi="宋体" w:eastAsia="宋体" w:cs="宋体"/>
          <w:sz w:val="24"/>
          <w:szCs w:val="24"/>
          <w:u w:val="single"/>
        </w:rPr>
        <w:t>瞭</w:t>
      </w:r>
      <w:r>
        <w:rPr>
          <w:rFonts w:hint="eastAsia" w:ascii="宋体" w:hAnsi="宋体" w:eastAsia="宋体" w:cs="宋体"/>
          <w:sz w:val="24"/>
          <w:szCs w:val="24"/>
        </w:rPr>
        <w:t>望（liào） 混</w:t>
      </w:r>
      <w:r>
        <w:rPr>
          <w:rFonts w:hint="eastAsia" w:ascii="宋体" w:hAnsi="宋体" w:eastAsia="宋体" w:cs="宋体"/>
          <w:sz w:val="24"/>
          <w:szCs w:val="24"/>
          <w:u w:val="single"/>
        </w:rPr>
        <w:t>沌</w:t>
      </w:r>
      <w:r>
        <w:rPr>
          <w:rFonts w:hint="eastAsia" w:ascii="宋体" w:hAnsi="宋体" w:eastAsia="宋体" w:cs="宋体"/>
          <w:sz w:val="24"/>
          <w:szCs w:val="24"/>
        </w:rPr>
        <w:t>（dùn）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D.桃</w:t>
      </w:r>
      <w:r>
        <w:rPr>
          <w:rFonts w:hint="eastAsia" w:ascii="宋体" w:hAnsi="宋体" w:eastAsia="宋体" w:cs="宋体"/>
          <w:sz w:val="24"/>
          <w:szCs w:val="24"/>
          <w:u w:val="single"/>
        </w:rPr>
        <w:t>核</w:t>
      </w:r>
      <w:r>
        <w:rPr>
          <w:rFonts w:hint="eastAsia" w:ascii="宋体" w:hAnsi="宋体" w:eastAsia="宋体" w:cs="宋体"/>
          <w:sz w:val="24"/>
          <w:szCs w:val="24"/>
        </w:rPr>
        <w:t xml:space="preserve">（hāi） </w:t>
      </w:r>
      <w:r>
        <w:rPr>
          <w:rFonts w:hint="eastAsia" w:ascii="宋体" w:hAnsi="宋体" w:eastAsia="宋体" w:cs="宋体"/>
          <w:sz w:val="24"/>
          <w:szCs w:val="24"/>
          <w:u w:val="single"/>
        </w:rPr>
        <w:t>侈</w:t>
      </w:r>
      <w:r>
        <w:rPr>
          <w:rFonts w:hint="eastAsia" w:ascii="宋体" w:hAnsi="宋体" w:eastAsia="宋体" w:cs="宋体"/>
          <w:sz w:val="24"/>
          <w:szCs w:val="24"/>
        </w:rPr>
        <w:t xml:space="preserve">谈（shē） </w:t>
      </w:r>
      <w:r>
        <w:rPr>
          <w:rFonts w:hint="eastAsia" w:ascii="宋体" w:hAnsi="宋体" w:eastAsia="宋体" w:cs="宋体"/>
          <w:sz w:val="24"/>
          <w:szCs w:val="24"/>
          <w:u w:val="single"/>
        </w:rPr>
        <w:t>尽</w:t>
      </w:r>
      <w:r>
        <w:rPr>
          <w:rFonts w:hint="eastAsia" w:ascii="宋体" w:hAnsi="宋体" w:eastAsia="宋体" w:cs="宋体"/>
          <w:sz w:val="24"/>
          <w:szCs w:val="24"/>
        </w:rPr>
        <w:t xml:space="preserve">快（jǐn） </w:t>
      </w:r>
      <w:r>
        <w:rPr>
          <w:rFonts w:hint="eastAsia" w:ascii="宋体" w:hAnsi="宋体" w:eastAsia="宋体" w:cs="宋体"/>
          <w:sz w:val="24"/>
          <w:szCs w:val="24"/>
          <w:u w:val="single"/>
        </w:rPr>
        <w:t>睿</w:t>
      </w:r>
      <w:r>
        <w:rPr>
          <w:rFonts w:hint="eastAsia" w:ascii="宋体" w:hAnsi="宋体" w:eastAsia="宋体" w:cs="宋体"/>
          <w:sz w:val="24"/>
          <w:szCs w:val="24"/>
        </w:rPr>
        <w:t>智（ruì）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2.下列各组词语中，没有错别字的一项是（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A.叫嚣 回长荡气 数见不鲜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B.混沌 聊以慰籍 斩钉截铁</w:t>
      </w:r>
      <w:r>
        <w:rPr>
          <w:rFonts w:hint="eastAsia" w:ascii="宋体" w:hAnsi="宋体" w:eastAsia="宋体" w:cs="宋体"/>
          <w:color w:val="FFFFFF"/>
          <w:sz w:val="24"/>
          <w:szCs w:val="24"/>
        </w:rPr>
        <w:t xml:space="preserve"> 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C.亵渎 卧薪尝胆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必恭必敬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D.寡陋 惊天动地 义愤填赝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.下列各句中标点符号使用正确的一项是（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）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A.长诗这个名称压根儿是自相矛盾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，最长的诗不能需要半点钟以上的阅读。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B.中国诗跟西洋诗在内容上无甚差异：中国社交诗特别多，宗教诗几乎没有，如是而已。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C.譬如田园诗——不是浪漫主义神秘地恋爱自然，而是古典主义的逍遥林下，有人认为是中国诗的特色。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D.英法德意俄捷克各国诗都利用过这个公式。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.下列句子中，加点成语使用不恰当的一句是（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）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A.他不能对整个本国诗尽职，因为也没法“超以象外，得其环中”，有</w:t>
      </w:r>
      <w:r>
        <w:rPr>
          <w:rFonts w:hint="eastAsia" w:ascii="宋体" w:hAnsi="宋体" w:eastAsia="宋体" w:cs="宋体"/>
          <w:sz w:val="24"/>
          <w:szCs w:val="24"/>
          <w:u w:val="single"/>
        </w:rPr>
        <w:t>居高临远</w:t>
      </w:r>
      <w:r>
        <w:rPr>
          <w:rFonts w:hint="eastAsia" w:ascii="宋体" w:hAnsi="宋体" w:eastAsia="宋体" w:cs="宋体"/>
          <w:sz w:val="24"/>
          <w:szCs w:val="24"/>
        </w:rPr>
        <w:t>的观点。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B.中国诗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一蹴而至</w:t>
      </w:r>
      <w:r>
        <w:rPr>
          <w:rFonts w:hint="eastAsia" w:ascii="宋体" w:hAnsi="宋体" w:eastAsia="宋体" w:cs="宋体"/>
          <w:sz w:val="24"/>
          <w:szCs w:val="24"/>
        </w:rPr>
        <w:t>崇高的境界，以后就缺乏变化，而且逐渐腐化。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C.报到那天，我在陌生的教室里与五十多位同学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不期而遇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D.问而不答，以问为答，给你一个</w:t>
      </w:r>
      <w:r>
        <w:rPr>
          <w:rFonts w:hint="eastAsia" w:ascii="宋体" w:hAnsi="宋体" w:eastAsia="宋体" w:cs="宋体"/>
          <w:sz w:val="24"/>
          <w:szCs w:val="24"/>
          <w:u w:val="single"/>
        </w:rPr>
        <w:t>回肠荡气</w:t>
      </w:r>
      <w:r>
        <w:rPr>
          <w:rFonts w:hint="eastAsia" w:ascii="宋体" w:hAnsi="宋体" w:eastAsia="宋体" w:cs="宋体"/>
          <w:sz w:val="24"/>
          <w:szCs w:val="24"/>
        </w:rPr>
        <w:t>的没有下落，吞言咽理的没有下文。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.下面8个句子顺序混乱，排列正确的一项是（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）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①具有文学良心和鉴别力的人像严正的科学家一样，避免泛论、概论这类高帽子、空头大话。他会牢记诗人勃莱克的快语：“作概论就是傻瓜”。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②什么是中国诗的一般印象呢？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③一个只读中国诗的人决不会发生这个问题。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④发这个问题的人一定是位外国读者，或者是位能欣赏外国诗的中国读者。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⑤他能辨别，他不能这样笼统地概括。他要把每个诗人的特殊、个独的美一一分辨出来。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⑥假如一位只会欣赏本国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8415" cy="19050"/>
            <wp:effectExtent l="0" t="0" r="635" b="0"/>
            <wp:docPr id="2" name="图片 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诗的人要作概论，他至多就本国诗本身分成宗派或时期而说明彼此的特点。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⑦因此，说起中国诗的一般印象，意中就有外国人和外国诗在。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⑧他不能对整个本国诗尽职，因为也没法“超以象外，得其环中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8415" cy="13970"/>
            <wp:effectExtent l="0" t="0" r="0" b="0"/>
            <wp:docPr id="3" name="图片 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”，有居高临远的观点。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A.①②④⑤③⑥⑦⑧ B.②④③⑤①⑥⑧⑦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C.①③⑤④②⑥⑦⑧ D.②①③④⑤⑥⑧⑦</w:t>
      </w:r>
    </w:p>
    <w:p>
      <w:pPr>
        <w:pStyle w:val="13"/>
        <w:spacing w:before="75" w:beforeAutospacing="0" w:after="75" w:afterAutospacing="0" w:line="360" w:lineRule="auto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sectPr>
      <w:footerReference r:id="rId3" w:type="default"/>
      <w:footerReference r:id="rId4" w:type="even"/>
      <w:pgSz w:w="11850" w:h="16783"/>
      <w:pgMar w:top="1440" w:right="1803" w:bottom="1440" w:left="1803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707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7C3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3737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33DC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A7E40"/>
    <w:rsid w:val="006B099D"/>
    <w:rsid w:val="006B2317"/>
    <w:rsid w:val="006B2D5C"/>
    <w:rsid w:val="006D23B8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46696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6D4D"/>
    <w:rsid w:val="00B34020"/>
    <w:rsid w:val="00B35569"/>
    <w:rsid w:val="00B36148"/>
    <w:rsid w:val="00B3789D"/>
    <w:rsid w:val="00B53619"/>
    <w:rsid w:val="00B55770"/>
    <w:rsid w:val="00B7687E"/>
    <w:rsid w:val="00B936A1"/>
    <w:rsid w:val="00BA0E4A"/>
    <w:rsid w:val="00BB493B"/>
    <w:rsid w:val="00BD71AD"/>
    <w:rsid w:val="00BF3AD3"/>
    <w:rsid w:val="00BF7115"/>
    <w:rsid w:val="00C1600A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95554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1786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037F3315"/>
    <w:rsid w:val="283B57F0"/>
    <w:rsid w:val="3E7B7BFF"/>
    <w:rsid w:val="75B0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</w:rPr>
  </w:style>
  <w:style w:type="paragraph" w:styleId="3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semiHidden/>
    <w:unhideWhenUsed/>
    <w:qFormat/>
    <w:uiPriority w:val="99"/>
  </w:style>
  <w:style w:type="character" w:styleId="8">
    <w:name w:val="Emphasis"/>
    <w:basedOn w:val="5"/>
    <w:qFormat/>
    <w:uiPriority w:val="20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basedOn w:val="5"/>
    <w:link w:val="2"/>
    <w:qFormat/>
    <w:uiPriority w:val="0"/>
    <w:rPr>
      <w:rFonts w:ascii="Calibri" w:hAnsi="Calibri" w:eastAsia="宋体" w:cs="Times New Roman"/>
      <w:sz w:val="18"/>
    </w:rPr>
  </w:style>
  <w:style w:type="character" w:customStyle="1" w:styleId="11">
    <w:name w:val="apple-converted-space"/>
    <w:basedOn w:val="5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oem-detail-main-text"/>
    <w:basedOn w:val="1"/>
    <w:qFormat/>
    <w:uiPriority w:val="0"/>
    <w:pPr>
      <w:spacing w:before="100" w:beforeAutospacing="1" w:after="100" w:afterAutospacing="1"/>
    </w:pPr>
  </w:style>
  <w:style w:type="character" w:customStyle="1" w:styleId="14">
    <w:name w:val="body-zhushi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855</Characters>
  <Lines>7</Lines>
  <Paragraphs>2</Paragraphs>
  <TotalTime>2</TotalTime>
  <ScaleCrop>false</ScaleCrop>
  <LinksUpToDate>false</LinksUpToDate>
  <CharactersWithSpaces>1002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2020-02-01T07:38:00Z</dcterms:created>
  <dc:creator>Microsoft Office 用户</dc:creator>
  <cp:lastModifiedBy>夕夕木</cp:lastModifiedBy>
  <dcterms:modified xsi:type="dcterms:W3CDTF">2020-02-11T05:54:10Z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