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outlineLvl w:val="0"/>
        <w:rPr>
          <w:rFonts w:hint="eastAsia" w:asciiTheme="minorEastAsia" w:hAnsi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</w:rPr>
        <w:t>小学语文学科名著阅读指导课程（</w:t>
      </w: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</w:rPr>
        <w:t>年级）</w:t>
      </w:r>
    </w:p>
    <w:p>
      <w:pPr>
        <w:ind w:firstLine="562" w:firstLineChars="200"/>
        <w:jc w:val="center"/>
        <w:outlineLvl w:val="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第七课 品读</w:t>
      </w: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司马光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28"/>
          <w:szCs w:val="28"/>
          <w:lang w:val="en-US" w:eastAsia="zh-CN"/>
        </w:rPr>
        <w:t>感受文言文独特之美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outlineLvl w:val="0"/>
        <w:rPr>
          <w:rFonts w:hint="eastAsia" w:asciiTheme="minorEastAsia" w:hAnsiTheme="minorEastAsia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亲爱的同学，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>下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面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>就要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参加语文挑战答题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>啦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！预祝你挑战成功！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1.下面对</w:t>
      </w:r>
      <w:r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  <w:t>司马光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的看法不正确的</w:t>
      </w:r>
      <w:r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  <w:t>是（　　）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   答案：C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Ａ聪明机智      Ｂ</w:t>
      </w:r>
      <w:bookmarkStart w:id="0" w:name="_GoBack"/>
      <w:bookmarkEnd w:id="0"/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沉着冷静 　   Ｃ胆小怕事      D诚实守信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2.</w:t>
      </w:r>
      <w:r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  <w:t>《司马光》是一篇文言文，选自（　　）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   答案：B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Ａ《资治通鉴》　      Ｂ《宋史·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司马光传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Ｃ《世说新语》         D《史记》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3.《司马光》这篇文中“群儿戏于庭”的“庭”意思是（    ）  答案：A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Ａ庭院          Ｂ家庭           Ｃ庭宇          D法庭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4.《司马光》这篇古文中的“瓮”指的是（     ）  答案：B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Ａ口小肚大的瓷器    Ｂ口小肚大的陶器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Ｃ口大肚小的瓷器     D 口大肚小的陶器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5.给下列句子加点字选择恰当的解释正确的一项是（    ）  答案：C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“持”字有以下几种解释：①拿着，握住；②支持，保持；③主管，料理；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（1）</w:t>
      </w:r>
      <w:r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  <w:t>无论多么困难，我都会坚</w:t>
      </w:r>
      <w:r>
        <w:rPr>
          <w:rFonts w:hint="default" w:asciiTheme="majorEastAsia" w:hAnsiTheme="majorEastAsia" w:eastAsiaTheme="majorEastAsia"/>
          <w:bCs/>
          <w:color w:val="auto"/>
          <w:highlight w:val="none"/>
          <w:em w:val="dot"/>
          <w:lang w:val="en-US" w:eastAsia="zh-CN"/>
        </w:rPr>
        <w:t>持</w:t>
      </w:r>
      <w:r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  <w:t>下去的。（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（2）“六一”儿童节那天我主</w:t>
      </w:r>
      <w:r>
        <w:rPr>
          <w:rFonts w:hint="default" w:asciiTheme="majorEastAsia" w:hAnsiTheme="majorEastAsia" w:eastAsiaTheme="majorEastAsia"/>
          <w:bCs/>
          <w:color w:val="auto"/>
          <w:highlight w:val="none"/>
          <w:em w:val="dot"/>
          <w:lang w:val="en-US" w:eastAsia="zh-CN"/>
        </w:rPr>
        <w:t>持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节目（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（3）光</w:t>
      </w:r>
      <w:r>
        <w:rPr>
          <w:rFonts w:hint="default" w:asciiTheme="majorEastAsia" w:hAnsiTheme="majorEastAsia" w:eastAsiaTheme="majorEastAsia"/>
          <w:bCs/>
          <w:color w:val="auto"/>
          <w:highlight w:val="none"/>
          <w:em w:val="dot"/>
          <w:lang w:val="en-US" w:eastAsia="zh-CN"/>
        </w:rPr>
        <w:t>持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石击瓮破之。（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Ａ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③①②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        Ｂ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①③②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        Ｃ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②③①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       D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②①③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6.主持编纂中国历史上第一部编年体通史《资治通鉴》的人是（    ） 答案：D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Ａ文彦博        Ｂ司马迁        Ｃ孔子         D司马光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7.司马光没有做过事是（     ）    答案：B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Ａ诚信卖马      Ｂ树洞取球 </w:t>
      </w:r>
      <w:r>
        <w:rPr>
          <w:rFonts w:hint="eastAsia" w:ascii="楷体" w:hAnsi="楷体" w:eastAsia="楷体" w:cs="楷体"/>
          <w:color w:val="auto"/>
          <w:highlight w:val="non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Ｃ典地葬妻     D砸瓮救人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eastAsia="zh-CN"/>
        </w:rPr>
        <w:t>文彦博</w:t>
      </w: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 xml:space="preserve">把球从树洞里取出来的方法是（     ）    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答案：D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 xml:space="preserve">Ａ用木棍拨弄         Ｂ伸手去树洞里掏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Ｃ爬进洞里去取        D把水灌满树洞让球浮起来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9.在古文</w:t>
      </w: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>《</w:t>
      </w: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eastAsia="zh-CN"/>
        </w:rPr>
        <w:t>文彦博</w:t>
      </w: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>树洞取球》中“</w:t>
      </w:r>
      <w:r>
        <w:rPr>
          <w:rFonts w:hint="default"/>
          <w:color w:val="auto"/>
          <w:highlight w:val="none"/>
          <w:lang w:val="en-US" w:eastAsia="zh-CN"/>
        </w:rPr>
        <w:t>柱穴</w:t>
      </w:r>
      <w:r>
        <w:rPr>
          <w:rFonts w:hint="eastAsia" w:asciiTheme="majorEastAsia" w:hAnsiTheme="majorEastAsia" w:eastAsiaTheme="majorEastAsia"/>
          <w:b w:val="0"/>
          <w:bCs w:val="0"/>
          <w:color w:val="auto"/>
          <w:highlight w:val="none"/>
          <w:lang w:val="en-US" w:eastAsia="zh-CN"/>
        </w:rPr>
        <w:t xml:space="preserve">”的意思是（     ）   </w:t>
      </w: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答案：A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Ａ圆洞          Ｂ柱子           Ｃ山洞        D土坑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10.下列关于文言文说法错误的是（     ）    答案：C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Ａ朗读文言文时要注意词句间的停顿。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Ｂ文言文语言精练，虽然字数少，但是表达的内容丰富。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Ｃ文言文里面的词义都跟现在不同。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color w:val="auto"/>
          <w:highlight w:val="none"/>
          <w:lang w:val="en-US" w:eastAsia="zh-CN"/>
        </w:rPr>
        <w:t>D文言文是古时候的人们写的文章。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color w:val="auto"/>
          <w:sz w:val="21"/>
          <w:szCs w:val="21"/>
          <w:highlight w:val="none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0A81"/>
    <w:multiLevelType w:val="singleLevel"/>
    <w:tmpl w:val="1F0D0A81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6195"/>
    <w:rsid w:val="00004925"/>
    <w:rsid w:val="00006195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2145D"/>
    <w:rsid w:val="00126B07"/>
    <w:rsid w:val="001661C0"/>
    <w:rsid w:val="001A144A"/>
    <w:rsid w:val="001A4C9F"/>
    <w:rsid w:val="001B379E"/>
    <w:rsid w:val="001B56EF"/>
    <w:rsid w:val="001D1785"/>
    <w:rsid w:val="0020404A"/>
    <w:rsid w:val="00205602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70DDA"/>
    <w:rsid w:val="00374449"/>
    <w:rsid w:val="00392EE2"/>
    <w:rsid w:val="003A61F1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16896"/>
    <w:rsid w:val="0095127A"/>
    <w:rsid w:val="00973097"/>
    <w:rsid w:val="009803BA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57787"/>
    <w:rsid w:val="00AD6430"/>
    <w:rsid w:val="00AD7200"/>
    <w:rsid w:val="00B24012"/>
    <w:rsid w:val="00B249A1"/>
    <w:rsid w:val="00B52D53"/>
    <w:rsid w:val="00B67242"/>
    <w:rsid w:val="00BA2934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F4E45"/>
    <w:rsid w:val="00D06946"/>
    <w:rsid w:val="00D06FAA"/>
    <w:rsid w:val="00D92875"/>
    <w:rsid w:val="00DA39CC"/>
    <w:rsid w:val="00DB501E"/>
    <w:rsid w:val="00DE07BA"/>
    <w:rsid w:val="00DE09E4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41CE3"/>
    <w:rsid w:val="00F447F2"/>
    <w:rsid w:val="00F7124A"/>
    <w:rsid w:val="00F93C57"/>
    <w:rsid w:val="00F97D7F"/>
    <w:rsid w:val="00FA05BD"/>
    <w:rsid w:val="00FC1FF7"/>
    <w:rsid w:val="00FF605E"/>
    <w:rsid w:val="021F1D88"/>
    <w:rsid w:val="0334126B"/>
    <w:rsid w:val="06710B72"/>
    <w:rsid w:val="07B76472"/>
    <w:rsid w:val="0F5D5951"/>
    <w:rsid w:val="0F8F07A0"/>
    <w:rsid w:val="0FD06AF9"/>
    <w:rsid w:val="101A4D5A"/>
    <w:rsid w:val="108C0838"/>
    <w:rsid w:val="128D0191"/>
    <w:rsid w:val="16C57F50"/>
    <w:rsid w:val="1B933A5E"/>
    <w:rsid w:val="1ECD5248"/>
    <w:rsid w:val="200A6583"/>
    <w:rsid w:val="22417506"/>
    <w:rsid w:val="24755C9D"/>
    <w:rsid w:val="265718D1"/>
    <w:rsid w:val="28A1090B"/>
    <w:rsid w:val="2A0E3E59"/>
    <w:rsid w:val="2B761102"/>
    <w:rsid w:val="2C2B3A4A"/>
    <w:rsid w:val="2CE9462A"/>
    <w:rsid w:val="30865B2D"/>
    <w:rsid w:val="31E86B73"/>
    <w:rsid w:val="328847DE"/>
    <w:rsid w:val="33FE3EAE"/>
    <w:rsid w:val="3AB42D68"/>
    <w:rsid w:val="3BDE367C"/>
    <w:rsid w:val="3CB15E70"/>
    <w:rsid w:val="3CFF7CED"/>
    <w:rsid w:val="426639B1"/>
    <w:rsid w:val="48AE0A35"/>
    <w:rsid w:val="49270229"/>
    <w:rsid w:val="4A74491A"/>
    <w:rsid w:val="4A7E2473"/>
    <w:rsid w:val="4E302389"/>
    <w:rsid w:val="4F583945"/>
    <w:rsid w:val="504158A6"/>
    <w:rsid w:val="50AD5BF9"/>
    <w:rsid w:val="51234A7F"/>
    <w:rsid w:val="533F3F0F"/>
    <w:rsid w:val="57F84B48"/>
    <w:rsid w:val="5803003F"/>
    <w:rsid w:val="5CE553C3"/>
    <w:rsid w:val="5D687BD9"/>
    <w:rsid w:val="5D6D5D30"/>
    <w:rsid w:val="5EB964A0"/>
    <w:rsid w:val="5F29754E"/>
    <w:rsid w:val="5F9E4B62"/>
    <w:rsid w:val="60081AA9"/>
    <w:rsid w:val="62385F45"/>
    <w:rsid w:val="624324E8"/>
    <w:rsid w:val="62CE199A"/>
    <w:rsid w:val="67C07F3E"/>
    <w:rsid w:val="67E86509"/>
    <w:rsid w:val="68E62066"/>
    <w:rsid w:val="6A3C148E"/>
    <w:rsid w:val="6D1966E0"/>
    <w:rsid w:val="6E685C3C"/>
    <w:rsid w:val="70E92080"/>
    <w:rsid w:val="725314C7"/>
    <w:rsid w:val="74117517"/>
    <w:rsid w:val="76A51AA2"/>
    <w:rsid w:val="76D90EC8"/>
    <w:rsid w:val="775D4300"/>
    <w:rsid w:val="77A71123"/>
    <w:rsid w:val="792D3F74"/>
    <w:rsid w:val="7B6406B6"/>
    <w:rsid w:val="7DAD6628"/>
    <w:rsid w:val="7EC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7"/>
    <w:qFormat/>
    <w:uiPriority w:val="0"/>
  </w:style>
  <w:style w:type="character" w:customStyle="1" w:styleId="11">
    <w:name w:val="bjh-p"/>
    <w:basedOn w:val="7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472</Words>
  <Characters>2694</Characters>
  <Lines>22</Lines>
  <Paragraphs>6</Paragraphs>
  <TotalTime>3</TotalTime>
  <ScaleCrop>false</ScaleCrop>
  <LinksUpToDate>false</LinksUpToDate>
  <CharactersWithSpaces>3160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2020-01-30T13:38:00Z</dcterms:created>
  <dc:creator>立婷 张</dc:creator>
  <cp:lastModifiedBy>瑞</cp:lastModifiedBy>
  <dcterms:modified xsi:type="dcterms:W3CDTF">2020-02-19T02:47:51Z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