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1B" w:rsidRDefault="00403A1B" w:rsidP="00403A1B">
      <w:pPr>
        <w:ind w:firstLine="5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小学语文学科名著阅读指导课程（一年级）</w:t>
      </w:r>
    </w:p>
    <w:p w:rsidR="00403A1B" w:rsidRDefault="00403A1B" w:rsidP="00403A1B">
      <w:pPr>
        <w:ind w:firstLine="5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春节</w:t>
      </w:r>
      <w:r>
        <w:rPr>
          <w:b/>
          <w:sz w:val="28"/>
          <w:szCs w:val="28"/>
        </w:rPr>
        <w:t>童谣》和</w:t>
      </w:r>
      <w:r>
        <w:rPr>
          <w:rFonts w:cs="Cambria"/>
          <w:b/>
          <w:sz w:val="28"/>
          <w:szCs w:val="28"/>
        </w:rPr>
        <w:t>《</w:t>
      </w:r>
      <w:r>
        <w:rPr>
          <w:rFonts w:cs="Cambria" w:hint="eastAsia"/>
          <w:b/>
          <w:color w:val="333333"/>
          <w:sz w:val="28"/>
          <w:szCs w:val="28"/>
        </w:rPr>
        <w:t>节日</w:t>
      </w:r>
      <w:r>
        <w:rPr>
          <w:rFonts w:cs="Cambria"/>
          <w:b/>
          <w:color w:val="333333"/>
          <w:sz w:val="28"/>
          <w:szCs w:val="28"/>
        </w:rPr>
        <w:t>童谣</w:t>
      </w:r>
      <w:r>
        <w:rPr>
          <w:rFonts w:cs="Cambria"/>
          <w:b/>
          <w:sz w:val="28"/>
          <w:szCs w:val="28"/>
        </w:rPr>
        <w:t>》</w:t>
      </w:r>
    </w:p>
    <w:p w:rsidR="00403A1B" w:rsidRDefault="00403A1B" w:rsidP="00403A1B">
      <w:pPr>
        <w:ind w:firstLine="562"/>
        <w:jc w:val="center"/>
        <w:outlineLvl w:val="0"/>
        <w:rPr>
          <w:b/>
          <w:sz w:val="28"/>
          <w:szCs w:val="28"/>
        </w:rPr>
      </w:pPr>
    </w:p>
    <w:p w:rsidR="00403A1B" w:rsidRDefault="00403A1B" w:rsidP="00403A1B">
      <w:pPr>
        <w:spacing w:line="360" w:lineRule="auto"/>
        <w:rPr>
          <w:rFonts w:eastAsia="Calibri" w:cs="Calibri"/>
          <w:b/>
          <w:bCs/>
          <w:sz w:val="32"/>
          <w:szCs w:val="32"/>
        </w:rPr>
      </w:pPr>
      <w:r>
        <w:rPr>
          <w:rFonts w:eastAsia="Calibri" w:cs="Calibri"/>
          <w:b/>
          <w:bCs/>
          <w:sz w:val="32"/>
          <w:szCs w:val="32"/>
        </w:rPr>
        <w:t>学习任务</w:t>
      </w:r>
    </w:p>
    <w:p w:rsidR="00403A1B" w:rsidRDefault="00403A1B" w:rsidP="00403A1B">
      <w:pPr>
        <w:spacing w:line="360" w:lineRule="auto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1.请打开语文书第114页，用你喜欢的方式读一读课文。</w:t>
      </w:r>
    </w:p>
    <w:p w:rsidR="00403A1B" w:rsidRDefault="00403A1B" w:rsidP="00403A1B">
      <w:pPr>
        <w:spacing w:line="360" w:lineRule="auto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2.依据课后的习题，回忆一下课堂上老师所讲的内容。</w:t>
      </w:r>
    </w:p>
    <w:p w:rsidR="00403A1B" w:rsidRDefault="00403A1B" w:rsidP="00403A1B">
      <w:pPr>
        <w:pStyle w:val="1"/>
        <w:spacing w:line="360" w:lineRule="auto"/>
        <w:ind w:firstLine="0"/>
        <w:rPr>
          <w:rFonts w:eastAsia="Calibri"/>
          <w:b/>
          <w:bCs/>
          <w:sz w:val="32"/>
          <w:szCs w:val="32"/>
        </w:rPr>
      </w:pPr>
      <w:r>
        <w:rPr>
          <w:rFonts w:eastAsia="Calibri" w:hint="eastAsia"/>
          <w:b/>
          <w:bCs/>
          <w:sz w:val="32"/>
          <w:szCs w:val="32"/>
        </w:rPr>
        <w:t>知识要点</w:t>
      </w:r>
    </w:p>
    <w:p w:rsidR="00403A1B" w:rsidRDefault="00403A1B" w:rsidP="00403A1B">
      <w:pPr>
        <w:spacing w:line="360" w:lineRule="auto"/>
        <w:ind w:firstLine="480"/>
        <w:jc w:val="left"/>
        <w:outlineLvl w:val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通过读《春节童谣》知道有关春节有哪</w:t>
      </w:r>
      <w:r w:rsidR="00E855F8">
        <w:rPr>
          <w:rFonts w:ascii="楷体" w:eastAsia="楷体" w:hAnsi="楷体" w:hint="eastAsia"/>
        </w:rPr>
        <w:t>些习俗；通过读《节日童谣》，了解中华民族还有哪些传统节日及习俗。</w:t>
      </w:r>
    </w:p>
    <w:p w:rsidR="00403A1B" w:rsidRDefault="00403A1B" w:rsidP="00403A1B">
      <w:pPr>
        <w:pStyle w:val="1"/>
        <w:spacing w:line="360" w:lineRule="auto"/>
        <w:ind w:firstLine="0"/>
        <w:rPr>
          <w:rFonts w:eastAsiaTheme="minorEastAsia" w:hint="eastAsia"/>
          <w:b/>
          <w:bCs/>
          <w:sz w:val="32"/>
          <w:szCs w:val="32"/>
        </w:rPr>
      </w:pPr>
      <w:r>
        <w:rPr>
          <w:rFonts w:eastAsia="Calibri" w:hint="eastAsia"/>
          <w:b/>
          <w:bCs/>
          <w:sz w:val="32"/>
          <w:szCs w:val="32"/>
        </w:rPr>
        <w:t>相关内容链接</w:t>
      </w:r>
    </w:p>
    <w:p w:rsidR="00974287" w:rsidRPr="00A063DF" w:rsidRDefault="00974287" w:rsidP="00403A1B">
      <w:pPr>
        <w:pStyle w:val="1"/>
        <w:spacing w:line="360" w:lineRule="auto"/>
        <w:ind w:firstLine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 w:hint="eastAsia"/>
          <w:b/>
          <w:bCs/>
          <w:sz w:val="32"/>
          <w:szCs w:val="32"/>
        </w:rPr>
        <w:t xml:space="preserve">                                         </w:t>
      </w:r>
      <w:r w:rsidR="00A063DF">
        <w:rPr>
          <w:rFonts w:eastAsiaTheme="minorEastAsia" w:hint="eastAsia"/>
          <w:b/>
          <w:bCs/>
          <w:sz w:val="32"/>
          <w:szCs w:val="32"/>
        </w:rPr>
        <w:t xml:space="preserve">  </w:t>
      </w:r>
      <w:r w:rsidRPr="00A063DF">
        <w:rPr>
          <w:rFonts w:eastAsiaTheme="minorEastAsia" w:hint="eastAsia"/>
          <w:b/>
          <w:bCs/>
          <w:sz w:val="28"/>
          <w:szCs w:val="28"/>
        </w:rPr>
        <w:t>《春节童谣》</w:t>
      </w:r>
    </w:p>
    <w:p w:rsidR="007273E6" w:rsidRPr="0003358E" w:rsidRDefault="00233F5D" w:rsidP="007273E6">
      <w:pPr>
        <w:pStyle w:val="a6"/>
        <w:shd w:val="clear" w:color="auto" w:fill="FFFFFF"/>
        <w:spacing w:before="0" w:beforeAutospacing="0" w:after="210" w:afterAutospacing="0"/>
        <w:ind w:firstLine="480"/>
        <w:jc w:val="center"/>
        <w:textAlignment w:val="baseline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2892094" cy="4048125"/>
            <wp:effectExtent l="19050" t="0" r="3506" b="0"/>
            <wp:docPr id="1" name="图片 1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365" cy="404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523" w:rsidRDefault="00891523">
      <w:pPr>
        <w:spacing w:line="360" w:lineRule="auto"/>
        <w:rPr>
          <w:rFonts w:ascii="Calibri Light" w:eastAsia="Calibri Light" w:hAnsi="Calibri Light" w:cs="Calibri Light"/>
        </w:rPr>
      </w:pPr>
    </w:p>
    <w:p w:rsidR="003A43BF" w:rsidRPr="003A43BF" w:rsidRDefault="003A43BF" w:rsidP="003A43BF">
      <w:pPr>
        <w:spacing w:line="360" w:lineRule="auto"/>
        <w:rPr>
          <w:rFonts w:asciiTheme="minorEastAsia" w:eastAsiaTheme="minorEastAsia" w:hAnsiTheme="minorEastAsia"/>
          <w:b/>
        </w:rPr>
      </w:pPr>
      <w:r w:rsidRPr="003A43BF">
        <w:rPr>
          <w:rFonts w:asciiTheme="minorEastAsia" w:eastAsiaTheme="minorEastAsia" w:hAnsiTheme="minorEastAsia" w:hint="eastAsia"/>
          <w:b/>
        </w:rPr>
        <w:t xml:space="preserve">回读《春节童谣》 </w:t>
      </w:r>
    </w:p>
    <w:p w:rsidR="006F0421" w:rsidRDefault="003A43BF" w:rsidP="003A43BF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3A43BF">
        <w:rPr>
          <w:rFonts w:asciiTheme="minorEastAsia" w:eastAsiaTheme="minorEastAsia" w:hAnsiTheme="minorEastAsia" w:hint="eastAsia"/>
        </w:rPr>
        <w:t>上学期我们和大人一起</w:t>
      </w:r>
      <w:r w:rsidRPr="003A43BF">
        <w:rPr>
          <w:rFonts w:asciiTheme="minorEastAsia" w:eastAsiaTheme="minorEastAsia" w:hAnsiTheme="minorEastAsia"/>
        </w:rPr>
        <w:t>读了</w:t>
      </w:r>
      <w:r w:rsidR="006F0421">
        <w:rPr>
          <w:rFonts w:asciiTheme="minorEastAsia" w:eastAsiaTheme="minorEastAsia" w:hAnsiTheme="minorEastAsia" w:hint="eastAsia"/>
        </w:rPr>
        <w:t>《春节童谣》，相信你</w:t>
      </w:r>
      <w:r w:rsidRPr="003A43BF">
        <w:rPr>
          <w:rFonts w:asciiTheme="minorEastAsia" w:eastAsiaTheme="minorEastAsia" w:hAnsiTheme="minorEastAsia" w:hint="eastAsia"/>
        </w:rPr>
        <w:t>对于在春节时</w:t>
      </w:r>
      <w:r w:rsidRPr="003A43BF">
        <w:rPr>
          <w:rFonts w:asciiTheme="minorEastAsia" w:eastAsiaTheme="minorEastAsia" w:hAnsiTheme="minorEastAsia"/>
        </w:rPr>
        <w:t>，</w:t>
      </w:r>
      <w:r w:rsidRPr="003A43BF">
        <w:rPr>
          <w:rFonts w:asciiTheme="minorEastAsia" w:eastAsiaTheme="minorEastAsia" w:hAnsiTheme="minorEastAsia" w:hint="eastAsia"/>
        </w:rPr>
        <w:t>有哪些</w:t>
      </w:r>
      <w:r w:rsidRPr="003A43BF">
        <w:rPr>
          <w:rFonts w:asciiTheme="minorEastAsia" w:eastAsiaTheme="minorEastAsia" w:hAnsiTheme="minorEastAsia"/>
        </w:rPr>
        <w:t>习俗已经有了一些了解</w:t>
      </w:r>
      <w:r w:rsidRPr="003A43BF">
        <w:rPr>
          <w:rFonts w:asciiTheme="minorEastAsia" w:eastAsiaTheme="minorEastAsia" w:hAnsiTheme="minorEastAsia" w:hint="eastAsia"/>
        </w:rPr>
        <w:t>。同学们你们知道吗？每年的农历正月初一就是我们中国</w:t>
      </w:r>
      <w:r w:rsidRPr="003A43BF">
        <w:rPr>
          <w:rFonts w:asciiTheme="minorEastAsia" w:eastAsiaTheme="minorEastAsia" w:hAnsiTheme="minorEastAsia" w:hint="eastAsia"/>
        </w:rPr>
        <w:lastRenderedPageBreak/>
        <w:t>人的传统节日春节，也叫过年。</w:t>
      </w:r>
      <w:r w:rsidR="006F0421">
        <w:rPr>
          <w:rFonts w:asciiTheme="minorEastAsia" w:eastAsiaTheme="minorEastAsia" w:hAnsiTheme="minorEastAsia" w:hint="eastAsia"/>
        </w:rPr>
        <w:t>我们刚刚和家人一起过完了鼠年春节，</w:t>
      </w:r>
      <w:r w:rsidRPr="003A43BF">
        <w:rPr>
          <w:rFonts w:asciiTheme="minorEastAsia" w:eastAsiaTheme="minorEastAsia" w:hAnsiTheme="minorEastAsia" w:hint="eastAsia"/>
        </w:rPr>
        <w:t>那么回想一下你和家人</w:t>
      </w:r>
      <w:r w:rsidR="006F0421">
        <w:rPr>
          <w:rFonts w:asciiTheme="minorEastAsia" w:eastAsiaTheme="minorEastAsia" w:hAnsiTheme="minorEastAsia" w:hint="eastAsia"/>
        </w:rPr>
        <w:t>在春节</w:t>
      </w:r>
      <w:r w:rsidR="007273E6">
        <w:rPr>
          <w:rFonts w:asciiTheme="minorEastAsia" w:eastAsiaTheme="minorEastAsia" w:hAnsiTheme="minorEastAsia" w:hint="eastAsia"/>
        </w:rPr>
        <w:t>里</w:t>
      </w:r>
      <w:r w:rsidR="006F0421">
        <w:rPr>
          <w:rFonts w:asciiTheme="minorEastAsia" w:eastAsiaTheme="minorEastAsia" w:hAnsiTheme="minorEastAsia" w:hint="eastAsia"/>
        </w:rPr>
        <w:t>都一起做什么了呢</w:t>
      </w:r>
      <w:r w:rsidRPr="003A43BF">
        <w:rPr>
          <w:rFonts w:asciiTheme="minorEastAsia" w:eastAsiaTheme="minorEastAsia" w:hAnsiTheme="minorEastAsia" w:hint="eastAsia"/>
        </w:rPr>
        <w:t>？</w:t>
      </w:r>
    </w:p>
    <w:p w:rsidR="003A43BF" w:rsidRDefault="003A43BF" w:rsidP="003A43BF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3A43BF">
        <w:rPr>
          <w:rFonts w:asciiTheme="minorEastAsia" w:eastAsiaTheme="minorEastAsia" w:hAnsiTheme="minorEastAsia" w:hint="eastAsia"/>
        </w:rPr>
        <w:t>现在我们一起再来读一读这首</w:t>
      </w:r>
      <w:r w:rsidRPr="003A43BF">
        <w:rPr>
          <w:rFonts w:asciiTheme="minorEastAsia" w:eastAsiaTheme="minorEastAsia" w:hAnsiTheme="minorEastAsia"/>
        </w:rPr>
        <w:t>有意思的</w:t>
      </w:r>
      <w:r w:rsidRPr="003A43BF">
        <w:rPr>
          <w:rFonts w:asciiTheme="minorEastAsia" w:eastAsiaTheme="minorEastAsia" w:hAnsiTheme="minorEastAsia" w:hint="eastAsia"/>
        </w:rPr>
        <w:t>童谣吧</w:t>
      </w:r>
      <w:r w:rsidRPr="003A43BF">
        <w:rPr>
          <w:rFonts w:asciiTheme="minorEastAsia" w:eastAsiaTheme="minorEastAsia" w:hAnsiTheme="minorEastAsia"/>
        </w:rPr>
        <w:t>！</w:t>
      </w:r>
      <w:r w:rsidRPr="003A43BF">
        <w:rPr>
          <w:rFonts w:asciiTheme="minorEastAsia" w:eastAsiaTheme="minorEastAsia" w:hAnsiTheme="minorEastAsia" w:hint="eastAsia"/>
        </w:rPr>
        <w:t>“小孩小孩你别馋，过了腊八就是年。”</w:t>
      </w:r>
      <w:r w:rsidRPr="003A43BF">
        <w:rPr>
          <w:rFonts w:asciiTheme="minorEastAsia" w:eastAsiaTheme="minorEastAsia" w:hAnsiTheme="minorEastAsia" w:hint="eastAsia"/>
          <w:color w:val="000000" w:themeColor="text1"/>
        </w:rPr>
        <w:t>腊八就是农历的腊月初八，人们会</w:t>
      </w:r>
      <w:r w:rsidRPr="003A43BF">
        <w:rPr>
          <w:rFonts w:asciiTheme="minorEastAsia" w:eastAsiaTheme="minorEastAsia" w:hAnsiTheme="minorEastAsia"/>
          <w:color w:val="000000" w:themeColor="text1"/>
        </w:rPr>
        <w:t>在这一天</w:t>
      </w:r>
      <w:r w:rsidRPr="003A43BF">
        <w:rPr>
          <w:rFonts w:asciiTheme="minorEastAsia" w:eastAsiaTheme="minorEastAsia" w:hAnsiTheme="minorEastAsia" w:hint="eastAsia"/>
          <w:color w:val="000000" w:themeColor="text1"/>
        </w:rPr>
        <w:t>熬</w:t>
      </w:r>
      <w:r w:rsidRPr="003A43BF">
        <w:rPr>
          <w:rFonts w:asciiTheme="minorEastAsia" w:eastAsiaTheme="minorEastAsia" w:hAnsiTheme="minorEastAsia"/>
          <w:color w:val="000000" w:themeColor="text1"/>
        </w:rPr>
        <w:t>腊八粥，泡腊八蒜</w:t>
      </w:r>
      <w:r w:rsidRPr="003A43BF">
        <w:rPr>
          <w:rFonts w:asciiTheme="minorEastAsia" w:eastAsiaTheme="minorEastAsia" w:hAnsiTheme="minorEastAsia" w:hint="eastAsia"/>
          <w:color w:val="000000" w:themeColor="text1"/>
        </w:rPr>
        <w:t>。正月就是农历的一月，也就是新的</w:t>
      </w:r>
      <w:r w:rsidRPr="003A43BF">
        <w:rPr>
          <w:rFonts w:asciiTheme="minorEastAsia" w:eastAsiaTheme="minorEastAsia" w:hAnsiTheme="minorEastAsia"/>
          <w:color w:val="000000" w:themeColor="text1"/>
        </w:rPr>
        <w:t>一年开始了</w:t>
      </w:r>
      <w:r w:rsidRPr="003A43BF">
        <w:rPr>
          <w:rFonts w:asciiTheme="minorEastAsia" w:eastAsiaTheme="minorEastAsia" w:hAnsiTheme="minorEastAsia" w:hint="eastAsia"/>
          <w:color w:val="000000" w:themeColor="text1"/>
        </w:rPr>
        <w:t>。你看，咱们中国</w:t>
      </w:r>
      <w:r w:rsidR="006F0421">
        <w:rPr>
          <w:rFonts w:asciiTheme="minorEastAsia" w:eastAsiaTheme="minorEastAsia" w:hAnsiTheme="minorEastAsia" w:hint="eastAsia"/>
          <w:color w:val="000000" w:themeColor="text1"/>
        </w:rPr>
        <w:t>春节</w:t>
      </w:r>
      <w:r w:rsidRPr="003A43BF">
        <w:rPr>
          <w:rFonts w:asciiTheme="minorEastAsia" w:eastAsiaTheme="minorEastAsia" w:hAnsiTheme="minorEastAsia" w:hint="eastAsia"/>
          <w:color w:val="000000" w:themeColor="text1"/>
        </w:rPr>
        <w:t>的传统习俗多有</w:t>
      </w:r>
      <w:r w:rsidRPr="003A43BF">
        <w:rPr>
          <w:rFonts w:asciiTheme="minorEastAsia" w:eastAsiaTheme="minorEastAsia" w:hAnsiTheme="minorEastAsia" w:hint="eastAsia"/>
        </w:rPr>
        <w:t>意思啊</w:t>
      </w:r>
      <w:r w:rsidRPr="00483BCD">
        <w:rPr>
          <w:rFonts w:asciiTheme="minorEastAsia" w:eastAsiaTheme="minorEastAsia" w:hAnsiTheme="minorEastAsia" w:hint="eastAsia"/>
        </w:rPr>
        <w:t>，现在</w:t>
      </w:r>
      <w:r w:rsidR="00483BCD" w:rsidRPr="00483BCD">
        <w:rPr>
          <w:rFonts w:asciiTheme="minorEastAsia" w:eastAsiaTheme="minorEastAsia" w:hAnsiTheme="minorEastAsia" w:hint="eastAsia"/>
        </w:rPr>
        <w:t>请同学们跟老师一起先来读读这几个短语（磨豆腐、蒸馒头、宰公鸡）你们真棒!下面</w:t>
      </w:r>
      <w:r w:rsidRPr="00483BCD">
        <w:rPr>
          <w:rFonts w:asciiTheme="minorEastAsia" w:eastAsiaTheme="minorEastAsia" w:hAnsiTheme="minorEastAsia" w:hint="eastAsia"/>
        </w:rPr>
        <w:t>我们就再次打开语文书第114页，</w:t>
      </w:r>
      <w:r w:rsidR="006F0421">
        <w:rPr>
          <w:rFonts w:asciiTheme="minorEastAsia" w:eastAsiaTheme="minorEastAsia" w:hAnsiTheme="minorEastAsia" w:hint="eastAsia"/>
        </w:rPr>
        <w:t>用你自己喜欢的方式再读</w:t>
      </w:r>
      <w:r w:rsidRPr="00483BCD">
        <w:rPr>
          <w:rFonts w:asciiTheme="minorEastAsia" w:eastAsiaTheme="minorEastAsia" w:hAnsiTheme="minorEastAsia" w:hint="eastAsia"/>
        </w:rPr>
        <w:t>读这首《春节童谣》</w:t>
      </w:r>
      <w:r w:rsidRPr="00483BCD">
        <w:rPr>
          <w:rFonts w:asciiTheme="minorEastAsia" w:eastAsiaTheme="minorEastAsia" w:hAnsiTheme="minorEastAsia"/>
        </w:rPr>
        <w:t>吧！</w:t>
      </w:r>
    </w:p>
    <w:p w:rsidR="0003358E" w:rsidRPr="006F0421" w:rsidRDefault="0003358E" w:rsidP="006F0421">
      <w:pPr>
        <w:pStyle w:val="a6"/>
        <w:shd w:val="clear" w:color="auto" w:fill="FFFFFF"/>
        <w:spacing w:before="0" w:beforeAutospacing="0" w:after="210" w:afterAutospacing="0"/>
        <w:jc w:val="center"/>
        <w:textAlignment w:val="baseline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     </w:t>
      </w:r>
    </w:p>
    <w:p w:rsidR="003A43BF" w:rsidRPr="003A43BF" w:rsidRDefault="003A43BF" w:rsidP="003A43BF">
      <w:pPr>
        <w:spacing w:line="360" w:lineRule="auto"/>
        <w:rPr>
          <w:rFonts w:asciiTheme="minorEastAsia" w:eastAsiaTheme="minorEastAsia" w:hAnsiTheme="minorEastAsia"/>
          <w:b/>
        </w:rPr>
      </w:pPr>
      <w:r w:rsidRPr="003A43BF">
        <w:rPr>
          <w:rFonts w:asciiTheme="minorEastAsia" w:eastAsiaTheme="minorEastAsia" w:hAnsiTheme="minorEastAsia" w:hint="eastAsia"/>
          <w:b/>
        </w:rPr>
        <w:t>品读</w:t>
      </w:r>
      <w:r w:rsidR="00E855F8">
        <w:rPr>
          <w:rFonts w:asciiTheme="minorEastAsia" w:eastAsiaTheme="minorEastAsia" w:hAnsiTheme="minorEastAsia" w:hint="eastAsia"/>
          <w:b/>
        </w:rPr>
        <w:t>《节日童谣》</w:t>
      </w:r>
    </w:p>
    <w:p w:rsidR="003A43BF" w:rsidRPr="003A43BF" w:rsidRDefault="003A43BF" w:rsidP="003A43BF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3A43BF">
        <w:rPr>
          <w:rFonts w:asciiTheme="minorEastAsia" w:eastAsiaTheme="minorEastAsia" w:hAnsiTheme="minorEastAsia" w:hint="eastAsia"/>
        </w:rPr>
        <w:t>读了</w:t>
      </w:r>
      <w:r w:rsidRPr="003A43BF">
        <w:rPr>
          <w:rFonts w:asciiTheme="minorEastAsia" w:eastAsiaTheme="minorEastAsia" w:hAnsiTheme="minorEastAsia"/>
        </w:rPr>
        <w:t>这么有意思的小儿歌，</w:t>
      </w:r>
      <w:r w:rsidRPr="003A43BF">
        <w:rPr>
          <w:rFonts w:asciiTheme="minorEastAsia" w:eastAsiaTheme="minorEastAsia" w:hAnsiTheme="minorEastAsia" w:hint="eastAsia"/>
        </w:rPr>
        <w:t>你一定</w:t>
      </w:r>
      <w:r w:rsidRPr="003A43BF">
        <w:rPr>
          <w:rFonts w:asciiTheme="minorEastAsia" w:eastAsiaTheme="minorEastAsia" w:hAnsiTheme="minorEastAsia"/>
        </w:rPr>
        <w:t>知道了</w:t>
      </w:r>
      <w:r w:rsidRPr="003A43BF">
        <w:rPr>
          <w:rFonts w:asciiTheme="minorEastAsia" w:eastAsiaTheme="minorEastAsia" w:hAnsiTheme="minorEastAsia" w:hint="eastAsia"/>
        </w:rPr>
        <w:t>有关春节的很多习俗。过年的时候，</w:t>
      </w:r>
      <w:r w:rsidRPr="003A43BF">
        <w:rPr>
          <w:rFonts w:asciiTheme="minorEastAsia" w:eastAsiaTheme="minorEastAsia" w:hAnsiTheme="minorEastAsia" w:hint="eastAsia"/>
          <w:color w:val="000000" w:themeColor="text1"/>
        </w:rPr>
        <w:t>人们还会贴春联</w:t>
      </w:r>
      <w:r w:rsidRPr="003A43BF">
        <w:rPr>
          <w:rFonts w:asciiTheme="minorEastAsia" w:eastAsiaTheme="minorEastAsia" w:hAnsiTheme="minorEastAsia"/>
          <w:color w:val="000000" w:themeColor="text1"/>
        </w:rPr>
        <w:t>，贴窗花</w:t>
      </w:r>
      <w:r w:rsidRPr="003A43BF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3A43BF">
        <w:rPr>
          <w:rFonts w:asciiTheme="minorEastAsia" w:eastAsiaTheme="minorEastAsia" w:hAnsiTheme="minorEastAsia"/>
          <w:color w:val="000000" w:themeColor="text1"/>
        </w:rPr>
        <w:t>吃饺子</w:t>
      </w:r>
      <w:r w:rsidRPr="003A43BF">
        <w:rPr>
          <w:rFonts w:asciiTheme="minorEastAsia" w:eastAsiaTheme="minorEastAsia" w:hAnsiTheme="minorEastAsia" w:hint="eastAsia"/>
          <w:color w:val="000000" w:themeColor="text1"/>
        </w:rPr>
        <w:t>等等。其实，我们中华民族还有很多传统节日呢！</w:t>
      </w:r>
      <w:r w:rsidRPr="003A43BF">
        <w:rPr>
          <w:rFonts w:asciiTheme="minorEastAsia" w:eastAsiaTheme="minorEastAsia" w:hAnsiTheme="minorEastAsia"/>
          <w:color w:val="000000" w:themeColor="text1"/>
        </w:rPr>
        <w:t>接下来</w:t>
      </w:r>
      <w:r w:rsidRPr="003A43BF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3A43BF">
        <w:rPr>
          <w:rFonts w:asciiTheme="minorEastAsia" w:eastAsiaTheme="minorEastAsia" w:hAnsiTheme="minorEastAsia"/>
          <w:color w:val="000000" w:themeColor="text1"/>
        </w:rPr>
        <w:t>请你</w:t>
      </w:r>
      <w:r w:rsidRPr="003A43BF">
        <w:rPr>
          <w:rFonts w:asciiTheme="minorEastAsia" w:eastAsiaTheme="minorEastAsia" w:hAnsiTheme="minorEastAsia" w:hint="eastAsia"/>
          <w:color w:val="000000" w:themeColor="text1"/>
        </w:rPr>
        <w:t>读读老师给你</w:t>
      </w:r>
      <w:r w:rsidRPr="003A43BF">
        <w:rPr>
          <w:rFonts w:asciiTheme="minorEastAsia" w:eastAsiaTheme="minorEastAsia" w:hAnsiTheme="minorEastAsia"/>
          <w:color w:val="000000" w:themeColor="text1"/>
        </w:rPr>
        <w:t>带来的</w:t>
      </w:r>
      <w:r w:rsidRPr="003A43BF">
        <w:rPr>
          <w:rFonts w:asciiTheme="minorEastAsia" w:eastAsiaTheme="minorEastAsia" w:hAnsiTheme="minorEastAsia" w:hint="eastAsia"/>
          <w:color w:val="000000" w:themeColor="text1"/>
        </w:rPr>
        <w:t>阅读</w:t>
      </w:r>
      <w:r w:rsidRPr="003A43BF">
        <w:rPr>
          <w:rFonts w:asciiTheme="minorEastAsia" w:eastAsiaTheme="minorEastAsia" w:hAnsiTheme="minorEastAsia"/>
          <w:color w:val="000000" w:themeColor="text1"/>
        </w:rPr>
        <w:t>链接</w:t>
      </w:r>
      <w:r w:rsidRPr="003A43BF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3A43BF">
        <w:rPr>
          <w:rFonts w:asciiTheme="minorEastAsia" w:eastAsiaTheme="minorEastAsia" w:hAnsiTheme="minorEastAsia"/>
          <w:color w:val="000000" w:themeColor="text1"/>
        </w:rPr>
        <w:t>也了解一下别的传统节日</w:t>
      </w:r>
      <w:r w:rsidRPr="003A43BF">
        <w:rPr>
          <w:rFonts w:asciiTheme="minorEastAsia" w:eastAsiaTheme="minorEastAsia" w:hAnsiTheme="minorEastAsia" w:hint="eastAsia"/>
          <w:color w:val="000000" w:themeColor="text1"/>
        </w:rPr>
        <w:t>及</w:t>
      </w:r>
      <w:r w:rsidRPr="003A43BF">
        <w:rPr>
          <w:rFonts w:asciiTheme="minorEastAsia" w:eastAsiaTheme="minorEastAsia" w:hAnsiTheme="minorEastAsia"/>
          <w:color w:val="000000" w:themeColor="text1"/>
        </w:rPr>
        <w:t>习俗</w:t>
      </w:r>
      <w:r w:rsidRPr="003A43BF">
        <w:rPr>
          <w:rFonts w:asciiTheme="minorEastAsia" w:eastAsiaTheme="minorEastAsia" w:hAnsiTheme="minorEastAsia" w:hint="eastAsia"/>
          <w:color w:val="000000" w:themeColor="text1"/>
        </w:rPr>
        <w:t>吧</w:t>
      </w:r>
      <w:r w:rsidRPr="003A43BF">
        <w:rPr>
          <w:rFonts w:asciiTheme="minorEastAsia" w:eastAsiaTheme="minorEastAsia" w:hAnsiTheme="minorEastAsia"/>
          <w:color w:val="000000" w:themeColor="text1"/>
        </w:rPr>
        <w:t>。</w:t>
      </w:r>
    </w:p>
    <w:p w:rsidR="003A43BF" w:rsidRPr="003A43BF" w:rsidRDefault="003A43BF" w:rsidP="003A43BF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3A43BF">
        <w:rPr>
          <w:rFonts w:asciiTheme="minorEastAsia" w:eastAsiaTheme="minorEastAsia" w:hAnsiTheme="minorEastAsia" w:hint="eastAsia"/>
        </w:rPr>
        <w:t>【阅读链接】</w:t>
      </w:r>
    </w:p>
    <w:p w:rsidR="003A43BF" w:rsidRPr="003A43BF" w:rsidRDefault="003A43BF" w:rsidP="00E855F8">
      <w:pPr>
        <w:ind w:firstLineChars="1131" w:firstLine="2725"/>
        <w:rPr>
          <w:rFonts w:asciiTheme="minorEastAsia" w:eastAsiaTheme="minorEastAsia" w:hAnsiTheme="minorEastAsia"/>
          <w:b/>
        </w:rPr>
      </w:pPr>
      <w:r w:rsidRPr="003A43BF">
        <w:rPr>
          <w:rFonts w:asciiTheme="minorEastAsia" w:eastAsiaTheme="minorEastAsia" w:hAnsiTheme="minorEastAsia" w:hint="eastAsia"/>
          <w:b/>
        </w:rPr>
        <w:t xml:space="preserve">节日童谣 </w:t>
      </w:r>
    </w:p>
    <w:p w:rsidR="003A43BF" w:rsidRPr="003A43BF" w:rsidRDefault="003A43BF" w:rsidP="003A43BF">
      <w:pPr>
        <w:rPr>
          <w:rFonts w:asciiTheme="minorEastAsia" w:eastAsiaTheme="minorEastAsia" w:hAnsiTheme="minorEastAsia"/>
          <w:b/>
        </w:rPr>
      </w:pPr>
    </w:p>
    <w:p w:rsidR="003A43BF" w:rsidRPr="00A656AD" w:rsidRDefault="003A43BF" w:rsidP="00A656AD">
      <w:pPr>
        <w:ind w:firstLineChars="250" w:firstLine="600"/>
        <w:rPr>
          <w:rFonts w:ascii="楷体" w:eastAsia="楷体" w:hAnsi="楷体"/>
        </w:rPr>
      </w:pPr>
      <w:r w:rsidRPr="00A656AD">
        <w:rPr>
          <w:rFonts w:ascii="楷体" w:eastAsia="楷体" w:hAnsi="楷体" w:hint="eastAsia"/>
        </w:rPr>
        <w:t>正月初一，鞭（</w:t>
      </w:r>
      <w:r w:rsidRPr="00A656AD">
        <w:rPr>
          <w:rFonts w:ascii="方正姚体" w:eastAsia="方正姚体" w:hAnsi="楷体" w:hint="eastAsia"/>
        </w:rPr>
        <w:t>biān</w:t>
      </w:r>
      <w:r w:rsidRPr="00A656AD">
        <w:rPr>
          <w:rFonts w:ascii="楷体" w:eastAsia="楷体" w:hAnsi="楷体" w:hint="eastAsia"/>
        </w:rPr>
        <w:t>）炮(</w:t>
      </w:r>
      <w:r w:rsidRPr="00A656AD">
        <w:rPr>
          <w:rFonts w:ascii="方正姚体" w:eastAsia="方正姚体" w:hAnsi="楷体" w:hint="eastAsia"/>
        </w:rPr>
        <w:t>pào</w:t>
      </w:r>
      <w:r w:rsidRPr="00A656AD">
        <w:rPr>
          <w:rFonts w:ascii="楷体" w:eastAsia="楷体" w:hAnsi="楷体" w:hint="eastAsia"/>
        </w:rPr>
        <w:t>)齐(</w:t>
      </w:r>
      <w:r w:rsidRPr="00A656AD">
        <w:rPr>
          <w:rFonts w:ascii="方正姚体" w:eastAsia="方正姚体" w:hAnsi="楷体" w:hint="eastAsia"/>
        </w:rPr>
        <w:t>qí</w:t>
      </w:r>
      <w:r w:rsidRPr="00A656AD">
        <w:rPr>
          <w:rFonts w:ascii="楷体" w:eastAsia="楷体" w:hAnsi="楷体" w:hint="eastAsia"/>
        </w:rPr>
        <w:t>)，过大年来穿(</w:t>
      </w:r>
      <w:r w:rsidRPr="00A656AD">
        <w:rPr>
          <w:rFonts w:ascii="方正姚体" w:eastAsia="方正姚体" w:hAnsi="楷体" w:hint="eastAsia"/>
        </w:rPr>
        <w:t>chuān</w:t>
      </w:r>
      <w:r w:rsidRPr="00A656AD">
        <w:rPr>
          <w:rFonts w:ascii="楷体" w:eastAsia="楷体" w:hAnsi="楷体" w:hint="eastAsia"/>
        </w:rPr>
        <w:t>)新衣；</w:t>
      </w:r>
    </w:p>
    <w:p w:rsidR="003A43BF" w:rsidRPr="00A656AD" w:rsidRDefault="003A43BF" w:rsidP="00A656AD">
      <w:pPr>
        <w:ind w:firstLineChars="250" w:firstLine="600"/>
        <w:rPr>
          <w:rFonts w:ascii="楷体" w:eastAsia="楷体" w:hAnsi="楷体"/>
        </w:rPr>
      </w:pPr>
      <w:r w:rsidRPr="00A656AD">
        <w:rPr>
          <w:rFonts w:ascii="楷体" w:eastAsia="楷体" w:hAnsi="楷体" w:hint="eastAsia"/>
        </w:rPr>
        <w:t>四月四，踏(</w:t>
      </w:r>
      <w:r w:rsidRPr="00A656AD">
        <w:rPr>
          <w:rFonts w:ascii="方正姚体" w:eastAsia="方正姚体" w:hAnsi="楷体" w:hint="eastAsia"/>
        </w:rPr>
        <w:t>tà</w:t>
      </w:r>
      <w:r w:rsidRPr="00A656AD">
        <w:rPr>
          <w:rFonts w:ascii="楷体" w:eastAsia="楷体" w:hAnsi="楷体" w:hint="eastAsia"/>
        </w:rPr>
        <w:t>)青日，清明时节要祭(</w:t>
      </w:r>
      <w:r w:rsidRPr="00A656AD">
        <w:rPr>
          <w:rFonts w:ascii="方正姚体" w:eastAsia="方正姚体" w:hAnsi="楷体" w:hint="eastAsia"/>
        </w:rPr>
        <w:t>jì</w:t>
      </w:r>
      <w:r w:rsidRPr="00A656AD">
        <w:rPr>
          <w:rFonts w:ascii="楷体" w:eastAsia="楷体" w:hAnsi="楷体" w:hint="eastAsia"/>
        </w:rPr>
        <w:t>)祀(</w:t>
      </w:r>
      <w:r w:rsidRPr="00A656AD">
        <w:rPr>
          <w:rFonts w:ascii="方正姚体" w:eastAsia="方正姚体" w:hAnsi="楷体" w:hint="eastAsia"/>
        </w:rPr>
        <w:t>sì</w:t>
      </w:r>
      <w:r w:rsidRPr="00A656AD">
        <w:rPr>
          <w:rFonts w:ascii="楷体" w:eastAsia="楷体" w:hAnsi="楷体" w:hint="eastAsia"/>
        </w:rPr>
        <w:t>)；</w:t>
      </w:r>
    </w:p>
    <w:p w:rsidR="003A43BF" w:rsidRPr="00A656AD" w:rsidRDefault="003A43BF" w:rsidP="00A656AD">
      <w:pPr>
        <w:ind w:firstLineChars="250" w:firstLine="600"/>
        <w:rPr>
          <w:rFonts w:ascii="楷体" w:eastAsia="楷体" w:hAnsi="楷体"/>
        </w:rPr>
      </w:pPr>
      <w:r w:rsidRPr="00A656AD">
        <w:rPr>
          <w:rFonts w:ascii="楷体" w:eastAsia="楷体" w:hAnsi="楷体" w:hint="eastAsia"/>
        </w:rPr>
        <w:t>五月五，吃粽(</w:t>
      </w:r>
      <w:r w:rsidRPr="00A656AD">
        <w:rPr>
          <w:rFonts w:ascii="方正姚体" w:eastAsia="方正姚体" w:hAnsi="楷体" w:hint="eastAsia"/>
        </w:rPr>
        <w:t>zòng</w:t>
      </w:r>
      <w:r w:rsidRPr="00A656AD">
        <w:rPr>
          <w:rFonts w:ascii="楷体" w:eastAsia="楷体" w:hAnsi="楷体" w:hint="eastAsia"/>
        </w:rPr>
        <w:t>)子，过端(</w:t>
      </w:r>
      <w:r w:rsidRPr="00A656AD">
        <w:rPr>
          <w:rFonts w:ascii="方正姚体" w:eastAsia="方正姚体" w:hAnsi="楷体" w:hint="eastAsia"/>
        </w:rPr>
        <w:t>duān</w:t>
      </w:r>
      <w:r w:rsidRPr="00A656AD">
        <w:rPr>
          <w:rFonts w:ascii="楷体" w:eastAsia="楷体" w:hAnsi="楷体" w:hint="eastAsia"/>
        </w:rPr>
        <w:t>)午；</w:t>
      </w:r>
    </w:p>
    <w:p w:rsidR="003A43BF" w:rsidRPr="00A656AD" w:rsidRDefault="003A43BF" w:rsidP="00A656AD">
      <w:pPr>
        <w:ind w:firstLineChars="250" w:firstLine="600"/>
        <w:rPr>
          <w:rFonts w:ascii="楷体" w:eastAsia="楷体" w:hAnsi="楷体"/>
        </w:rPr>
      </w:pPr>
      <w:r w:rsidRPr="00A656AD">
        <w:rPr>
          <w:rFonts w:ascii="楷体" w:eastAsia="楷体" w:hAnsi="楷体" w:hint="eastAsia"/>
        </w:rPr>
        <w:t>七月七，牛郎(</w:t>
      </w:r>
      <w:r w:rsidRPr="00A656AD">
        <w:rPr>
          <w:rFonts w:ascii="方正姚体" w:eastAsia="方正姚体" w:hAnsi="楷体" w:hint="eastAsia"/>
        </w:rPr>
        <w:t>láng</w:t>
      </w:r>
      <w:r w:rsidRPr="00A656AD">
        <w:rPr>
          <w:rFonts w:ascii="楷体" w:eastAsia="楷体" w:hAnsi="楷体" w:hint="eastAsia"/>
        </w:rPr>
        <w:t>)鹊(</w:t>
      </w:r>
      <w:r w:rsidRPr="00A656AD">
        <w:rPr>
          <w:rFonts w:ascii="方正姚体" w:eastAsia="方正姚体" w:hAnsi="楷体" w:hint="eastAsia"/>
        </w:rPr>
        <w:t>qu</w:t>
      </w:r>
      <w:r w:rsidRPr="00A656AD">
        <w:rPr>
          <w:rFonts w:ascii="方正姚体" w:eastAsia="方正姚体" w:hAnsi="楷体" w:cstheme="minorHAnsi" w:hint="eastAsia"/>
        </w:rPr>
        <w:t>è</w:t>
      </w:r>
      <w:r w:rsidRPr="00A656AD">
        <w:rPr>
          <w:rFonts w:ascii="楷体" w:eastAsia="楷体" w:hAnsi="楷体" w:hint="eastAsia"/>
        </w:rPr>
        <w:t>)桥会织(</w:t>
      </w:r>
      <w:r w:rsidRPr="00A656AD">
        <w:rPr>
          <w:rFonts w:ascii="方正姚体" w:eastAsia="方正姚体" w:hAnsi="楷体" w:hint="eastAsia"/>
        </w:rPr>
        <w:t>zh</w:t>
      </w:r>
      <w:r w:rsidR="00A656AD">
        <w:rPr>
          <w:rFonts w:ascii="方正姚体" w:eastAsia="方正姚体" w:cstheme="minorHAnsi" w:hint="eastAsia"/>
        </w:rPr>
        <w:t>ī</w:t>
      </w:r>
      <w:r w:rsidRPr="00A656AD">
        <w:rPr>
          <w:rFonts w:ascii="楷体" w:eastAsia="楷体" w:hAnsi="楷体" w:hint="eastAsia"/>
        </w:rPr>
        <w:t>)女；</w:t>
      </w:r>
    </w:p>
    <w:p w:rsidR="003A43BF" w:rsidRPr="00A656AD" w:rsidRDefault="003A43BF" w:rsidP="00A656AD">
      <w:pPr>
        <w:ind w:firstLineChars="250" w:firstLine="600"/>
        <w:rPr>
          <w:rFonts w:ascii="楷体" w:eastAsia="楷体" w:hAnsi="楷体"/>
        </w:rPr>
      </w:pPr>
      <w:r w:rsidRPr="00A656AD">
        <w:rPr>
          <w:rFonts w:ascii="楷体" w:eastAsia="楷体" w:hAnsi="楷体" w:hint="eastAsia"/>
        </w:rPr>
        <w:t>八月八，再过一周中秋啦；</w:t>
      </w:r>
    </w:p>
    <w:p w:rsidR="003A43BF" w:rsidRPr="00A656AD" w:rsidRDefault="003A43BF" w:rsidP="00A656AD">
      <w:pPr>
        <w:ind w:firstLineChars="250" w:firstLine="600"/>
        <w:rPr>
          <w:rFonts w:ascii="楷体" w:eastAsia="楷体" w:hAnsi="楷体"/>
        </w:rPr>
      </w:pPr>
      <w:r w:rsidRPr="00A656AD">
        <w:rPr>
          <w:rFonts w:ascii="楷体" w:eastAsia="楷体" w:hAnsi="楷体" w:hint="eastAsia"/>
        </w:rPr>
        <w:t>九月九，重(</w:t>
      </w:r>
      <w:r w:rsidRPr="00A656AD">
        <w:rPr>
          <w:rFonts w:ascii="方正姚体" w:eastAsia="方正姚体" w:hAnsi="楷体" w:hint="eastAsia"/>
        </w:rPr>
        <w:t>ch</w:t>
      </w:r>
      <w:r w:rsidRPr="00A656AD">
        <w:rPr>
          <w:rFonts w:ascii="方正姚体" w:eastAsia="方正姚体" w:hAnsi="楷体" w:cstheme="minorHAnsi" w:hint="eastAsia"/>
        </w:rPr>
        <w:t>ó</w:t>
      </w:r>
      <w:r w:rsidRPr="00A656AD">
        <w:rPr>
          <w:rFonts w:ascii="方正姚体" w:eastAsia="方正姚体" w:hAnsi="楷体" w:hint="eastAsia"/>
        </w:rPr>
        <w:t>ng</w:t>
      </w:r>
      <w:r w:rsidRPr="00A656AD">
        <w:rPr>
          <w:rFonts w:ascii="楷体" w:eastAsia="楷体" w:hAnsi="楷体" w:hint="eastAsia"/>
        </w:rPr>
        <w:t>)阳节里会朋友；</w:t>
      </w:r>
    </w:p>
    <w:p w:rsidR="003A43BF" w:rsidRPr="00A656AD" w:rsidRDefault="003A43BF" w:rsidP="00A656AD">
      <w:pPr>
        <w:ind w:firstLineChars="250" w:firstLine="600"/>
        <w:rPr>
          <w:rFonts w:ascii="楷体" w:eastAsia="楷体" w:hAnsi="楷体"/>
        </w:rPr>
      </w:pPr>
      <w:r w:rsidRPr="00A656AD">
        <w:rPr>
          <w:rFonts w:ascii="楷体" w:eastAsia="楷体" w:hAnsi="楷体" w:hint="eastAsia"/>
        </w:rPr>
        <w:t>腊月到，节日多，喝粥，祭(</w:t>
      </w:r>
      <w:r w:rsidRPr="00A656AD">
        <w:rPr>
          <w:rFonts w:ascii="方正姚体" w:eastAsia="方正姚体" w:hAnsi="楷体" w:hint="eastAsia"/>
        </w:rPr>
        <w:t>jì</w:t>
      </w:r>
      <w:r w:rsidRPr="00A656AD">
        <w:rPr>
          <w:rFonts w:ascii="楷体" w:eastAsia="楷体" w:hAnsi="楷体" w:hint="eastAsia"/>
        </w:rPr>
        <w:t>)灶(</w:t>
      </w:r>
      <w:r w:rsidRPr="00A656AD">
        <w:rPr>
          <w:rFonts w:ascii="方正姚体" w:eastAsia="方正姚体" w:hAnsi="楷体" w:hint="eastAsia"/>
        </w:rPr>
        <w:t>zào</w:t>
      </w:r>
      <w:r w:rsidRPr="00A656AD">
        <w:rPr>
          <w:rFonts w:ascii="楷体" w:eastAsia="楷体" w:hAnsi="楷体" w:hint="eastAsia"/>
        </w:rPr>
        <w:t>)，</w:t>
      </w:r>
    </w:p>
    <w:p w:rsidR="003A43BF" w:rsidRPr="00A656AD" w:rsidRDefault="003A43BF" w:rsidP="00A656AD">
      <w:pPr>
        <w:ind w:firstLineChars="250" w:firstLine="600"/>
        <w:rPr>
          <w:rFonts w:ascii="楷体" w:eastAsia="楷体" w:hAnsi="楷体"/>
        </w:rPr>
      </w:pPr>
      <w:r w:rsidRPr="00A656AD">
        <w:rPr>
          <w:rFonts w:ascii="楷体" w:eastAsia="楷体" w:hAnsi="楷体" w:hint="eastAsia"/>
        </w:rPr>
        <w:t>就等除（</w:t>
      </w:r>
      <w:r w:rsidRPr="00A656AD">
        <w:rPr>
          <w:rFonts w:ascii="方正姚体" w:eastAsia="方正姚体" w:hAnsi="楷体" w:hint="eastAsia"/>
        </w:rPr>
        <w:t>chú</w:t>
      </w:r>
      <w:r w:rsidRPr="00A656AD">
        <w:rPr>
          <w:rFonts w:ascii="楷体" w:eastAsia="楷体" w:hAnsi="楷体" w:hint="eastAsia"/>
        </w:rPr>
        <w:t>）夕(</w:t>
      </w:r>
      <w:r w:rsidRPr="00A656AD">
        <w:rPr>
          <w:rFonts w:ascii="方正姚体" w:eastAsia="方正姚体" w:hAnsi="楷体" w:hint="eastAsia"/>
        </w:rPr>
        <w:t>x</w:t>
      </w:r>
      <w:r w:rsidR="00A656AD">
        <w:rPr>
          <w:rFonts w:ascii="方正姚体" w:eastAsia="方正姚体" w:cstheme="minorHAnsi" w:hint="eastAsia"/>
        </w:rPr>
        <w:t>ī</w:t>
      </w:r>
      <w:r w:rsidRPr="00A656AD">
        <w:rPr>
          <w:rFonts w:ascii="楷体" w:eastAsia="楷体" w:hAnsi="楷体" w:hint="eastAsia"/>
        </w:rPr>
        <w:t>)放鞭(</w:t>
      </w:r>
      <w:r w:rsidRPr="00A656AD">
        <w:rPr>
          <w:rFonts w:ascii="方正姚体" w:eastAsia="方正姚体" w:hAnsi="楷体" w:hint="eastAsia"/>
        </w:rPr>
        <w:t>biān</w:t>
      </w:r>
      <w:r w:rsidRPr="00A656AD">
        <w:rPr>
          <w:rFonts w:ascii="楷体" w:eastAsia="楷体" w:hAnsi="楷体" w:hint="eastAsia"/>
        </w:rPr>
        <w:t>)炮(</w:t>
      </w:r>
      <w:r w:rsidRPr="00A656AD">
        <w:rPr>
          <w:rFonts w:ascii="方正姚体" w:eastAsia="方正姚体" w:hAnsi="楷体" w:hint="eastAsia"/>
        </w:rPr>
        <w:t>pào</w:t>
      </w:r>
      <w:r w:rsidRPr="00A656AD">
        <w:rPr>
          <w:rFonts w:ascii="楷体" w:eastAsia="楷体" w:hAnsi="楷体" w:hint="eastAsia"/>
        </w:rPr>
        <w:t>)。</w:t>
      </w:r>
    </w:p>
    <w:p w:rsidR="003A43BF" w:rsidRPr="00A656AD" w:rsidRDefault="003A43BF" w:rsidP="003A43BF">
      <w:pPr>
        <w:spacing w:line="360" w:lineRule="auto"/>
        <w:rPr>
          <w:rFonts w:ascii="楷体" w:eastAsia="楷体" w:hAnsi="楷体"/>
        </w:rPr>
      </w:pPr>
    </w:p>
    <w:p w:rsidR="003A43BF" w:rsidRPr="00997FDA" w:rsidRDefault="003A43BF" w:rsidP="003A43BF">
      <w:pPr>
        <w:spacing w:line="360" w:lineRule="auto"/>
        <w:ind w:firstLine="480"/>
        <w:rPr>
          <w:rFonts w:ascii="Calibri Light" w:eastAsiaTheme="minorEastAsia" w:hAnsi="Calibri Light"/>
          <w:bCs/>
        </w:rPr>
      </w:pPr>
      <w:r w:rsidRPr="003A43BF">
        <w:rPr>
          <w:rFonts w:asciiTheme="minorEastAsia" w:eastAsiaTheme="minorEastAsia" w:hAnsiTheme="minorEastAsia" w:hint="eastAsia"/>
          <w:bCs/>
        </w:rPr>
        <w:t>同学们，通过今天的阅读链接，相信大家对于有关</w:t>
      </w:r>
      <w:r w:rsidRPr="003A43BF">
        <w:rPr>
          <w:rFonts w:asciiTheme="minorEastAsia" w:eastAsiaTheme="minorEastAsia" w:hAnsiTheme="minorEastAsia" w:hint="eastAsia"/>
          <w:bCs/>
          <w:color w:val="000000" w:themeColor="text1"/>
        </w:rPr>
        <w:t>传统节日</w:t>
      </w:r>
      <w:r w:rsidRPr="003A43BF">
        <w:rPr>
          <w:rFonts w:asciiTheme="minorEastAsia" w:eastAsiaTheme="minorEastAsia" w:hAnsiTheme="minorEastAsia"/>
          <w:bCs/>
          <w:color w:val="000000" w:themeColor="text1"/>
        </w:rPr>
        <w:t>的习俗</w:t>
      </w:r>
      <w:r w:rsidR="007273E6">
        <w:rPr>
          <w:rFonts w:asciiTheme="minorEastAsia" w:eastAsiaTheme="minorEastAsia" w:hAnsiTheme="minorEastAsia" w:hint="eastAsia"/>
          <w:bCs/>
          <w:color w:val="000000" w:themeColor="text1"/>
        </w:rPr>
        <w:t>的</w:t>
      </w:r>
      <w:r w:rsidRPr="003A43BF">
        <w:rPr>
          <w:rFonts w:asciiTheme="minorEastAsia" w:eastAsiaTheme="minorEastAsia" w:hAnsiTheme="minorEastAsia" w:hint="eastAsia"/>
          <w:bCs/>
          <w:color w:val="000000" w:themeColor="text1"/>
        </w:rPr>
        <w:t>了</w:t>
      </w:r>
      <w:r w:rsidRPr="003A43BF">
        <w:rPr>
          <w:rFonts w:asciiTheme="minorEastAsia" w:eastAsiaTheme="minorEastAsia" w:hAnsiTheme="minorEastAsia" w:hint="eastAsia"/>
          <w:bCs/>
        </w:rPr>
        <w:t>解</w:t>
      </w:r>
      <w:r w:rsidR="007273E6" w:rsidRPr="003A43BF">
        <w:rPr>
          <w:rFonts w:asciiTheme="minorEastAsia" w:eastAsiaTheme="minorEastAsia" w:hAnsiTheme="minorEastAsia" w:hint="eastAsia"/>
          <w:bCs/>
          <w:color w:val="000000" w:themeColor="text1"/>
        </w:rPr>
        <w:t>又</w:t>
      </w:r>
      <w:r w:rsidR="007273E6">
        <w:rPr>
          <w:rFonts w:asciiTheme="minorEastAsia" w:eastAsiaTheme="minorEastAsia" w:hAnsiTheme="minorEastAsia" w:hint="eastAsia"/>
          <w:bCs/>
          <w:color w:val="000000" w:themeColor="text1"/>
        </w:rPr>
        <w:t>多</w:t>
      </w:r>
      <w:r w:rsidRPr="003A43BF">
        <w:rPr>
          <w:rFonts w:asciiTheme="minorEastAsia" w:eastAsiaTheme="minorEastAsia" w:hAnsiTheme="minorEastAsia" w:hint="eastAsia"/>
          <w:bCs/>
        </w:rPr>
        <w:t>了很多</w:t>
      </w:r>
      <w:r w:rsidRPr="003A43BF">
        <w:rPr>
          <w:rFonts w:asciiTheme="minorEastAsia" w:eastAsiaTheme="minorEastAsia" w:hAnsiTheme="minorEastAsia"/>
          <w:bCs/>
        </w:rPr>
        <w:t>。</w:t>
      </w:r>
      <w:r w:rsidR="006F0421">
        <w:rPr>
          <w:rFonts w:asciiTheme="minorEastAsia" w:eastAsiaTheme="minorEastAsia" w:hAnsiTheme="minorEastAsia"/>
          <w:bCs/>
        </w:rPr>
        <w:t>作为一个中国娃，我们一定要珍惜传统节日，</w:t>
      </w:r>
      <w:r w:rsidR="00EA26F0">
        <w:rPr>
          <w:rFonts w:asciiTheme="minorEastAsia" w:eastAsiaTheme="minorEastAsia" w:hAnsiTheme="minorEastAsia"/>
          <w:bCs/>
        </w:rPr>
        <w:t>牢记这些传统节日和习俗，传承我们中华的传统文化。</w:t>
      </w:r>
      <w:r>
        <w:rPr>
          <w:rFonts w:ascii="Calibri Light" w:eastAsia="Calibri Light" w:hAnsi="Calibri Light" w:hint="eastAsia"/>
        </w:rPr>
        <w:t>今天的阅读之旅到此结束，下边就请你开始挑战答题</w:t>
      </w:r>
      <w:r>
        <w:rPr>
          <w:rFonts w:ascii="宋体" w:hAnsi="宋体" w:hint="eastAsia"/>
        </w:rPr>
        <w:t>吧！预祝你挑战成功！</w:t>
      </w:r>
    </w:p>
    <w:p w:rsidR="003A43BF" w:rsidRPr="003A43BF" w:rsidRDefault="003A43BF" w:rsidP="003A43BF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891523" w:rsidRPr="003A43BF" w:rsidRDefault="00891523">
      <w:pPr>
        <w:jc w:val="left"/>
        <w:rPr>
          <w:rFonts w:asciiTheme="minorEastAsia" w:eastAsiaTheme="minorEastAsia" w:hAnsiTheme="minorEastAsia"/>
          <w:b/>
          <w:sz w:val="36"/>
          <w:szCs w:val="36"/>
        </w:rPr>
      </w:pPr>
    </w:p>
    <w:sectPr w:rsidR="00891523" w:rsidRPr="003A43BF" w:rsidSect="00891523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29E" w:rsidRDefault="008C429E" w:rsidP="003A43BF">
      <w:r>
        <w:separator/>
      </w:r>
    </w:p>
  </w:endnote>
  <w:endnote w:type="continuationSeparator" w:id="1">
    <w:p w:rsidR="008C429E" w:rsidRDefault="008C429E" w:rsidP="003A4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29E" w:rsidRDefault="008C429E" w:rsidP="003A43BF">
      <w:r>
        <w:separator/>
      </w:r>
    </w:p>
  </w:footnote>
  <w:footnote w:type="continuationSeparator" w:id="1">
    <w:p w:rsidR="008C429E" w:rsidRDefault="008C429E" w:rsidP="003A4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4BCD"/>
    <w:multiLevelType w:val="singleLevel"/>
    <w:tmpl w:val="5F34B76C"/>
    <w:name w:val="Bullet 3"/>
    <w:lvl w:ilvl="0">
      <w:start w:val="10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141A6B27"/>
    <w:multiLevelType w:val="singleLevel"/>
    <w:tmpl w:val="1F508198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18B17C59"/>
    <w:multiLevelType w:val="multilevel"/>
    <w:tmpl w:val="7960CD14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1E1E1DD5"/>
    <w:multiLevelType w:val="singleLevel"/>
    <w:tmpl w:val="44C25480"/>
    <w:name w:val="Bullet 2"/>
    <w:lvl w:ilvl="0">
      <w:start w:val="6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0"/>
  <w:characterSpacingControl w:val="doNotCompress"/>
  <w:hdrShapeDefaults>
    <o:shapedefaults v:ext="edit" spidmax="36866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891523"/>
    <w:rsid w:val="0003358E"/>
    <w:rsid w:val="000F3E9A"/>
    <w:rsid w:val="00126F06"/>
    <w:rsid w:val="00233F5D"/>
    <w:rsid w:val="00343AFB"/>
    <w:rsid w:val="00371989"/>
    <w:rsid w:val="003A43BF"/>
    <w:rsid w:val="00403A1B"/>
    <w:rsid w:val="00483BCD"/>
    <w:rsid w:val="004A6EFF"/>
    <w:rsid w:val="006141F0"/>
    <w:rsid w:val="00620A1B"/>
    <w:rsid w:val="006F0421"/>
    <w:rsid w:val="006F6B4A"/>
    <w:rsid w:val="007273E6"/>
    <w:rsid w:val="007F7CFE"/>
    <w:rsid w:val="00866ED3"/>
    <w:rsid w:val="008844DE"/>
    <w:rsid w:val="00891523"/>
    <w:rsid w:val="008C40C0"/>
    <w:rsid w:val="008C429E"/>
    <w:rsid w:val="00974287"/>
    <w:rsid w:val="0099728A"/>
    <w:rsid w:val="009B666F"/>
    <w:rsid w:val="00A063DF"/>
    <w:rsid w:val="00A261B0"/>
    <w:rsid w:val="00A656AD"/>
    <w:rsid w:val="00A7450E"/>
    <w:rsid w:val="00AA288E"/>
    <w:rsid w:val="00AA481A"/>
    <w:rsid w:val="00B100C2"/>
    <w:rsid w:val="00B70D4D"/>
    <w:rsid w:val="00BF32AE"/>
    <w:rsid w:val="00C57789"/>
    <w:rsid w:val="00CE52DD"/>
    <w:rsid w:val="00D84099"/>
    <w:rsid w:val="00E25815"/>
    <w:rsid w:val="00E855F8"/>
    <w:rsid w:val="00EA26F0"/>
    <w:rsid w:val="00EA4A5C"/>
    <w:rsid w:val="00FA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1"/>
        <w:sz w:val="24"/>
        <w:szCs w:val="24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891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qFormat/>
    <w:rsid w:val="00891523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Footer">
    <w:name w:val="Footer"/>
    <w:qFormat/>
    <w:rsid w:val="00891523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">
    <w:name w:val="列出段落1"/>
    <w:uiPriority w:val="34"/>
    <w:qFormat/>
    <w:rsid w:val="00891523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420"/>
    </w:pPr>
    <w:rPr>
      <w:sz w:val="21"/>
    </w:rPr>
  </w:style>
  <w:style w:type="paragraph" w:styleId="a3">
    <w:name w:val="Balloon Text"/>
    <w:qFormat/>
    <w:rsid w:val="00891523"/>
    <w:rPr>
      <w:sz w:val="18"/>
      <w:szCs w:val="18"/>
    </w:rPr>
  </w:style>
  <w:style w:type="paragraph" w:customStyle="1" w:styleId="Header0">
    <w:name w:val="Header"/>
    <w:qFormat/>
    <w:rsid w:val="00891523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Footer0">
    <w:name w:val="Footer"/>
    <w:qFormat/>
    <w:rsid w:val="00891523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眉 Char"/>
    <w:rsid w:val="00891523"/>
    <w:rPr>
      <w:sz w:val="18"/>
      <w:szCs w:val="18"/>
    </w:rPr>
  </w:style>
  <w:style w:type="character" w:customStyle="1" w:styleId="Char0">
    <w:name w:val="页脚 Char"/>
    <w:rsid w:val="00891523"/>
    <w:rPr>
      <w:sz w:val="18"/>
      <w:szCs w:val="18"/>
    </w:rPr>
  </w:style>
  <w:style w:type="character" w:customStyle="1" w:styleId="Char1">
    <w:name w:val="批注框文本 Char"/>
    <w:rsid w:val="00891523"/>
    <w:rPr>
      <w:sz w:val="18"/>
      <w:szCs w:val="18"/>
    </w:rPr>
  </w:style>
  <w:style w:type="character" w:customStyle="1" w:styleId="Char10">
    <w:name w:val="页眉 Char1"/>
    <w:rsid w:val="00891523"/>
    <w:rPr>
      <w:sz w:val="18"/>
      <w:szCs w:val="18"/>
    </w:rPr>
  </w:style>
  <w:style w:type="character" w:customStyle="1" w:styleId="Char11">
    <w:name w:val="页脚 Char1"/>
    <w:rsid w:val="00891523"/>
    <w:rPr>
      <w:sz w:val="18"/>
      <w:szCs w:val="18"/>
    </w:rPr>
  </w:style>
  <w:style w:type="character" w:customStyle="1" w:styleId="Char2">
    <w:name w:val="页眉 Char2"/>
    <w:rsid w:val="00891523"/>
    <w:rPr>
      <w:sz w:val="18"/>
      <w:szCs w:val="18"/>
    </w:rPr>
  </w:style>
  <w:style w:type="character" w:customStyle="1" w:styleId="Char20">
    <w:name w:val="页脚 Char2"/>
    <w:rsid w:val="00891523"/>
    <w:rPr>
      <w:sz w:val="18"/>
      <w:szCs w:val="18"/>
    </w:rPr>
  </w:style>
  <w:style w:type="paragraph" w:styleId="a4">
    <w:name w:val="header"/>
    <w:basedOn w:val="a"/>
    <w:link w:val="Char3"/>
    <w:uiPriority w:val="99"/>
    <w:semiHidden/>
    <w:unhideWhenUsed/>
    <w:rsid w:val="003A4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3"/>
    <w:basedOn w:val="a0"/>
    <w:link w:val="a4"/>
    <w:uiPriority w:val="99"/>
    <w:semiHidden/>
    <w:rsid w:val="003A43BF"/>
    <w:rPr>
      <w:sz w:val="18"/>
      <w:szCs w:val="18"/>
    </w:rPr>
  </w:style>
  <w:style w:type="paragraph" w:styleId="a5">
    <w:name w:val="footer"/>
    <w:basedOn w:val="a"/>
    <w:link w:val="Char30"/>
    <w:uiPriority w:val="99"/>
    <w:semiHidden/>
    <w:unhideWhenUsed/>
    <w:rsid w:val="003A4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0">
    <w:name w:val="页脚 Char3"/>
    <w:basedOn w:val="a0"/>
    <w:link w:val="a5"/>
    <w:uiPriority w:val="99"/>
    <w:semiHidden/>
    <w:rsid w:val="003A43BF"/>
    <w:rPr>
      <w:sz w:val="18"/>
      <w:szCs w:val="18"/>
    </w:rPr>
  </w:style>
  <w:style w:type="paragraph" w:styleId="a6">
    <w:name w:val="Normal (Web)"/>
    <w:basedOn w:val="a"/>
    <w:uiPriority w:val="99"/>
    <w:unhideWhenUsed/>
    <w:rsid w:val="0003358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宋体" w:hAnsi="宋体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宋体" w:cs="宋体"/>
        <w:kern w:val="1"/>
        <w:sz w:val="24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Header" w:customStyle="1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Footer" w:customStyle="1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1" w:customStyle="1">
    <w:name w:val="列出段落1"/>
    <w:qFormat/>
    <w:pPr>
      <w:ind w:firstLine="4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21"/>
    </w:rPr>
  </w:style>
  <w:style w:type="paragraph" w:styleId="">
    <w:name w:val="Balloon Text"/>
    <w:qFormat/>
    <w:rPr>
      <w:sz w:val="18"/>
      <w:szCs w:val="18"/>
    </w:rPr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character" w:styleId="" w:default="1">
    <w:name w:val="Default Paragraph Font"/>
  </w:style>
  <w:style w:type="character" w:styleId="Char" w:customStyle="1">
    <w:name w:val="页眉 Char"/>
    <w:rPr>
      <w:sz w:val="18"/>
      <w:szCs w:val="18"/>
    </w:rPr>
  </w:style>
  <w:style w:type="character" w:styleId="Char" w:customStyle="1">
    <w:name w:val="页脚 Char"/>
    <w:rPr>
      <w:sz w:val="18"/>
      <w:szCs w:val="18"/>
    </w:rPr>
  </w:style>
  <w:style w:type="character" w:styleId="Char" w:customStyle="1">
    <w:name w:val="批注框文本 Char"/>
    <w:rPr>
      <w:sz w:val="18"/>
      <w:szCs w:val="18"/>
    </w:rPr>
  </w:style>
  <w:style w:type="character" w:styleId="Char1" w:customStyle="1">
    <w:name w:val="页眉 Char1"/>
    <w:rPr>
      <w:sz w:val="18"/>
      <w:szCs w:val="18"/>
    </w:rPr>
  </w:style>
  <w:style w:type="character" w:styleId="Char1" w:customStyle="1">
    <w:name w:val="页脚 Char1"/>
    <w:rPr>
      <w:sz w:val="18"/>
      <w:szCs w:val="18"/>
    </w:rPr>
  </w:style>
  <w:style w:type="character" w:styleId="Char2" w:customStyle="1">
    <w:name w:val="页眉 Char2"/>
    <w:rPr>
      <w:sz w:val="18"/>
      <w:szCs w:val="18"/>
    </w:rPr>
  </w:style>
  <w:style w:type="character" w:styleId="Char2" w:customStyle="1">
    <w:name w:val="页脚 Char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宋体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2020-02-02T03:43:00Z</dcterms:created>
  <dcterms:modified xsi:type="dcterms:W3CDTF">2020-02-14T06:47:00Z</dcterms:modified>
</cp:coreProperties>
</file>