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B07" w:rsidRDefault="00974EF2">
      <w:pPr>
        <w:ind w:firstLine="56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小学语文学科名著阅读指导课程（一年级）</w:t>
      </w:r>
    </w:p>
    <w:p w:rsidR="00CE1B07" w:rsidRDefault="00974EF2">
      <w:pPr>
        <w:ind w:firstLine="56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第</w:t>
      </w:r>
      <w:r w:rsidR="00096F22">
        <w:rPr>
          <w:rFonts w:hint="eastAsia"/>
          <w:b/>
          <w:sz w:val="28"/>
          <w:szCs w:val="28"/>
        </w:rPr>
        <w:t>八</w:t>
      </w:r>
      <w:r>
        <w:rPr>
          <w:b/>
          <w:sz w:val="28"/>
          <w:szCs w:val="28"/>
        </w:rPr>
        <w:t>课《</w:t>
      </w:r>
      <w:r w:rsidR="00096F22">
        <w:rPr>
          <w:rFonts w:hint="eastAsia"/>
          <w:b/>
          <w:sz w:val="28"/>
          <w:szCs w:val="28"/>
        </w:rPr>
        <w:t>江南</w:t>
      </w:r>
      <w:r>
        <w:rPr>
          <w:b/>
          <w:sz w:val="28"/>
          <w:szCs w:val="28"/>
        </w:rPr>
        <w:t>》和</w:t>
      </w:r>
      <w:r>
        <w:rPr>
          <w:rFonts w:cs="Cambria"/>
          <w:b/>
          <w:sz w:val="28"/>
          <w:szCs w:val="28"/>
        </w:rPr>
        <w:t>《</w:t>
      </w:r>
      <w:r w:rsidR="00096F22">
        <w:rPr>
          <w:rFonts w:cs="Cambria" w:hint="eastAsia"/>
          <w:b/>
          <w:sz w:val="28"/>
          <w:szCs w:val="28"/>
        </w:rPr>
        <w:t>小池</w:t>
      </w:r>
      <w:r>
        <w:rPr>
          <w:rFonts w:cs="Cambria"/>
          <w:b/>
          <w:sz w:val="28"/>
          <w:szCs w:val="28"/>
        </w:rPr>
        <w:t>》</w:t>
      </w:r>
    </w:p>
    <w:p w:rsidR="00CE1B07" w:rsidRDefault="00CE1B07">
      <w:pPr>
        <w:ind w:firstLine="562"/>
        <w:jc w:val="center"/>
        <w:outlineLvl w:val="0"/>
        <w:rPr>
          <w:b/>
          <w:sz w:val="28"/>
          <w:szCs w:val="28"/>
        </w:rPr>
      </w:pPr>
    </w:p>
    <w:p w:rsidR="00CE1B07" w:rsidRDefault="00974EF2">
      <w:pPr>
        <w:spacing w:line="360" w:lineRule="auto"/>
        <w:rPr>
          <w:rFonts w:ascii="Calibri" w:eastAsia="Calibri" w:hAnsi="Calibri" w:cs="Calibri"/>
          <w:b/>
          <w:bCs/>
          <w:sz w:val="32"/>
          <w:szCs w:val="32"/>
        </w:rPr>
      </w:pPr>
      <w:r>
        <w:rPr>
          <w:rFonts w:ascii="Calibri" w:eastAsia="Calibri" w:hAnsi="Calibri" w:cs="Calibri"/>
          <w:b/>
          <w:bCs/>
          <w:sz w:val="32"/>
          <w:szCs w:val="32"/>
        </w:rPr>
        <w:t>学习任务</w:t>
      </w:r>
    </w:p>
    <w:p w:rsidR="00096F22" w:rsidRPr="00096F22" w:rsidRDefault="00096F22" w:rsidP="00096F22">
      <w:pPr>
        <w:spacing w:line="360" w:lineRule="auto"/>
        <w:rPr>
          <w:rFonts w:ascii="楷体" w:eastAsia="楷体" w:hAnsi="楷体" w:cs="楷体"/>
          <w:bCs/>
        </w:rPr>
      </w:pPr>
      <w:r w:rsidRPr="00096F22">
        <w:rPr>
          <w:rFonts w:ascii="楷体" w:eastAsia="楷体" w:hAnsi="楷体" w:cs="楷体" w:hint="eastAsia"/>
          <w:bCs/>
        </w:rPr>
        <w:t>1.请打开语文书第</w:t>
      </w:r>
      <w:r w:rsidRPr="00096F22">
        <w:rPr>
          <w:rFonts w:ascii="楷体" w:eastAsia="楷体" w:hAnsi="楷体" w:cs="楷体"/>
          <w:bCs/>
        </w:rPr>
        <w:t>58</w:t>
      </w:r>
      <w:r w:rsidRPr="00096F22">
        <w:rPr>
          <w:rFonts w:ascii="楷体" w:eastAsia="楷体" w:hAnsi="楷体" w:cs="楷体" w:hint="eastAsia"/>
          <w:bCs/>
        </w:rPr>
        <w:t>页，用你喜欢的方式读一读《江南》这篇课文。</w:t>
      </w:r>
    </w:p>
    <w:p w:rsidR="00096F22" w:rsidRPr="00096F22" w:rsidRDefault="00096F22" w:rsidP="00096F22">
      <w:pPr>
        <w:spacing w:line="360" w:lineRule="auto"/>
        <w:rPr>
          <w:rFonts w:ascii="楷体" w:eastAsia="楷体" w:hAnsi="楷体" w:cs="楷体"/>
          <w:bCs/>
        </w:rPr>
      </w:pPr>
      <w:r w:rsidRPr="00096F22">
        <w:rPr>
          <w:rFonts w:ascii="楷体" w:eastAsia="楷体" w:hAnsi="楷体" w:cs="楷体" w:hint="eastAsia"/>
          <w:bCs/>
        </w:rPr>
        <w:t>2.看看课后的生字，你是否还记得它们？请把每个字认真地读一读，再记一记。</w:t>
      </w:r>
    </w:p>
    <w:p w:rsidR="00CE1B07" w:rsidRPr="00096F22" w:rsidRDefault="00096F22" w:rsidP="00823B44">
      <w:pPr>
        <w:spacing w:line="360" w:lineRule="auto"/>
        <w:rPr>
          <w:rFonts w:ascii="楷体" w:eastAsia="楷体" w:hAnsi="楷体" w:cs="楷体"/>
          <w:bCs/>
        </w:rPr>
      </w:pPr>
      <w:r w:rsidRPr="00096F22">
        <w:rPr>
          <w:rFonts w:ascii="楷体" w:eastAsia="楷体" w:hAnsi="楷体" w:cs="楷体" w:hint="eastAsia"/>
          <w:bCs/>
        </w:rPr>
        <w:t>3.依据书上的插图和课文，回忆一下课上老师讲的内容。</w:t>
      </w:r>
    </w:p>
    <w:p w:rsidR="00CE1B07" w:rsidRDefault="00974EF2">
      <w:pPr>
        <w:pStyle w:val="1"/>
        <w:spacing w:line="360" w:lineRule="auto"/>
        <w:ind w:firstLine="0"/>
        <w:rPr>
          <w:rFonts w:eastAsia="Calibri"/>
          <w:b/>
          <w:bCs/>
          <w:sz w:val="32"/>
          <w:szCs w:val="32"/>
        </w:rPr>
      </w:pPr>
      <w:r>
        <w:rPr>
          <w:rFonts w:eastAsia="Calibri" w:hint="eastAsia"/>
          <w:b/>
          <w:bCs/>
          <w:sz w:val="32"/>
          <w:szCs w:val="32"/>
        </w:rPr>
        <w:t>知识要点</w:t>
      </w:r>
    </w:p>
    <w:p w:rsidR="00CE1B07" w:rsidRDefault="00974EF2">
      <w:pPr>
        <w:spacing w:line="360" w:lineRule="auto"/>
        <w:ind w:firstLine="480"/>
        <w:jc w:val="left"/>
        <w:outlineLvl w:val="0"/>
        <w:rPr>
          <w:rFonts w:ascii="楷体" w:eastAsia="楷体" w:hAnsi="楷体"/>
        </w:rPr>
      </w:pPr>
      <w:r>
        <w:rPr>
          <w:rFonts w:ascii="楷体" w:eastAsia="楷体" w:hAnsi="楷体" w:hint="eastAsia"/>
        </w:rPr>
        <w:t>通过读《</w:t>
      </w:r>
      <w:r w:rsidR="00096F22">
        <w:rPr>
          <w:rFonts w:ascii="楷体" w:eastAsia="楷体" w:hAnsi="楷体" w:hint="eastAsia"/>
        </w:rPr>
        <w:t>江南</w:t>
      </w:r>
      <w:r>
        <w:rPr>
          <w:rFonts w:ascii="楷体" w:eastAsia="楷体" w:hAnsi="楷体" w:hint="eastAsia"/>
        </w:rPr>
        <w:t>》</w:t>
      </w:r>
      <w:r w:rsidR="00096F22">
        <w:rPr>
          <w:rFonts w:ascii="楷体" w:eastAsia="楷体" w:hAnsi="楷体" w:hint="eastAsia"/>
        </w:rPr>
        <w:t>知道</w:t>
      </w:r>
      <w:r w:rsidR="00096F22" w:rsidRPr="00096F22">
        <w:rPr>
          <w:rFonts w:ascii="楷体" w:eastAsia="楷体" w:hAnsi="楷体" w:hint="eastAsia"/>
        </w:rPr>
        <w:t>这是一首采莲歌，诗歌主要通过对莲叶和鱼儿的描述，来表达人们采莲时的愉快心情</w:t>
      </w:r>
      <w:r>
        <w:rPr>
          <w:rFonts w:ascii="楷体" w:eastAsia="楷体" w:hAnsi="楷体" w:hint="eastAsia"/>
        </w:rPr>
        <w:t>；通过读《</w:t>
      </w:r>
      <w:r w:rsidR="00096F22">
        <w:rPr>
          <w:rFonts w:ascii="楷体" w:eastAsia="楷体" w:hAnsi="楷体" w:hint="eastAsia"/>
        </w:rPr>
        <w:t>小池</w:t>
      </w:r>
      <w:r>
        <w:rPr>
          <w:rFonts w:ascii="楷体" w:eastAsia="楷体" w:hAnsi="楷体" w:hint="eastAsia"/>
        </w:rPr>
        <w:t>》，</w:t>
      </w:r>
      <w:r w:rsidR="00096F22" w:rsidRPr="00096F22">
        <w:rPr>
          <w:rFonts w:ascii="楷体" w:eastAsia="楷体" w:hAnsi="楷体" w:hint="eastAsia"/>
        </w:rPr>
        <w:t>感受</w:t>
      </w:r>
      <w:r w:rsidR="00096F22">
        <w:rPr>
          <w:rFonts w:ascii="楷体" w:eastAsia="楷体" w:hAnsi="楷体" w:hint="eastAsia"/>
        </w:rPr>
        <w:t>由</w:t>
      </w:r>
      <w:r w:rsidR="00096F22" w:rsidRPr="00096F22">
        <w:rPr>
          <w:rFonts w:ascii="楷体" w:eastAsia="楷体" w:hAnsi="楷体" w:hint="eastAsia"/>
        </w:rPr>
        <w:t>泉眼</w:t>
      </w:r>
      <w:r w:rsidR="00096F22">
        <w:rPr>
          <w:rFonts w:ascii="楷体" w:eastAsia="楷体" w:hAnsi="楷体" w:hint="eastAsia"/>
        </w:rPr>
        <w:t>、</w:t>
      </w:r>
      <w:r w:rsidR="00096F22" w:rsidRPr="00096F22">
        <w:rPr>
          <w:rFonts w:ascii="楷体" w:eastAsia="楷体" w:hAnsi="楷体" w:hint="eastAsia"/>
        </w:rPr>
        <w:t>细流</w:t>
      </w:r>
      <w:r w:rsidR="00096F22">
        <w:rPr>
          <w:rFonts w:ascii="楷体" w:eastAsia="楷体" w:hAnsi="楷体" w:hint="eastAsia"/>
        </w:rPr>
        <w:t>、</w:t>
      </w:r>
      <w:r w:rsidR="00096F22" w:rsidRPr="00096F22">
        <w:rPr>
          <w:rFonts w:ascii="楷体" w:eastAsia="楷体" w:hAnsi="楷体" w:hint="eastAsia"/>
        </w:rPr>
        <w:t>树阴</w:t>
      </w:r>
      <w:r w:rsidR="00096F22">
        <w:rPr>
          <w:rFonts w:ascii="楷体" w:eastAsia="楷体" w:hAnsi="楷体" w:hint="eastAsia"/>
        </w:rPr>
        <w:t>、</w:t>
      </w:r>
      <w:r w:rsidR="00096F22" w:rsidRPr="00096F22">
        <w:rPr>
          <w:rFonts w:ascii="楷体" w:eastAsia="楷体" w:hAnsi="楷体" w:hint="eastAsia"/>
        </w:rPr>
        <w:t>尖尖荷叶和它的好朋友蜻蜓构成的一幅生动的初夏小池图。</w:t>
      </w:r>
    </w:p>
    <w:p w:rsidR="00CE1B07" w:rsidRDefault="00974EF2">
      <w:pPr>
        <w:pStyle w:val="1"/>
        <w:spacing w:line="360" w:lineRule="auto"/>
        <w:ind w:firstLine="0"/>
        <w:rPr>
          <w:rFonts w:eastAsia="Calibri"/>
          <w:b/>
          <w:bCs/>
          <w:sz w:val="32"/>
          <w:szCs w:val="32"/>
        </w:rPr>
      </w:pPr>
      <w:r>
        <w:rPr>
          <w:rFonts w:eastAsia="Calibri" w:hint="eastAsia"/>
          <w:b/>
          <w:bCs/>
          <w:sz w:val="32"/>
          <w:szCs w:val="32"/>
        </w:rPr>
        <w:t>相关内容链接</w:t>
      </w:r>
    </w:p>
    <w:p w:rsidR="00CE1B07" w:rsidRPr="00DE51B3" w:rsidRDefault="00974EF2" w:rsidP="00DE51B3">
      <w:pPr>
        <w:pStyle w:val="1"/>
        <w:spacing w:line="360" w:lineRule="auto"/>
        <w:ind w:firstLineChars="1090" w:firstLine="3064"/>
        <w:rPr>
          <w:rFonts w:asciiTheme="minorEastAsia" w:eastAsiaTheme="minorEastAsia" w:hAnsiTheme="minorEastAsia" w:cs="Times New Roman"/>
          <w:b/>
          <w:sz w:val="28"/>
          <w:szCs w:val="28"/>
        </w:rPr>
      </w:pPr>
      <w:r w:rsidRPr="00DE51B3">
        <w:rPr>
          <w:rFonts w:asciiTheme="minorEastAsia" w:eastAsiaTheme="minorEastAsia" w:hAnsiTheme="minorEastAsia" w:cs="Calibri" w:hint="eastAsia"/>
          <w:b/>
          <w:sz w:val="28"/>
          <w:szCs w:val="28"/>
        </w:rPr>
        <w:t>《</w:t>
      </w:r>
      <w:r w:rsidR="00096F22">
        <w:rPr>
          <w:rFonts w:asciiTheme="minorEastAsia" w:eastAsiaTheme="minorEastAsia" w:hAnsiTheme="minorEastAsia" w:cs="Calibri" w:hint="eastAsia"/>
          <w:b/>
          <w:sz w:val="28"/>
          <w:szCs w:val="28"/>
        </w:rPr>
        <w:t>江南</w:t>
      </w:r>
      <w:r w:rsidRPr="00DE51B3">
        <w:rPr>
          <w:rFonts w:asciiTheme="minorEastAsia" w:eastAsiaTheme="minorEastAsia" w:hAnsiTheme="minorEastAsia" w:cs="Calibri" w:hint="eastAsia"/>
          <w:b/>
          <w:sz w:val="28"/>
          <w:szCs w:val="28"/>
        </w:rPr>
        <w:t>》</w:t>
      </w:r>
    </w:p>
    <w:p w:rsidR="00CE1B07" w:rsidRDefault="00096F22">
      <w:pPr>
        <w:ind w:firstLine="482"/>
        <w:jc w:val="center"/>
        <w:rPr>
          <w:b/>
          <w:noProof/>
        </w:rPr>
      </w:pPr>
      <w:r w:rsidRPr="00D62A04">
        <w:rPr>
          <w:rFonts w:asciiTheme="majorEastAsia" w:eastAsiaTheme="majorEastAsia" w:hAnsiTheme="majorEastAsia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1211580</wp:posOffset>
            </wp:positionH>
            <wp:positionV relativeFrom="paragraph">
              <wp:posOffset>264795</wp:posOffset>
            </wp:positionV>
            <wp:extent cx="2202180" cy="2720340"/>
            <wp:effectExtent l="0" t="0" r="0" b="0"/>
            <wp:wrapTopAndBottom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2180" cy="2720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E1B07" w:rsidRDefault="00CE1B07">
      <w:pPr>
        <w:ind w:firstLine="482"/>
        <w:jc w:val="center"/>
        <w:rPr>
          <w:b/>
        </w:rPr>
      </w:pPr>
    </w:p>
    <w:p w:rsidR="00CE1B07" w:rsidRPr="00DE51B3" w:rsidRDefault="00974EF2">
      <w:pPr>
        <w:pStyle w:val="a4"/>
        <w:spacing w:beforeAutospacing="0" w:afterAutospacing="0" w:line="360" w:lineRule="auto"/>
        <w:rPr>
          <w:rFonts w:asciiTheme="minorEastAsia" w:eastAsiaTheme="minorEastAsia" w:hAnsiTheme="minorEastAsia" w:cs="Calibri"/>
          <w:b/>
        </w:rPr>
      </w:pPr>
      <w:r w:rsidRPr="00DE51B3">
        <w:rPr>
          <w:rFonts w:asciiTheme="minorEastAsia" w:eastAsiaTheme="minorEastAsia" w:hAnsiTheme="minorEastAsia" w:cs="Calibri" w:hint="eastAsia"/>
          <w:b/>
        </w:rPr>
        <w:t>品读《</w:t>
      </w:r>
      <w:r w:rsidR="00096F22">
        <w:rPr>
          <w:rFonts w:asciiTheme="minorEastAsia" w:eastAsiaTheme="minorEastAsia" w:hAnsiTheme="minorEastAsia" w:cs="Calibri" w:hint="eastAsia"/>
          <w:b/>
        </w:rPr>
        <w:t>江南</w:t>
      </w:r>
      <w:r w:rsidRPr="00DE51B3">
        <w:rPr>
          <w:rFonts w:asciiTheme="minorEastAsia" w:eastAsiaTheme="minorEastAsia" w:hAnsiTheme="minorEastAsia" w:cs="Calibri" w:hint="eastAsia"/>
          <w:b/>
        </w:rPr>
        <w:t>》</w:t>
      </w:r>
    </w:p>
    <w:p w:rsidR="004854E9" w:rsidRPr="004854E9" w:rsidRDefault="004854E9" w:rsidP="004854E9">
      <w:pPr>
        <w:spacing w:line="360" w:lineRule="auto"/>
        <w:ind w:firstLineChars="200" w:firstLine="480"/>
        <w:rPr>
          <w:rFonts w:ascii="宋体" w:eastAsia="宋体" w:hAnsi="宋体"/>
          <w:kern w:val="2"/>
        </w:rPr>
      </w:pPr>
      <w:r w:rsidRPr="004854E9">
        <w:rPr>
          <w:rFonts w:ascii="宋体" w:eastAsia="宋体" w:hAnsi="宋体" w:hint="eastAsia"/>
          <w:kern w:val="2"/>
        </w:rPr>
        <w:t>上学期我们学习</w:t>
      </w:r>
      <w:r w:rsidRPr="004854E9">
        <w:rPr>
          <w:rFonts w:ascii="宋体" w:eastAsia="宋体" w:hAnsi="宋体"/>
          <w:kern w:val="2"/>
        </w:rPr>
        <w:t>了</w:t>
      </w:r>
      <w:r w:rsidRPr="004854E9">
        <w:rPr>
          <w:rFonts w:ascii="宋体" w:eastAsia="宋体" w:hAnsi="宋体" w:hint="eastAsia"/>
          <w:kern w:val="2"/>
        </w:rPr>
        <w:t>《江南》这首乐府诗，它</w:t>
      </w:r>
      <w:r w:rsidRPr="004854E9">
        <w:rPr>
          <w:rFonts w:ascii="宋体" w:eastAsia="宋体" w:hAnsi="宋体"/>
          <w:kern w:val="2"/>
        </w:rPr>
        <w:t>选自《</w:t>
      </w:r>
      <w:r w:rsidRPr="004854E9">
        <w:rPr>
          <w:rFonts w:ascii="宋体" w:eastAsia="宋体" w:hAnsi="宋体" w:hint="eastAsia"/>
          <w:kern w:val="2"/>
        </w:rPr>
        <w:t>汉乐府</w:t>
      </w:r>
      <w:r w:rsidRPr="004854E9">
        <w:rPr>
          <w:rFonts w:ascii="宋体" w:eastAsia="宋体" w:hAnsi="宋体"/>
          <w:kern w:val="2"/>
        </w:rPr>
        <w:t>》</w:t>
      </w:r>
      <w:r w:rsidRPr="004854E9">
        <w:rPr>
          <w:rFonts w:ascii="宋体" w:eastAsia="宋体" w:hAnsi="宋体" w:hint="eastAsia"/>
          <w:kern w:val="2"/>
        </w:rPr>
        <w:t>。这是一首采莲歌。看</w:t>
      </w:r>
      <w:r w:rsidRPr="004854E9">
        <w:rPr>
          <w:rFonts w:ascii="宋体" w:eastAsia="宋体" w:hAnsi="宋体"/>
          <w:kern w:val="2"/>
        </w:rPr>
        <w:t>，诗里的江南真是个好地方，到处长满了荷花，莲叶。你们瞧!莲叶们一</w:t>
      </w:r>
      <w:r w:rsidRPr="004854E9">
        <w:rPr>
          <w:rFonts w:ascii="宋体" w:eastAsia="宋体" w:hAnsi="宋体"/>
          <w:kern w:val="2"/>
        </w:rPr>
        <w:lastRenderedPageBreak/>
        <w:t>片</w:t>
      </w:r>
      <w:r w:rsidRPr="004854E9">
        <w:rPr>
          <w:rFonts w:ascii="宋体" w:eastAsia="宋体" w:hAnsi="宋体" w:hint="eastAsia"/>
          <w:kern w:val="2"/>
        </w:rPr>
        <w:t>挨着</w:t>
      </w:r>
      <w:r w:rsidRPr="004854E9">
        <w:rPr>
          <w:rFonts w:ascii="宋体" w:eastAsia="宋体" w:hAnsi="宋体"/>
          <w:kern w:val="2"/>
        </w:rPr>
        <w:t>一片</w:t>
      </w:r>
      <w:r w:rsidRPr="004854E9">
        <w:rPr>
          <w:rFonts w:ascii="宋体" w:eastAsia="宋体" w:hAnsi="宋体" w:hint="eastAsia"/>
          <w:kern w:val="2"/>
        </w:rPr>
        <w:t>，都在</w:t>
      </w:r>
      <w:r w:rsidRPr="004854E9">
        <w:rPr>
          <w:rFonts w:ascii="宋体" w:eastAsia="宋体" w:hAnsi="宋体"/>
          <w:kern w:val="2"/>
        </w:rPr>
        <w:t>享受那温暖的阳光。</w:t>
      </w:r>
      <w:r w:rsidRPr="004854E9">
        <w:rPr>
          <w:rFonts w:ascii="宋体" w:eastAsia="宋体" w:hAnsi="宋体" w:hint="eastAsia"/>
          <w:kern w:val="2"/>
        </w:rPr>
        <w:t>“田田”就是</w:t>
      </w:r>
      <w:r w:rsidRPr="004854E9">
        <w:rPr>
          <w:rFonts w:ascii="宋体" w:eastAsia="宋体" w:hAnsi="宋体"/>
          <w:kern w:val="2"/>
        </w:rPr>
        <w:t>在</w:t>
      </w:r>
      <w:r w:rsidRPr="004854E9">
        <w:rPr>
          <w:rFonts w:ascii="宋体" w:eastAsia="宋体" w:hAnsi="宋体" w:hint="eastAsia"/>
          <w:kern w:val="2"/>
        </w:rPr>
        <w:t>形容荷叶挺立水面，饱满劲秀的样子。“莲叶何田田”就是说荷叶非常茂密。</w:t>
      </w:r>
      <w:r w:rsidRPr="004854E9">
        <w:rPr>
          <w:rFonts w:ascii="宋体" w:eastAsia="宋体" w:hAnsi="宋体"/>
          <w:kern w:val="2"/>
        </w:rPr>
        <w:t>瞧!那边还有几个划着小船，赶来采莲的小姑娘呢，</w:t>
      </w:r>
      <w:r w:rsidRPr="004854E9">
        <w:rPr>
          <w:rFonts w:ascii="宋体" w:eastAsia="宋体" w:hAnsi="宋体" w:hint="eastAsia"/>
          <w:kern w:val="2"/>
        </w:rPr>
        <w:t>她们看到丰收的莲子，</w:t>
      </w:r>
      <w:r w:rsidRPr="004854E9">
        <w:rPr>
          <w:rFonts w:ascii="宋体" w:eastAsia="宋体" w:hAnsi="宋体"/>
          <w:kern w:val="2"/>
        </w:rPr>
        <w:t>嘴角还带着微笑呢!她们心里肯定很高兴</w:t>
      </w:r>
      <w:r w:rsidRPr="004854E9">
        <w:rPr>
          <w:rFonts w:ascii="宋体" w:eastAsia="宋体" w:hAnsi="宋体" w:hint="eastAsia"/>
          <w:kern w:val="2"/>
        </w:rPr>
        <w:t>。鱼儿一会游向东，一会游向西，好像在做什么？有的同学说好像在玩捉迷藏，你们的想象力可真丰富。那就请你用这样的句式说一说吧！</w:t>
      </w:r>
    </w:p>
    <w:p w:rsidR="004854E9" w:rsidRPr="004854E9" w:rsidRDefault="004854E9" w:rsidP="004854E9">
      <w:pPr>
        <w:spacing w:line="360" w:lineRule="auto"/>
        <w:ind w:firstLineChars="200" w:firstLine="480"/>
        <w:rPr>
          <w:rFonts w:ascii="宋体" w:eastAsia="宋体" w:hAnsi="宋体"/>
          <w:kern w:val="2"/>
        </w:rPr>
      </w:pPr>
      <w:r w:rsidRPr="004854E9">
        <w:rPr>
          <w:rFonts w:ascii="宋体" w:eastAsia="宋体" w:hAnsi="宋体" w:hint="eastAsia"/>
          <w:kern w:val="2"/>
        </w:rPr>
        <w:t>鱼儿在荷叶间玩（</w:t>
      </w:r>
      <w:r w:rsidR="00A64B53">
        <w:rPr>
          <w:rFonts w:ascii="宋体" w:eastAsia="宋体" w:hAnsi="宋体" w:hint="eastAsia"/>
          <w:kern w:val="2"/>
        </w:rPr>
        <w:t xml:space="preserve">   </w:t>
      </w:r>
      <w:r w:rsidRPr="004854E9">
        <w:rPr>
          <w:rFonts w:ascii="宋体" w:eastAsia="宋体" w:hAnsi="宋体" w:hint="eastAsia"/>
          <w:kern w:val="2"/>
        </w:rPr>
        <w:t>）的游戏，一会儿游到（</w:t>
      </w:r>
      <w:r w:rsidR="00A64B53">
        <w:rPr>
          <w:rFonts w:ascii="宋体" w:eastAsia="宋体" w:hAnsi="宋体" w:hint="eastAsia"/>
          <w:kern w:val="2"/>
        </w:rPr>
        <w:t xml:space="preserve">   </w:t>
      </w:r>
      <w:r w:rsidRPr="004854E9">
        <w:rPr>
          <w:rFonts w:ascii="宋体" w:eastAsia="宋体" w:hAnsi="宋体" w:hint="eastAsia"/>
          <w:kern w:val="2"/>
        </w:rPr>
        <w:t>），一会儿游到（</w:t>
      </w:r>
      <w:r w:rsidR="00A64B53">
        <w:rPr>
          <w:rFonts w:ascii="宋体" w:eastAsia="宋体" w:hAnsi="宋体" w:hint="eastAsia"/>
          <w:kern w:val="2"/>
        </w:rPr>
        <w:t xml:space="preserve">   </w:t>
      </w:r>
      <w:r w:rsidRPr="004854E9">
        <w:rPr>
          <w:rFonts w:ascii="宋体" w:eastAsia="宋体" w:hAnsi="宋体" w:hint="eastAsia"/>
          <w:kern w:val="2"/>
        </w:rPr>
        <w:t>），一会儿游到（</w:t>
      </w:r>
      <w:r w:rsidR="00A64B53">
        <w:rPr>
          <w:rFonts w:ascii="宋体" w:eastAsia="宋体" w:hAnsi="宋体" w:hint="eastAsia"/>
          <w:kern w:val="2"/>
        </w:rPr>
        <w:t xml:space="preserve">   </w:t>
      </w:r>
      <w:r w:rsidRPr="004854E9">
        <w:rPr>
          <w:rFonts w:ascii="宋体" w:eastAsia="宋体" w:hAnsi="宋体" w:hint="eastAsia"/>
          <w:kern w:val="2"/>
        </w:rPr>
        <w:t>），一会儿游到（</w:t>
      </w:r>
      <w:r w:rsidR="00A64B53">
        <w:rPr>
          <w:rFonts w:ascii="宋体" w:eastAsia="宋体" w:hAnsi="宋体" w:hint="eastAsia"/>
          <w:kern w:val="2"/>
        </w:rPr>
        <w:t xml:space="preserve">   </w:t>
      </w:r>
      <w:r w:rsidRPr="004854E9">
        <w:rPr>
          <w:rFonts w:ascii="宋体" w:eastAsia="宋体" w:hAnsi="宋体" w:hint="eastAsia"/>
          <w:kern w:val="2"/>
        </w:rPr>
        <w:t>）。</w:t>
      </w:r>
      <w:bookmarkStart w:id="0" w:name="_GoBack"/>
      <w:bookmarkEnd w:id="0"/>
    </w:p>
    <w:p w:rsidR="00B12D63" w:rsidRDefault="004854E9" w:rsidP="004854E9">
      <w:pPr>
        <w:spacing w:line="360" w:lineRule="auto"/>
        <w:ind w:firstLineChars="200" w:firstLine="480"/>
        <w:rPr>
          <w:rFonts w:ascii="宋体" w:eastAsia="宋体" w:hAnsi="宋体"/>
          <w:kern w:val="2"/>
        </w:rPr>
      </w:pPr>
      <w:r w:rsidRPr="004854E9">
        <w:rPr>
          <w:rFonts w:ascii="宋体" w:eastAsia="宋体" w:hAnsi="宋体" w:hint="eastAsia"/>
          <w:kern w:val="2"/>
        </w:rPr>
        <w:t>莲叶、荷花、采莲人和鱼儿构成了一幅多么美好的江南风光呀！</w:t>
      </w:r>
    </w:p>
    <w:p w:rsidR="00CE1B07" w:rsidRPr="00B12D63" w:rsidRDefault="004854E9" w:rsidP="00B12D63">
      <w:pPr>
        <w:spacing w:line="360" w:lineRule="auto"/>
        <w:ind w:firstLineChars="200" w:firstLine="480"/>
        <w:rPr>
          <w:rFonts w:ascii="宋体" w:eastAsia="宋体" w:hAnsi="宋体"/>
          <w:kern w:val="2"/>
        </w:rPr>
      </w:pPr>
      <w:r w:rsidRPr="004854E9">
        <w:rPr>
          <w:rFonts w:ascii="宋体" w:eastAsia="宋体" w:hAnsi="宋体" w:hint="eastAsia"/>
          <w:kern w:val="2"/>
        </w:rPr>
        <w:t>现在我们就再次打开课本第</w:t>
      </w:r>
      <w:r w:rsidRPr="004854E9">
        <w:rPr>
          <w:rFonts w:ascii="宋体" w:eastAsia="宋体" w:hAnsi="宋体"/>
          <w:kern w:val="2"/>
        </w:rPr>
        <w:t>58</w:t>
      </w:r>
      <w:r w:rsidRPr="004854E9">
        <w:rPr>
          <w:rFonts w:ascii="宋体" w:eastAsia="宋体" w:hAnsi="宋体" w:hint="eastAsia"/>
          <w:kern w:val="2"/>
        </w:rPr>
        <w:t>页，用你自己</w:t>
      </w:r>
      <w:r w:rsidRPr="004854E9">
        <w:rPr>
          <w:rFonts w:ascii="宋体" w:eastAsia="宋体" w:hAnsi="宋体"/>
          <w:kern w:val="2"/>
        </w:rPr>
        <w:t>喜欢的方式，</w:t>
      </w:r>
      <w:r w:rsidRPr="004854E9">
        <w:rPr>
          <w:rFonts w:ascii="宋体" w:eastAsia="宋体" w:hAnsi="宋体" w:hint="eastAsia"/>
          <w:kern w:val="2"/>
        </w:rPr>
        <w:t>读一读这篇课文</w:t>
      </w:r>
      <w:r w:rsidRPr="004854E9">
        <w:rPr>
          <w:rFonts w:ascii="宋体" w:eastAsia="宋体" w:hAnsi="宋体"/>
          <w:kern w:val="2"/>
        </w:rPr>
        <w:t>！</w:t>
      </w:r>
      <w:r w:rsidRPr="004854E9">
        <w:rPr>
          <w:rFonts w:ascii="宋体" w:eastAsia="宋体" w:hAnsi="宋体" w:hint="eastAsia"/>
          <w:kern w:val="2"/>
        </w:rPr>
        <w:t>同学们也可以把自己想象成游在莲叶间的小鱼，做着动作欢快地读一读。</w:t>
      </w:r>
    </w:p>
    <w:p w:rsidR="00CE1B07" w:rsidRPr="00DE51B3" w:rsidRDefault="00974EF2">
      <w:pPr>
        <w:pStyle w:val="a4"/>
        <w:spacing w:beforeAutospacing="0" w:afterAutospacing="0" w:line="360" w:lineRule="auto"/>
        <w:rPr>
          <w:rFonts w:asciiTheme="minorEastAsia" w:eastAsiaTheme="minorEastAsia" w:hAnsiTheme="minorEastAsia" w:cs="Calibri"/>
          <w:b/>
        </w:rPr>
      </w:pPr>
      <w:r w:rsidRPr="00DE51B3">
        <w:rPr>
          <w:rFonts w:asciiTheme="minorEastAsia" w:eastAsiaTheme="minorEastAsia" w:hAnsiTheme="minorEastAsia" w:cs="Calibri" w:hint="eastAsia"/>
          <w:b/>
        </w:rPr>
        <w:t>品读《</w:t>
      </w:r>
      <w:r w:rsidR="004854E9">
        <w:rPr>
          <w:rFonts w:asciiTheme="minorEastAsia" w:eastAsiaTheme="minorEastAsia" w:hAnsiTheme="minorEastAsia" w:cs="Calibri" w:hint="eastAsia"/>
          <w:b/>
        </w:rPr>
        <w:t>小池</w:t>
      </w:r>
      <w:r w:rsidRPr="00DE51B3">
        <w:rPr>
          <w:rFonts w:asciiTheme="minorEastAsia" w:eastAsiaTheme="minorEastAsia" w:hAnsiTheme="minorEastAsia" w:cs="Calibri" w:hint="eastAsia"/>
          <w:b/>
        </w:rPr>
        <w:t>》</w:t>
      </w:r>
    </w:p>
    <w:p w:rsidR="00CE1B07" w:rsidRDefault="004854E9" w:rsidP="00B12D63">
      <w:pPr>
        <w:spacing w:line="360" w:lineRule="auto"/>
        <w:ind w:firstLine="480"/>
        <w:rPr>
          <w:rFonts w:asciiTheme="minorEastAsia" w:hAnsiTheme="minorEastAsia"/>
          <w:kern w:val="2"/>
        </w:rPr>
      </w:pPr>
      <w:r w:rsidRPr="004854E9">
        <w:rPr>
          <w:rFonts w:asciiTheme="minorEastAsia" w:hAnsiTheme="minorEastAsia" w:hint="eastAsia"/>
          <w:kern w:val="2"/>
        </w:rPr>
        <w:t>读了</w:t>
      </w:r>
      <w:r w:rsidRPr="004854E9">
        <w:rPr>
          <w:rFonts w:asciiTheme="minorEastAsia" w:hAnsiTheme="minorEastAsia"/>
          <w:kern w:val="2"/>
        </w:rPr>
        <w:t>这么有</w:t>
      </w:r>
      <w:r w:rsidRPr="004854E9">
        <w:rPr>
          <w:rFonts w:asciiTheme="minorEastAsia" w:hAnsiTheme="minorEastAsia" w:hint="eastAsia"/>
          <w:kern w:val="2"/>
        </w:rPr>
        <w:t>意思</w:t>
      </w:r>
      <w:r w:rsidRPr="004854E9">
        <w:rPr>
          <w:rFonts w:asciiTheme="minorEastAsia" w:hAnsiTheme="minorEastAsia"/>
          <w:kern w:val="2"/>
        </w:rPr>
        <w:t>的</w:t>
      </w:r>
      <w:r w:rsidRPr="004854E9">
        <w:rPr>
          <w:rFonts w:asciiTheme="minorEastAsia" w:hAnsiTheme="minorEastAsia" w:hint="eastAsia"/>
          <w:kern w:val="2"/>
        </w:rPr>
        <w:t>诗歌，我想你一定被这“荷叶田田”、荷花舞动的美景吸引住了吧？下面就请你跟着老师来读一读宋代诗人杨万里写的《小池》吧，这首诗里也描写了荷叶，快来感受一下，那一个泉眼，一道细流，一片树阴，尖尖荷叶和它的好朋友蜻蜓，构成的一幅生动的初夏小池图。</w:t>
      </w:r>
    </w:p>
    <w:p w:rsidR="004854E9" w:rsidRDefault="004854E9" w:rsidP="00B12D63">
      <w:pPr>
        <w:spacing w:line="360" w:lineRule="auto"/>
        <w:ind w:firstLine="480"/>
        <w:rPr>
          <w:rFonts w:ascii="Calibri" w:eastAsia="Calibri" w:hAnsi="Calibri" w:cs="Calibri"/>
        </w:rPr>
      </w:pPr>
    </w:p>
    <w:p w:rsidR="00CE1B07" w:rsidRPr="00DE51B3" w:rsidRDefault="00974EF2">
      <w:pPr>
        <w:spacing w:line="360" w:lineRule="auto"/>
        <w:ind w:firstLine="480"/>
        <w:rPr>
          <w:rFonts w:asciiTheme="minorEastAsia" w:hAnsiTheme="minorEastAsia"/>
        </w:rPr>
      </w:pPr>
      <w:r w:rsidRPr="00DE51B3">
        <w:rPr>
          <w:rFonts w:asciiTheme="minorEastAsia" w:hAnsiTheme="minorEastAsia" w:hint="eastAsia"/>
        </w:rPr>
        <w:t>【阅读链接】</w:t>
      </w:r>
    </w:p>
    <w:p w:rsidR="004854E9" w:rsidRPr="002644AE" w:rsidRDefault="004854E9" w:rsidP="004854E9">
      <w:pPr>
        <w:spacing w:line="360" w:lineRule="auto"/>
        <w:ind w:firstLineChars="200" w:firstLine="480"/>
        <w:jc w:val="center"/>
        <w:rPr>
          <w:rFonts w:ascii="楷体" w:eastAsia="楷体" w:hAnsi="楷体"/>
        </w:rPr>
      </w:pPr>
      <w:r w:rsidRPr="002644AE">
        <w:rPr>
          <w:rFonts w:ascii="楷体" w:eastAsia="楷体" w:hAnsi="楷体" w:hint="eastAsia"/>
        </w:rPr>
        <w:t>小池（</w:t>
      </w:r>
      <w:r w:rsidRPr="004854E9">
        <w:rPr>
          <w:rFonts w:ascii="方正姚体" w:eastAsia="方正姚体" w:hAnsi="楷体" w:hint="eastAsia"/>
          <w:bCs/>
        </w:rPr>
        <w:t>chí</w:t>
      </w:r>
      <w:r w:rsidRPr="002644AE">
        <w:rPr>
          <w:rFonts w:ascii="楷体" w:eastAsia="楷体" w:hAnsi="楷体" w:hint="eastAsia"/>
        </w:rPr>
        <w:t xml:space="preserve">） </w:t>
      </w:r>
    </w:p>
    <w:p w:rsidR="004854E9" w:rsidRPr="002644AE" w:rsidRDefault="004854E9" w:rsidP="004854E9">
      <w:pPr>
        <w:spacing w:line="360" w:lineRule="auto"/>
        <w:ind w:firstLineChars="200" w:firstLine="480"/>
        <w:jc w:val="center"/>
        <w:rPr>
          <w:rFonts w:ascii="楷体" w:eastAsia="楷体" w:hAnsi="楷体"/>
        </w:rPr>
      </w:pPr>
      <w:r w:rsidRPr="002644AE">
        <w:rPr>
          <w:rFonts w:ascii="楷体" w:eastAsia="楷体" w:hAnsi="楷体" w:hint="eastAsia"/>
        </w:rPr>
        <w:t>宋（</w:t>
      </w:r>
      <w:r w:rsidRPr="004854E9">
        <w:rPr>
          <w:rFonts w:ascii="方正姚体" w:eastAsia="方正姚体" w:hAnsi="楷体"/>
          <w:bCs/>
        </w:rPr>
        <w:t>s</w:t>
      </w:r>
      <w:r w:rsidRPr="004854E9">
        <w:rPr>
          <w:rFonts w:ascii="方正姚体" w:eastAsia="方正姚体" w:hAnsi="楷体" w:hint="eastAsia"/>
          <w:bCs/>
        </w:rPr>
        <w:t>ò</w:t>
      </w:r>
      <w:r w:rsidRPr="004854E9">
        <w:rPr>
          <w:rFonts w:ascii="方正姚体" w:eastAsia="方正姚体" w:hAnsi="楷体"/>
          <w:bCs/>
        </w:rPr>
        <w:t>n</w:t>
      </w:r>
      <w:r w:rsidRPr="004854E9">
        <w:rPr>
          <w:rFonts w:ascii="方正姚体" w:eastAsia="方正姚体" w:hAnsi="楷体" w:hint="eastAsia"/>
          <w:bCs/>
        </w:rPr>
        <w:t>ɡ</w:t>
      </w:r>
      <w:r w:rsidRPr="002644AE">
        <w:rPr>
          <w:rFonts w:ascii="楷体" w:eastAsia="楷体" w:hAnsi="楷体" w:hint="eastAsia"/>
        </w:rPr>
        <w:t>）杨万里（</w:t>
      </w:r>
      <w:r w:rsidRPr="004854E9">
        <w:rPr>
          <w:rFonts w:ascii="方正姚体" w:eastAsia="方正姚体" w:hAnsi="楷体"/>
          <w:bCs/>
        </w:rPr>
        <w:t>y</w:t>
      </w:r>
      <w:r w:rsidRPr="004854E9">
        <w:rPr>
          <w:rFonts w:ascii="方正姚体" w:eastAsia="方正姚体" w:hAnsi="楷体" w:hint="eastAsia"/>
          <w:bCs/>
        </w:rPr>
        <w:t>á</w:t>
      </w:r>
      <w:r w:rsidRPr="004854E9">
        <w:rPr>
          <w:rFonts w:ascii="方正姚体" w:eastAsia="方正姚体" w:hAnsi="楷体"/>
          <w:bCs/>
        </w:rPr>
        <w:t>n</w:t>
      </w:r>
      <w:r w:rsidRPr="004854E9">
        <w:rPr>
          <w:rFonts w:ascii="方正姚体" w:eastAsia="方正姚体" w:hAnsi="楷体" w:hint="eastAsia"/>
          <w:bCs/>
        </w:rPr>
        <w:t>ɡ</w:t>
      </w:r>
      <w:r w:rsidRPr="004854E9">
        <w:rPr>
          <w:rFonts w:ascii="方正姚体" w:eastAsia="方正姚体" w:hAnsi="楷体"/>
          <w:bCs/>
        </w:rPr>
        <w:t xml:space="preserve"> w</w:t>
      </w:r>
      <w:r w:rsidRPr="004854E9">
        <w:rPr>
          <w:rFonts w:ascii="方正姚体" w:eastAsia="方正姚体" w:hAnsi="楷体" w:hint="eastAsia"/>
          <w:bCs/>
        </w:rPr>
        <w:t>à</w:t>
      </w:r>
      <w:r w:rsidRPr="004854E9">
        <w:rPr>
          <w:rFonts w:ascii="方正姚体" w:eastAsia="方正姚体" w:hAnsi="楷体"/>
          <w:bCs/>
        </w:rPr>
        <w:t>n l</w:t>
      </w:r>
      <w:r w:rsidRPr="004854E9">
        <w:rPr>
          <w:rFonts w:ascii="方正姚体" w:eastAsia="方正姚体" w:hAnsi="楷体"/>
          <w:bCs/>
        </w:rPr>
        <w:t>ǐ</w:t>
      </w:r>
      <w:r w:rsidRPr="002644AE">
        <w:rPr>
          <w:rFonts w:ascii="楷体" w:eastAsia="楷体" w:hAnsi="楷体" w:hint="eastAsia"/>
        </w:rPr>
        <w:t>）</w:t>
      </w:r>
    </w:p>
    <w:p w:rsidR="004854E9" w:rsidRPr="002644AE" w:rsidRDefault="004854E9" w:rsidP="004854E9">
      <w:pPr>
        <w:spacing w:line="360" w:lineRule="auto"/>
        <w:ind w:firstLineChars="200" w:firstLine="480"/>
        <w:jc w:val="center"/>
        <w:rPr>
          <w:rFonts w:ascii="楷体" w:eastAsia="楷体" w:hAnsi="楷体"/>
        </w:rPr>
      </w:pPr>
      <w:r w:rsidRPr="002644AE">
        <w:rPr>
          <w:rFonts w:ascii="楷体" w:eastAsia="楷体" w:hAnsi="楷体" w:hint="eastAsia"/>
        </w:rPr>
        <w:t>泉（</w:t>
      </w:r>
      <w:r w:rsidRPr="004854E9">
        <w:rPr>
          <w:rFonts w:ascii="方正姚体" w:eastAsia="方正姚体" w:hAnsi="楷体" w:hint="eastAsia"/>
          <w:bCs/>
        </w:rPr>
        <w:t>quán</w:t>
      </w:r>
      <w:r w:rsidRPr="002644AE">
        <w:rPr>
          <w:rFonts w:ascii="楷体" w:eastAsia="楷体" w:hAnsi="楷体" w:hint="eastAsia"/>
        </w:rPr>
        <w:t>） 眼（</w:t>
      </w:r>
      <w:r w:rsidRPr="004854E9">
        <w:rPr>
          <w:rFonts w:ascii="方正姚体" w:eastAsia="方正姚体" w:hAnsi="楷体" w:hint="eastAsia"/>
          <w:bCs/>
        </w:rPr>
        <w:t>yǎn</w:t>
      </w:r>
      <w:r w:rsidRPr="002644AE">
        <w:rPr>
          <w:rFonts w:ascii="楷体" w:eastAsia="楷体" w:hAnsi="楷体" w:hint="eastAsia"/>
        </w:rPr>
        <w:t>） 无 声 惜（</w:t>
      </w:r>
      <w:r w:rsidRPr="004854E9">
        <w:rPr>
          <w:rFonts w:ascii="方正姚体" w:eastAsia="方正姚体" w:hAnsi="楷体" w:hint="eastAsia"/>
          <w:bCs/>
        </w:rPr>
        <w:t>xī</w:t>
      </w:r>
      <w:r w:rsidRPr="002644AE">
        <w:rPr>
          <w:rFonts w:ascii="楷体" w:eastAsia="楷体" w:hAnsi="楷体" w:hint="eastAsia"/>
        </w:rPr>
        <w:t>）细（</w:t>
      </w:r>
      <w:r w:rsidRPr="004854E9">
        <w:rPr>
          <w:rFonts w:ascii="方正姚体" w:eastAsia="方正姚体" w:hAnsi="楷体" w:hint="eastAsia"/>
          <w:bCs/>
        </w:rPr>
        <w:t>xì</w:t>
      </w:r>
      <w:r w:rsidRPr="002644AE">
        <w:rPr>
          <w:rFonts w:ascii="楷体" w:eastAsia="楷体" w:hAnsi="楷体" w:hint="eastAsia"/>
        </w:rPr>
        <w:t>） 流（</w:t>
      </w:r>
      <w:r w:rsidRPr="004854E9">
        <w:rPr>
          <w:rFonts w:ascii="方正姚体" w:eastAsia="方正姚体" w:hAnsi="楷体" w:hint="eastAsia"/>
          <w:bCs/>
        </w:rPr>
        <w:t>liú</w:t>
      </w:r>
      <w:r w:rsidRPr="002644AE">
        <w:rPr>
          <w:rFonts w:ascii="楷体" w:eastAsia="楷体" w:hAnsi="楷体" w:hint="eastAsia"/>
        </w:rPr>
        <w:t>），</w:t>
      </w:r>
    </w:p>
    <w:p w:rsidR="004854E9" w:rsidRPr="002644AE" w:rsidRDefault="004854E9" w:rsidP="004854E9">
      <w:pPr>
        <w:spacing w:line="360" w:lineRule="auto"/>
        <w:ind w:firstLineChars="200" w:firstLine="480"/>
        <w:jc w:val="center"/>
        <w:rPr>
          <w:rFonts w:ascii="楷体" w:eastAsia="楷体" w:hAnsi="楷体"/>
        </w:rPr>
      </w:pPr>
      <w:r w:rsidRPr="002644AE">
        <w:rPr>
          <w:rFonts w:ascii="楷体" w:eastAsia="楷体" w:hAnsi="楷体" w:hint="eastAsia"/>
        </w:rPr>
        <w:t>树 阴（</w:t>
      </w:r>
      <w:r w:rsidRPr="004854E9">
        <w:rPr>
          <w:rFonts w:ascii="方正姚体" w:eastAsia="方正姚体" w:hAnsi="楷体" w:hint="eastAsia"/>
          <w:bCs/>
        </w:rPr>
        <w:t>yīn</w:t>
      </w:r>
      <w:r w:rsidRPr="002644AE">
        <w:rPr>
          <w:rFonts w:ascii="楷体" w:eastAsia="楷体" w:hAnsi="楷体" w:hint="eastAsia"/>
        </w:rPr>
        <w:t>） 照（</w:t>
      </w:r>
      <w:r w:rsidRPr="004854E9">
        <w:rPr>
          <w:rFonts w:ascii="方正姚体" w:eastAsia="方正姚体" w:hAnsi="楷体" w:hint="eastAsia"/>
          <w:bCs/>
        </w:rPr>
        <w:t>zhào</w:t>
      </w:r>
      <w:r w:rsidRPr="002644AE">
        <w:rPr>
          <w:rFonts w:ascii="楷体" w:eastAsia="楷体" w:hAnsi="楷体" w:hint="eastAsia"/>
        </w:rPr>
        <w:t>） 水 爱（</w:t>
      </w:r>
      <w:r w:rsidRPr="004854E9">
        <w:rPr>
          <w:rFonts w:ascii="方正姚体" w:eastAsia="方正姚体" w:hAnsi="楷体" w:hint="eastAsia"/>
          <w:bCs/>
        </w:rPr>
        <w:t>ài</w:t>
      </w:r>
      <w:r w:rsidRPr="002644AE">
        <w:rPr>
          <w:rFonts w:ascii="楷体" w:eastAsia="楷体" w:hAnsi="楷体" w:hint="eastAsia"/>
        </w:rPr>
        <w:t>） 晴（</w:t>
      </w:r>
      <w:r w:rsidRPr="004854E9">
        <w:rPr>
          <w:rFonts w:ascii="方正姚体" w:eastAsia="方正姚体" w:hAnsi="楷体" w:hint="eastAsia"/>
          <w:bCs/>
        </w:rPr>
        <w:t>qínɡ</w:t>
      </w:r>
      <w:r w:rsidRPr="002644AE">
        <w:rPr>
          <w:rFonts w:ascii="楷体" w:eastAsia="楷体" w:hAnsi="楷体" w:hint="eastAsia"/>
        </w:rPr>
        <w:t>） 柔（</w:t>
      </w:r>
      <w:r w:rsidRPr="004854E9">
        <w:rPr>
          <w:rFonts w:ascii="方正姚体" w:eastAsia="方正姚体" w:hAnsi="楷体" w:hint="eastAsia"/>
          <w:bCs/>
        </w:rPr>
        <w:t>róu</w:t>
      </w:r>
      <w:r w:rsidRPr="002644AE">
        <w:rPr>
          <w:rFonts w:ascii="楷体" w:eastAsia="楷体" w:hAnsi="楷体" w:hint="eastAsia"/>
        </w:rPr>
        <w:t>）。</w:t>
      </w:r>
    </w:p>
    <w:p w:rsidR="004854E9" w:rsidRPr="002644AE" w:rsidRDefault="004854E9" w:rsidP="004854E9">
      <w:pPr>
        <w:spacing w:line="360" w:lineRule="auto"/>
        <w:ind w:firstLineChars="200" w:firstLine="480"/>
        <w:jc w:val="center"/>
        <w:rPr>
          <w:rFonts w:ascii="楷体" w:eastAsia="楷体" w:hAnsi="楷体"/>
        </w:rPr>
      </w:pPr>
      <w:r w:rsidRPr="002644AE">
        <w:rPr>
          <w:rFonts w:ascii="楷体" w:eastAsia="楷体" w:hAnsi="楷体" w:hint="eastAsia"/>
        </w:rPr>
        <w:t>小 荷（</w:t>
      </w:r>
      <w:r w:rsidRPr="004854E9">
        <w:rPr>
          <w:rFonts w:ascii="方正姚体" w:eastAsia="方正姚体" w:hAnsi="楷体" w:hint="eastAsia"/>
          <w:bCs/>
        </w:rPr>
        <w:t>hé</w:t>
      </w:r>
      <w:r w:rsidRPr="002644AE">
        <w:rPr>
          <w:rFonts w:ascii="楷体" w:eastAsia="楷体" w:hAnsi="楷体" w:hint="eastAsia"/>
        </w:rPr>
        <w:t>）才 露（</w:t>
      </w:r>
      <w:r w:rsidRPr="004854E9">
        <w:rPr>
          <w:rFonts w:ascii="方正姚体" w:eastAsia="方正姚体" w:hAnsi="楷体" w:hint="eastAsia"/>
          <w:bCs/>
        </w:rPr>
        <w:t>lù</w:t>
      </w:r>
      <w:r w:rsidRPr="002644AE">
        <w:rPr>
          <w:rFonts w:ascii="楷体" w:eastAsia="楷体" w:hAnsi="楷体" w:hint="eastAsia"/>
        </w:rPr>
        <w:t>） 尖（</w:t>
      </w:r>
      <w:r w:rsidRPr="004854E9">
        <w:rPr>
          <w:rFonts w:ascii="方正姚体" w:eastAsia="方正姚体" w:hAnsi="楷体" w:hint="eastAsia"/>
          <w:bCs/>
        </w:rPr>
        <w:t>jiān</w:t>
      </w:r>
      <w:r w:rsidRPr="002644AE">
        <w:rPr>
          <w:rFonts w:ascii="楷体" w:eastAsia="楷体" w:hAnsi="楷体" w:hint="eastAsia"/>
        </w:rPr>
        <w:t>） 尖 角（</w:t>
      </w:r>
      <w:r w:rsidRPr="004854E9">
        <w:rPr>
          <w:rFonts w:ascii="方正姚体" w:eastAsia="方正姚体" w:hAnsi="楷体" w:hint="eastAsia"/>
          <w:bCs/>
        </w:rPr>
        <w:t>jiǎo</w:t>
      </w:r>
      <w:r w:rsidRPr="002644AE">
        <w:rPr>
          <w:rFonts w:ascii="楷体" w:eastAsia="楷体" w:hAnsi="楷体" w:hint="eastAsia"/>
        </w:rPr>
        <w:t>），</w:t>
      </w:r>
    </w:p>
    <w:p w:rsidR="004854E9" w:rsidRDefault="004854E9" w:rsidP="004854E9">
      <w:pPr>
        <w:spacing w:line="360" w:lineRule="auto"/>
        <w:ind w:firstLine="480"/>
        <w:jc w:val="center"/>
        <w:rPr>
          <w:rFonts w:ascii="楷体" w:eastAsia="楷体" w:hAnsi="楷体"/>
        </w:rPr>
      </w:pPr>
      <w:r w:rsidRPr="002644AE">
        <w:rPr>
          <w:rFonts w:ascii="楷体" w:eastAsia="楷体" w:hAnsi="楷体" w:hint="eastAsia"/>
        </w:rPr>
        <w:t>早 有 蜻（</w:t>
      </w:r>
      <w:r w:rsidRPr="004854E9">
        <w:rPr>
          <w:rFonts w:ascii="方正姚体" w:eastAsia="方正姚体" w:hAnsi="楷体" w:hint="eastAsia"/>
          <w:bCs/>
        </w:rPr>
        <w:t>qīnɡ</w:t>
      </w:r>
      <w:r w:rsidRPr="002644AE">
        <w:rPr>
          <w:rFonts w:ascii="楷体" w:eastAsia="楷体" w:hAnsi="楷体" w:hint="eastAsia"/>
        </w:rPr>
        <w:t>）蜓（</w:t>
      </w:r>
      <w:r w:rsidRPr="004854E9">
        <w:rPr>
          <w:rFonts w:ascii="方正姚体" w:eastAsia="方正姚体" w:hAnsi="楷体" w:hint="eastAsia"/>
          <w:bCs/>
        </w:rPr>
        <w:t>tínɡ</w:t>
      </w:r>
      <w:r w:rsidRPr="002644AE">
        <w:rPr>
          <w:rFonts w:ascii="楷体" w:eastAsia="楷体" w:hAnsi="楷体" w:hint="eastAsia"/>
        </w:rPr>
        <w:t>） 立 上 头。</w:t>
      </w:r>
    </w:p>
    <w:p w:rsidR="00CE1B07" w:rsidRPr="00B12D63" w:rsidRDefault="004854E9" w:rsidP="004854E9">
      <w:pPr>
        <w:spacing w:line="360" w:lineRule="auto"/>
        <w:ind w:firstLine="480"/>
        <w:rPr>
          <w:rFonts w:asciiTheme="minorEastAsia" w:hAnsiTheme="minorEastAsia" w:cs="Calibri"/>
          <w:bCs/>
        </w:rPr>
      </w:pPr>
      <w:r w:rsidRPr="004854E9">
        <w:rPr>
          <w:rFonts w:asciiTheme="minorEastAsia" w:hAnsiTheme="minorEastAsia" w:hint="eastAsia"/>
          <w:bCs/>
        </w:rPr>
        <w:t>同学们，通过今天的阅读，我们欣赏了江南采莲的情景，感受到了采莲人快乐的心情，欣赏了鱼戏莲叶的动人画面。诗中景物像画一样美，真是诗中有画，画中有诗。我们今后还会学习很多描写美好景物的古诗，希望你能够积累更多的古诗。</w:t>
      </w:r>
    </w:p>
    <w:sectPr w:rsidR="00CE1B07" w:rsidRPr="00B12D63" w:rsidSect="00CE1B07">
      <w:endnotePr>
        <w:numFmt w:val="decimal"/>
      </w:endnotePr>
      <w:pgSz w:w="11900" w:h="16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2915" w:rsidRDefault="00282915" w:rsidP="00DE51B3">
      <w:r>
        <w:separator/>
      </w:r>
    </w:p>
  </w:endnote>
  <w:endnote w:type="continuationSeparator" w:id="1">
    <w:p w:rsidR="00282915" w:rsidRDefault="00282915" w:rsidP="00DE51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iti SC Light">
    <w:altName w:val="Arial"/>
    <w:charset w:val="5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楷体">
    <w:altName w:val="汉仪楷体KW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姚体">
    <w:panose1 w:val="02010601030101010101"/>
    <w:charset w:val="86"/>
    <w:family w:val="auto"/>
    <w:pitch w:val="variable"/>
    <w:sig w:usb0="00000003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2915" w:rsidRDefault="00282915" w:rsidP="00DE51B3">
      <w:r>
        <w:separator/>
      </w:r>
    </w:p>
  </w:footnote>
  <w:footnote w:type="continuationSeparator" w:id="1">
    <w:p w:rsidR="00282915" w:rsidRDefault="00282915" w:rsidP="00DE51B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0"/>
  <w:drawingGridVerticalSpacing w:val="200"/>
  <w:characterSpacingControl w:val="doNotCompress"/>
  <w:hdrShapeDefaults>
    <o:shapedefaults v:ext="edit" spidmax="5122"/>
  </w:hdrShapeDefaults>
  <w:footnotePr>
    <w:footnote w:id="0"/>
    <w:footnote w:id="1"/>
  </w:footnotePr>
  <w:endnotePr>
    <w:numFmt w:val="decimal"/>
    <w:endnote w:id="0"/>
    <w:endnote w:id="1"/>
  </w:endnotePr>
  <w:compat>
    <w:doNotExpandShiftReturn/>
    <w:useFELayout/>
  </w:compat>
  <w:rsids>
    <w:rsidRoot w:val="00CE1B07"/>
    <w:rsid w:val="00036B8F"/>
    <w:rsid w:val="00096F22"/>
    <w:rsid w:val="000A58E4"/>
    <w:rsid w:val="001305F6"/>
    <w:rsid w:val="001C5B82"/>
    <w:rsid w:val="00282915"/>
    <w:rsid w:val="004854E9"/>
    <w:rsid w:val="005D1BA8"/>
    <w:rsid w:val="005E08BB"/>
    <w:rsid w:val="00664568"/>
    <w:rsid w:val="0070394E"/>
    <w:rsid w:val="00823B44"/>
    <w:rsid w:val="00974EF2"/>
    <w:rsid w:val="00A64B53"/>
    <w:rsid w:val="00B12D63"/>
    <w:rsid w:val="00B5094E"/>
    <w:rsid w:val="00C7770B"/>
    <w:rsid w:val="00CE1B07"/>
    <w:rsid w:val="00DA1DB0"/>
    <w:rsid w:val="00DC55C1"/>
    <w:rsid w:val="00DE51B3"/>
    <w:rsid w:val="00F4489D"/>
    <w:rsid w:val="00FD65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Theme="minorEastAsia" w:hAnsi="Cambria" w:cs="Times New Roman"/>
        <w:kern w:val="1"/>
        <w:sz w:val="24"/>
        <w:szCs w:val="24"/>
        <w:lang w:val="en-US" w:eastAsia="zh-CN" w:bidi="ar-SA"/>
      </w:rPr>
    </w:rPrDefault>
    <w:pPrDefault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Title" w:semiHidden="0" w:unhideWhenUsed="0"/>
    <w:lsdException w:name="Subtitle" w:semiHidden="0" w:unhideWhenUsed="0"/>
    <w:lsdException w:name="Strong" w:semiHidden="0" w:unhideWhenUsed="0"/>
    <w:lsdException w:name="Emphasis" w:semiHidden="0" w:unhideWhenUsed="0"/>
    <w:lsdException w:name="Table Grid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</w:latentStyles>
  <w:style w:type="paragraph" w:default="1" w:styleId="a">
    <w:name w:val="Normal"/>
    <w:qFormat/>
    <w:rsid w:val="00CE1B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qFormat/>
    <w:rsid w:val="00CE1B07"/>
    <w:rPr>
      <w:rFonts w:ascii="Heiti SC Light" w:eastAsia="Heiti SC Light" w:hAnsi="Heiti SC Light"/>
      <w:sz w:val="18"/>
      <w:szCs w:val="18"/>
    </w:rPr>
  </w:style>
  <w:style w:type="paragraph" w:styleId="a4">
    <w:name w:val="Normal (Web)"/>
    <w:qFormat/>
    <w:rsid w:val="00CE1B07"/>
    <w:pPr>
      <w:widowControl/>
      <w:pBdr>
        <w:top w:val="none" w:sz="0" w:space="3" w:color="000000"/>
        <w:left w:val="none" w:sz="0" w:space="3" w:color="000000"/>
        <w:bottom w:val="none" w:sz="0" w:space="3" w:color="000000"/>
        <w:right w:val="none" w:sz="0" w:space="3" w:color="000000"/>
      </w:pBdr>
      <w:spacing w:before="100" w:beforeAutospacing="1" w:after="100" w:afterAutospacing="1"/>
      <w:jc w:val="left"/>
    </w:pPr>
    <w:rPr>
      <w:rFonts w:ascii="宋体" w:eastAsia="宋体" w:hAnsi="宋体" w:cs="宋体"/>
    </w:rPr>
  </w:style>
  <w:style w:type="paragraph" w:customStyle="1" w:styleId="1">
    <w:name w:val="列出段落1"/>
    <w:qFormat/>
    <w:rsid w:val="00CE1B07"/>
    <w:pPr>
      <w:pBdr>
        <w:top w:val="none" w:sz="0" w:space="3" w:color="000000"/>
        <w:left w:val="none" w:sz="0" w:space="3" w:color="000000"/>
        <w:bottom w:val="none" w:sz="0" w:space="3" w:color="000000"/>
        <w:right w:val="none" w:sz="0" w:space="3" w:color="000000"/>
      </w:pBdr>
      <w:ind w:firstLine="420"/>
    </w:pPr>
    <w:rPr>
      <w:rFonts w:ascii="Calibri" w:eastAsia="宋体" w:hAnsi="Calibri" w:cs="宋体"/>
      <w:sz w:val="21"/>
    </w:rPr>
  </w:style>
  <w:style w:type="character" w:styleId="a5">
    <w:name w:val="Hyperlink"/>
    <w:rsid w:val="00CE1B07"/>
    <w:rPr>
      <w:color w:val="0000FF"/>
      <w:u w:val="single"/>
    </w:rPr>
  </w:style>
  <w:style w:type="character" w:customStyle="1" w:styleId="Char">
    <w:name w:val="批注框文本 Char"/>
    <w:rsid w:val="00CE1B07"/>
    <w:rPr>
      <w:rFonts w:ascii="Heiti SC Light" w:eastAsia="Heiti SC Light" w:hAnsi="Heiti SC Light"/>
      <w:sz w:val="18"/>
      <w:szCs w:val="18"/>
    </w:rPr>
  </w:style>
  <w:style w:type="character" w:customStyle="1" w:styleId="bjh-h3">
    <w:name w:val="bjh-h3"/>
    <w:rsid w:val="00CE1B07"/>
  </w:style>
  <w:style w:type="character" w:customStyle="1" w:styleId="bjh-p">
    <w:name w:val="bjh-p"/>
    <w:rsid w:val="00CE1B07"/>
  </w:style>
  <w:style w:type="paragraph" w:styleId="a6">
    <w:name w:val="header"/>
    <w:basedOn w:val="a"/>
    <w:link w:val="Char0"/>
    <w:uiPriority w:val="99"/>
    <w:unhideWhenUsed/>
    <w:rsid w:val="00DE51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DE51B3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DE51B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DE51B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黑体"/>
        <a:cs typeface=""/>
      </a:majorFont>
      <a:minorFont>
        <a:latin typeface="Cambria"/>
        <a:ea typeface="宋体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160</Words>
  <Characters>915</Characters>
  <Application>Microsoft Office Word</Application>
  <DocSecurity>0</DocSecurity>
  <Lines>7</Lines>
  <Paragraphs>2</Paragraphs>
  <ScaleCrop>false</ScaleCrop>
  <Company/>
  <LinksUpToDate>false</LinksUpToDate>
  <CharactersWithSpaces>1073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立婷 张</dc:creator>
  <cp:keywords/>
  <dc:description/>
  <cp:lastModifiedBy>Lenovo</cp:lastModifiedBy>
  <cp:revision>224</cp:revision>
  <dcterms:created xsi:type="dcterms:W3CDTF">2020-01-30T13:38:00Z</dcterms:created>
  <dcterms:modified xsi:type="dcterms:W3CDTF">2020-02-11T04:55:00Z</dcterms:modified>
</cp:coreProperties>
</file>