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EA" w:rsidRPr="00803908" w:rsidRDefault="00093ACF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80390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小学语文学科指导课程五年级语文上册第</w:t>
      </w:r>
      <w:r w:rsidR="00852CEB" w:rsidRPr="0080390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四</w:t>
      </w:r>
      <w:r w:rsidRPr="0080390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单元</w:t>
      </w:r>
    </w:p>
    <w:p w:rsidR="005F7EEA" w:rsidRPr="00803908" w:rsidRDefault="00852CEB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GoBack"/>
      <w:bookmarkEnd w:id="0"/>
      <w:r w:rsidRPr="00803908">
        <w:rPr>
          <w:rFonts w:ascii="黑体" w:eastAsia="黑体" w:hAnsi="黑体" w:hint="eastAsia"/>
          <w:color w:val="000000" w:themeColor="text1"/>
          <w:sz w:val="32"/>
          <w:szCs w:val="32"/>
        </w:rPr>
        <w:t>圆明园的毁灭</w:t>
      </w:r>
    </w:p>
    <w:p w:rsidR="00250DCE" w:rsidRDefault="00D26530" w:rsidP="00250DCE">
      <w:pPr>
        <w:spacing w:line="360" w:lineRule="auto"/>
        <w:rPr>
          <w:rFonts w:ascii="黑体" w:eastAsia="宋体" w:hAnsi="黑体"/>
          <w:color w:val="000000" w:themeColor="text1"/>
          <w:sz w:val="28"/>
          <w:szCs w:val="28"/>
        </w:rPr>
      </w:pPr>
      <w:r w:rsidRPr="008C5661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学习任务</w:t>
      </w:r>
      <w:r w:rsidR="00093ACF" w:rsidRPr="008C5661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：</w:t>
      </w:r>
    </w:p>
    <w:p w:rsidR="00250DCE" w:rsidRDefault="00250DCE" w:rsidP="00250DCE">
      <w:pPr>
        <w:spacing w:line="360" w:lineRule="auto"/>
        <w:rPr>
          <w:rFonts w:ascii="黑体" w:eastAsia="宋体" w:hAnsi="黑体"/>
          <w:color w:val="000000" w:themeColor="text1"/>
          <w:sz w:val="28"/>
          <w:szCs w:val="28"/>
        </w:rPr>
      </w:pPr>
      <w:r>
        <w:rPr>
          <w:rFonts w:ascii="黑体" w:eastAsia="宋体" w:hAnsi="黑体" w:hint="eastAsia"/>
          <w:color w:val="000000" w:themeColor="text1"/>
          <w:sz w:val="28"/>
          <w:szCs w:val="28"/>
        </w:rPr>
        <w:t>1.</w:t>
      </w:r>
      <w:r w:rsidR="0062642A" w:rsidRPr="00AD149F">
        <w:rPr>
          <w:rFonts w:ascii="楷体" w:eastAsia="楷体" w:hAnsi="楷体" w:hint="eastAsia"/>
          <w:color w:val="000000" w:themeColor="text1"/>
          <w:sz w:val="24"/>
        </w:rPr>
        <w:t>请打开语文书第54页，用你喜欢的方式读一读课文。</w:t>
      </w:r>
    </w:p>
    <w:p w:rsidR="0062642A" w:rsidRPr="00250DCE" w:rsidRDefault="00250DCE" w:rsidP="00250DCE">
      <w:pPr>
        <w:spacing w:line="360" w:lineRule="auto"/>
        <w:rPr>
          <w:rFonts w:ascii="黑体" w:eastAsia="宋体" w:hAnsi="黑体"/>
          <w:color w:val="000000" w:themeColor="text1"/>
          <w:sz w:val="28"/>
          <w:szCs w:val="28"/>
        </w:rPr>
      </w:pPr>
      <w:r>
        <w:rPr>
          <w:rFonts w:ascii="黑体" w:eastAsia="宋体" w:hAnsi="黑体" w:hint="eastAsia"/>
          <w:color w:val="000000" w:themeColor="text1"/>
          <w:sz w:val="28"/>
          <w:szCs w:val="28"/>
        </w:rPr>
        <w:t>2.</w:t>
      </w:r>
      <w:r w:rsidR="0062642A" w:rsidRPr="00AD149F">
        <w:rPr>
          <w:rFonts w:ascii="楷体" w:eastAsia="楷体" w:hAnsi="楷体" w:hint="eastAsia"/>
          <w:color w:val="000000" w:themeColor="text1"/>
          <w:sz w:val="24"/>
        </w:rPr>
        <w:t>看看课后的生字，你是否还记得它们？请把每个</w:t>
      </w:r>
      <w:proofErr w:type="gramStart"/>
      <w:r w:rsidR="0062642A" w:rsidRPr="00AD149F">
        <w:rPr>
          <w:rFonts w:ascii="楷体" w:eastAsia="楷体" w:hAnsi="楷体" w:hint="eastAsia"/>
          <w:color w:val="000000" w:themeColor="text1"/>
          <w:sz w:val="24"/>
        </w:rPr>
        <w:t>字认真</w:t>
      </w:r>
      <w:proofErr w:type="gramEnd"/>
      <w:r w:rsidR="0062642A" w:rsidRPr="00AD149F">
        <w:rPr>
          <w:rFonts w:ascii="楷体" w:eastAsia="楷体" w:hAnsi="楷体" w:hint="eastAsia"/>
          <w:color w:val="000000" w:themeColor="text1"/>
          <w:sz w:val="24"/>
        </w:rPr>
        <w:t>地读一读，再记一记。</w:t>
      </w:r>
      <w:r>
        <w:rPr>
          <w:rFonts w:ascii="黑体" w:eastAsia="宋体" w:hAnsi="黑体" w:hint="eastAsia"/>
          <w:color w:val="000000" w:themeColor="text1"/>
          <w:sz w:val="28"/>
          <w:szCs w:val="28"/>
        </w:rPr>
        <w:t>3.</w:t>
      </w:r>
      <w:r w:rsidR="0062642A" w:rsidRPr="00AD149F">
        <w:rPr>
          <w:rFonts w:ascii="楷体" w:eastAsia="楷体" w:hAnsi="楷体" w:hint="eastAsia"/>
          <w:color w:val="000000" w:themeColor="text1"/>
          <w:sz w:val="24"/>
        </w:rPr>
        <w:t>依据课后的习题，回忆一下课堂上老师所讲的内容。</w:t>
      </w:r>
    </w:p>
    <w:p w:rsidR="005F7EEA" w:rsidRPr="00803908" w:rsidRDefault="00093ACF">
      <w:pPr>
        <w:spacing w:line="360" w:lineRule="auto"/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  <w:r w:rsidRPr="00803908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知识要点：</w:t>
      </w:r>
    </w:p>
    <w:p w:rsidR="005F7EEA" w:rsidRPr="00AD149F" w:rsidRDefault="00093ACF">
      <w:pPr>
        <w:spacing w:line="360" w:lineRule="auto"/>
        <w:rPr>
          <w:rFonts w:ascii="楷体" w:eastAsia="楷体" w:hAnsi="楷体"/>
          <w:bCs/>
          <w:color w:val="000000" w:themeColor="text1"/>
          <w:sz w:val="24"/>
        </w:rPr>
      </w:pPr>
      <w:r w:rsidRPr="00AD149F">
        <w:rPr>
          <w:rFonts w:ascii="楷体" w:eastAsia="楷体" w:hAnsi="楷体"/>
          <w:bCs/>
          <w:color w:val="000000" w:themeColor="text1"/>
          <w:sz w:val="24"/>
        </w:rPr>
        <w:t>1.复习本课的1</w:t>
      </w:r>
      <w:r w:rsidR="00002E94" w:rsidRPr="00AD149F">
        <w:rPr>
          <w:rFonts w:ascii="楷体" w:eastAsia="楷体" w:hAnsi="楷体" w:hint="eastAsia"/>
          <w:bCs/>
          <w:color w:val="000000" w:themeColor="text1"/>
          <w:sz w:val="24"/>
        </w:rPr>
        <w:t>5</w:t>
      </w:r>
      <w:r w:rsidRPr="00AD149F">
        <w:rPr>
          <w:rFonts w:ascii="楷体" w:eastAsia="楷体" w:hAnsi="楷体" w:hint="eastAsia"/>
          <w:bCs/>
          <w:color w:val="000000" w:themeColor="text1"/>
          <w:sz w:val="24"/>
        </w:rPr>
        <w:t>个生字</w:t>
      </w:r>
      <w:r w:rsidRPr="00AD149F">
        <w:rPr>
          <w:rFonts w:ascii="楷体" w:eastAsia="楷体" w:hAnsi="楷体"/>
          <w:bCs/>
          <w:color w:val="000000" w:themeColor="text1"/>
          <w:sz w:val="24"/>
        </w:rPr>
        <w:t>。</w:t>
      </w:r>
    </w:p>
    <w:p w:rsidR="005F7EEA" w:rsidRPr="00AD149F" w:rsidRDefault="00093ACF">
      <w:pPr>
        <w:spacing w:line="360" w:lineRule="auto"/>
        <w:rPr>
          <w:rFonts w:ascii="楷体" w:eastAsia="楷体" w:hAnsi="楷体"/>
          <w:bCs/>
          <w:color w:val="000000" w:themeColor="text1"/>
          <w:sz w:val="24"/>
        </w:rPr>
      </w:pPr>
      <w:r w:rsidRPr="00AD149F">
        <w:rPr>
          <w:rFonts w:ascii="楷体" w:eastAsia="楷体" w:hAnsi="楷体"/>
          <w:bCs/>
          <w:color w:val="000000" w:themeColor="text1"/>
          <w:sz w:val="24"/>
        </w:rPr>
        <w:t>2.</w:t>
      </w:r>
      <w:r w:rsidR="00D76BF0" w:rsidRPr="00AD149F">
        <w:rPr>
          <w:rFonts w:ascii="楷体" w:eastAsia="楷体" w:hAnsi="楷体" w:hint="eastAsia"/>
          <w:bCs/>
          <w:color w:val="000000" w:themeColor="text1"/>
          <w:kern w:val="24"/>
          <w:sz w:val="24"/>
        </w:rPr>
        <w:t>理清文章结构，</w:t>
      </w:r>
      <w:r w:rsidR="000F36E6" w:rsidRPr="00AD149F">
        <w:rPr>
          <w:rFonts w:ascii="楷体" w:eastAsia="楷体" w:hAnsi="楷体" w:cs="+mn-cs" w:hint="eastAsia"/>
          <w:bCs/>
          <w:color w:val="000000"/>
          <w:kern w:val="24"/>
          <w:sz w:val="24"/>
        </w:rPr>
        <w:t>体会作者表达情感的方法</w:t>
      </w:r>
      <w:r w:rsidRPr="00AD149F">
        <w:rPr>
          <w:rFonts w:ascii="楷体" w:eastAsia="楷体" w:hAnsi="楷体" w:hint="eastAsia"/>
          <w:bCs/>
          <w:color w:val="000000" w:themeColor="text1"/>
          <w:sz w:val="24"/>
        </w:rPr>
        <w:t>。</w:t>
      </w:r>
    </w:p>
    <w:p w:rsidR="005F7EEA" w:rsidRPr="00AD149F" w:rsidRDefault="00093ACF">
      <w:pPr>
        <w:spacing w:line="360" w:lineRule="auto"/>
        <w:rPr>
          <w:rFonts w:ascii="楷体" w:eastAsia="楷体" w:hAnsi="楷体"/>
          <w:bCs/>
          <w:color w:val="000000" w:themeColor="text1"/>
          <w:sz w:val="24"/>
        </w:rPr>
      </w:pPr>
      <w:r w:rsidRPr="00AD149F">
        <w:rPr>
          <w:rFonts w:ascii="楷体" w:eastAsia="楷体" w:hAnsi="楷体"/>
          <w:bCs/>
          <w:color w:val="000000" w:themeColor="text1"/>
          <w:sz w:val="24"/>
        </w:rPr>
        <w:t>3.</w:t>
      </w:r>
      <w:r w:rsidR="00D76BF0" w:rsidRPr="00AD149F">
        <w:rPr>
          <w:rFonts w:ascii="楷体" w:eastAsia="楷体" w:hAnsi="楷体" w:hint="eastAsia"/>
          <w:bCs/>
          <w:color w:val="000000" w:themeColor="text1"/>
          <w:kern w:val="24"/>
          <w:sz w:val="24"/>
        </w:rPr>
        <w:t>理解重点句子的含义，了解圆明园辉煌的过去和被毁灭的经过</w:t>
      </w:r>
      <w:r w:rsidRPr="00AD149F">
        <w:rPr>
          <w:rFonts w:ascii="楷体" w:eastAsia="楷体" w:hAnsi="楷体" w:hint="eastAsia"/>
          <w:bCs/>
          <w:color w:val="000000" w:themeColor="text1"/>
          <w:sz w:val="24"/>
        </w:rPr>
        <w:t>。</w:t>
      </w:r>
    </w:p>
    <w:p w:rsidR="005F7EEA" w:rsidRPr="00AD149F" w:rsidRDefault="00093ACF">
      <w:pPr>
        <w:spacing w:line="360" w:lineRule="auto"/>
        <w:rPr>
          <w:rFonts w:ascii="楷体" w:eastAsia="楷体" w:hAnsi="楷体"/>
          <w:bCs/>
          <w:color w:val="000000" w:themeColor="text1"/>
          <w:sz w:val="24"/>
        </w:rPr>
      </w:pPr>
      <w:r w:rsidRPr="00AD149F">
        <w:rPr>
          <w:rFonts w:ascii="楷体" w:eastAsia="楷体" w:hAnsi="楷体" w:hint="eastAsia"/>
          <w:bCs/>
          <w:color w:val="000000" w:themeColor="text1"/>
          <w:sz w:val="24"/>
        </w:rPr>
        <w:t>4.</w:t>
      </w:r>
      <w:r w:rsidR="00D76BF0" w:rsidRPr="00AD149F">
        <w:rPr>
          <w:rFonts w:ascii="楷体" w:eastAsia="楷体" w:hAnsi="楷体" w:hint="eastAsia"/>
          <w:bCs/>
          <w:color w:val="000000" w:themeColor="text1"/>
          <w:kern w:val="24"/>
          <w:sz w:val="24"/>
        </w:rPr>
        <w:t>有感情地朗读课文，反复朗读，读出情感变化。</w:t>
      </w:r>
    </w:p>
    <w:p w:rsidR="005F7EEA" w:rsidRPr="00D76BF0" w:rsidRDefault="005F7EEA" w:rsidP="00D76BF0">
      <w:pPr>
        <w:rPr>
          <w:rFonts w:ascii="黑体" w:eastAsia="黑体" w:hAnsi="黑体"/>
          <w:sz w:val="24"/>
        </w:rPr>
      </w:pPr>
    </w:p>
    <w:sectPr w:rsidR="005F7EEA" w:rsidRPr="00D76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C0" w:rsidRDefault="002245C0" w:rsidP="00002E94">
      <w:r>
        <w:separator/>
      </w:r>
    </w:p>
  </w:endnote>
  <w:endnote w:type="continuationSeparator" w:id="0">
    <w:p w:rsidR="002245C0" w:rsidRDefault="002245C0" w:rsidP="0000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C0" w:rsidRDefault="002245C0" w:rsidP="00002E94">
      <w:r>
        <w:separator/>
      </w:r>
    </w:p>
  </w:footnote>
  <w:footnote w:type="continuationSeparator" w:id="0">
    <w:p w:rsidR="002245C0" w:rsidRDefault="002245C0" w:rsidP="00002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17A"/>
    <w:multiLevelType w:val="hybridMultilevel"/>
    <w:tmpl w:val="FFE6D04E"/>
    <w:lvl w:ilvl="0" w:tplc="DCFAF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AAA"/>
    <w:rsid w:val="00002E94"/>
    <w:rsid w:val="00006898"/>
    <w:rsid w:val="00042959"/>
    <w:rsid w:val="00050758"/>
    <w:rsid w:val="00061392"/>
    <w:rsid w:val="00093ACF"/>
    <w:rsid w:val="000B0257"/>
    <w:rsid w:val="000F36E6"/>
    <w:rsid w:val="00161BF6"/>
    <w:rsid w:val="00205ED4"/>
    <w:rsid w:val="002245C0"/>
    <w:rsid w:val="00246F66"/>
    <w:rsid w:val="00250DCE"/>
    <w:rsid w:val="00252568"/>
    <w:rsid w:val="00302F07"/>
    <w:rsid w:val="003A4B74"/>
    <w:rsid w:val="003E6F95"/>
    <w:rsid w:val="004F6E6D"/>
    <w:rsid w:val="00503248"/>
    <w:rsid w:val="0059195D"/>
    <w:rsid w:val="005E1DC3"/>
    <w:rsid w:val="005F7EEA"/>
    <w:rsid w:val="00622AAA"/>
    <w:rsid w:val="0062642A"/>
    <w:rsid w:val="0066493A"/>
    <w:rsid w:val="006D56A8"/>
    <w:rsid w:val="007D5742"/>
    <w:rsid w:val="00803908"/>
    <w:rsid w:val="00852CEB"/>
    <w:rsid w:val="008C5661"/>
    <w:rsid w:val="0094540D"/>
    <w:rsid w:val="009555DE"/>
    <w:rsid w:val="009E33F7"/>
    <w:rsid w:val="00AD149F"/>
    <w:rsid w:val="00BE6D88"/>
    <w:rsid w:val="00C24AE7"/>
    <w:rsid w:val="00CC4153"/>
    <w:rsid w:val="00D13373"/>
    <w:rsid w:val="00D17959"/>
    <w:rsid w:val="00D26530"/>
    <w:rsid w:val="00D76BF0"/>
    <w:rsid w:val="00E407AF"/>
    <w:rsid w:val="00F3707F"/>
    <w:rsid w:val="06127887"/>
    <w:rsid w:val="0D627C79"/>
    <w:rsid w:val="0DCE2335"/>
    <w:rsid w:val="21AE0F49"/>
    <w:rsid w:val="2F675E01"/>
    <w:rsid w:val="36737550"/>
    <w:rsid w:val="3DFD27C8"/>
    <w:rsid w:val="445A01E6"/>
    <w:rsid w:val="4D623443"/>
    <w:rsid w:val="58DE7D1B"/>
    <w:rsid w:val="7AF3650D"/>
    <w:rsid w:val="7E0C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227E95-F9AE-437D-B69E-ACF81C4B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189</Characters>
  <Application>Microsoft Office Word</Application>
  <DocSecurity>0</DocSecurity>
  <Lines>1</Lines>
  <Paragraphs>1</Paragraphs>
  <ScaleCrop>false</ScaleCrop>
  <Company>P R C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33</cp:revision>
  <dcterms:created xsi:type="dcterms:W3CDTF">2020-01-29T13:23:00Z</dcterms:created>
  <dcterms:modified xsi:type="dcterms:W3CDTF">2020-02-09T01:01:00Z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