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6CB7F" w14:textId="488D7413" w:rsidR="001279EF" w:rsidRDefault="001279EF" w:rsidP="001279E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阅读资料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回答下面的问题</w:t>
      </w:r>
      <w:r>
        <w:rPr>
          <w:rFonts w:ascii="Times New Roman" w:hAnsi="Times New Roman" w:cs="Times New Roman" w:hint="eastAsia"/>
        </w:rPr>
        <w:t>．</w:t>
      </w:r>
      <w:bookmarkStart w:id="0" w:name="_GoBack"/>
      <w:bookmarkEnd w:id="0"/>
    </w:p>
    <w:p w14:paraId="12D7C68E" w14:textId="77777777" w:rsidR="00ED767B" w:rsidRDefault="007047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同解方程</w:t>
      </w:r>
    </w:p>
    <w:p w14:paraId="1B34A067" w14:textId="72FE2B15" w:rsidR="00ED767B" w:rsidRDefault="00704796"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两个方程，如果第一个方程的解是第二个方程的解，而第二个方程的解也是第一个方程的解，那么这两个方程叫做同解方程．例如，方程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-2=7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+4=13</w:t>
      </w:r>
      <w:r>
        <w:rPr>
          <w:rFonts w:ascii="Times New Roman" w:hAnsi="Times New Roman" w:cs="Times New Roman"/>
        </w:rPr>
        <w:t>，这两个方程都只有一个解，而且都是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=3</w:t>
      </w:r>
      <w:r>
        <w:rPr>
          <w:rFonts w:ascii="Times New Roman" w:hAnsi="Times New Roman" w:cs="Times New Roman"/>
        </w:rPr>
        <w:t>，这两个方程就叫做同解方程．又如方程</w:t>
      </w:r>
      <w:r>
        <w:rPr>
          <w:rFonts w:ascii="Times New Roman" w:hAnsi="Times New Roman" w:cs="Times New Roman"/>
          <w:position w:val="-10"/>
        </w:rPr>
        <w:object w:dxaOrig="1620" w:dyaOrig="315" w14:anchorId="6A1F7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7" o:title=""/>
          </v:shape>
          <o:OLEObject Type="Embed" ProgID="Equation.DSMT4" ShapeID="_x0000_i1025" DrawAspect="Content" ObjectID="_1643127827" r:id="rId8"/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10"/>
        </w:rPr>
        <w:object w:dxaOrig="1725" w:dyaOrig="315" w14:anchorId="3E1998EC">
          <v:shape id="_x0000_i1026" type="#_x0000_t75" style="width:86.25pt;height:15.75pt" o:ole="">
            <v:imagedata r:id="rId9" o:title=""/>
          </v:shape>
          <o:OLEObject Type="Embed" ProgID="Equation.DSMT4" ShapeID="_x0000_i1026" DrawAspect="Content" ObjectID="_1643127828" r:id="rId10"/>
        </w:object>
      </w:r>
      <w:r>
        <w:rPr>
          <w:rFonts w:ascii="Times New Roman" w:hAnsi="Times New Roman" w:cs="Times New Roman"/>
        </w:rPr>
        <w:t>，用﹣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或者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去代替这两个方程中的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，都得到恒等式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．也就是</w:t>
      </w:r>
      <w:r>
        <w:rPr>
          <w:rFonts w:ascii="Times New Roman" w:hAnsi="Times New Roman" w:cs="Times New Roman"/>
          <w:position w:val="-6"/>
        </w:rPr>
        <w:object w:dxaOrig="315" w:dyaOrig="285" w14:anchorId="6EFE494C">
          <v:shape id="_x0000_i1027" type="#_x0000_t75" style="width:15.75pt;height:14.25pt" o:ole="">
            <v:imagedata r:id="rId11" o:title=""/>
          </v:shape>
          <o:OLEObject Type="Embed" ProgID="Equation.DSMT4" ShapeID="_x0000_i1027" DrawAspect="Content" ObjectID="_1643127829" r:id="rId12"/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能够使这两个方程左右两边相等</w:t>
      </w:r>
      <w:r w:rsidR="00AA4790">
        <w:rPr>
          <w:rFonts w:ascii="Times New Roman" w:hAnsi="Times New Roman" w:cs="Times New Roman" w:hint="eastAsia"/>
        </w:rPr>
        <w:t>，</w:t>
      </w:r>
      <w:r w:rsidR="00AA4790">
        <w:rPr>
          <w:rFonts w:ascii="Times New Roman" w:hAnsi="Times New Roman" w:cs="Times New Roman"/>
        </w:rPr>
        <w:t>并且没有第三个数能够使这两个方程</w:t>
      </w:r>
      <w:r w:rsidR="001279EF">
        <w:rPr>
          <w:rFonts w:ascii="Times New Roman" w:hAnsi="Times New Roman" w:cs="Times New Roman"/>
        </w:rPr>
        <w:t>左右两边相等</w:t>
      </w:r>
      <w:r>
        <w:rPr>
          <w:rFonts w:ascii="Times New Roman" w:hAnsi="Times New Roman" w:cs="Times New Roman"/>
        </w:rPr>
        <w:t>．</w:t>
      </w:r>
      <w:r w:rsidR="001279EF">
        <w:rPr>
          <w:rFonts w:ascii="Times New Roman" w:hAnsi="Times New Roman" w:cs="Times New Roman" w:hint="eastAsia"/>
        </w:rPr>
        <w:t>也就是说</w:t>
      </w:r>
      <w:r>
        <w:rPr>
          <w:rFonts w:ascii="Times New Roman" w:hAnsi="Times New Roman" w:cs="Times New Roman"/>
        </w:rPr>
        <w:t>这两个方程都有，并且只有</w:t>
      </w:r>
      <w:r>
        <w:rPr>
          <w:rFonts w:ascii="Times New Roman" w:hAnsi="Times New Roman" w:cs="Times New Roman"/>
          <w:position w:val="-12"/>
        </w:rPr>
        <w:object w:dxaOrig="735" w:dyaOrig="360" w14:anchorId="54B46056">
          <v:shape id="_x0000_i1028" type="#_x0000_t75" style="width:36.75pt;height:18pt" o:ole="">
            <v:imagedata r:id="rId13" o:title=""/>
          </v:shape>
          <o:OLEObject Type="Embed" ProgID="Equation.DSMT4" ShapeID="_x0000_i1028" DrawAspect="Content" ObjectID="_1643127830" r:id="rId14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 w:dxaOrig="600" w:dyaOrig="360" w14:anchorId="54C241F0">
          <v:shape id="_x0000_i1029" type="#_x0000_t75" style="width:30pt;height:18pt" o:ole="">
            <v:imagedata r:id="rId15" o:title=""/>
          </v:shape>
          <o:OLEObject Type="Embed" ProgID="Equation.DSMT4" ShapeID="_x0000_i1029" DrawAspect="Content" ObjectID="_1643127831" r:id="rId16"/>
        </w:object>
      </w:r>
      <w:r>
        <w:rPr>
          <w:rFonts w:ascii="Times New Roman" w:hAnsi="Times New Roman" w:cs="Times New Roman"/>
        </w:rPr>
        <w:t>这两个解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这两个方程就叫</w:t>
      </w:r>
      <w:r>
        <w:rPr>
          <w:rFonts w:ascii="Times New Roman" w:hAnsi="Times New Roman" w:cs="Times New Roman"/>
          <w:b/>
        </w:rPr>
        <w:t>同解方程</w:t>
      </w:r>
      <w:r>
        <w:rPr>
          <w:rFonts w:ascii="Times New Roman" w:hAnsi="Times New Roman" w:cs="Times New Roman"/>
        </w:rPr>
        <w:t>．</w:t>
      </w:r>
    </w:p>
    <w:p w14:paraId="2F661ED2" w14:textId="77777777" w:rsidR="00ED767B" w:rsidRDefault="0070479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/>
          <w:b/>
        </w:rPr>
        <w:t>等式的基本性质</w:t>
      </w:r>
      <w:r>
        <w:rPr>
          <w:rFonts w:ascii="Times New Roman" w:hAnsi="Times New Roman" w:cs="Times New Roman"/>
        </w:rPr>
        <w:t>，可以把一个方程变形成为另一个与它同解的方程，这种变形叫做</w:t>
      </w:r>
      <w:r>
        <w:rPr>
          <w:rFonts w:ascii="Times New Roman" w:hAnsi="Times New Roman" w:cs="Times New Roman"/>
          <w:b/>
        </w:rPr>
        <w:t>同解变形</w:t>
      </w:r>
      <w:r>
        <w:rPr>
          <w:rFonts w:ascii="Times New Roman" w:hAnsi="Times New Roman" w:cs="Times New Roman"/>
        </w:rPr>
        <w:t>．例如，将方程</w:t>
      </w:r>
      <w:r>
        <w:rPr>
          <w:rFonts w:ascii="Times New Roman" w:hAnsi="Times New Roman" w:cs="Times New Roman"/>
          <w:position w:val="-24"/>
        </w:rPr>
        <w:object w:dxaOrig="1785" w:dyaOrig="615" w14:anchorId="7FF5BE31">
          <v:shape id="_x0000_i1030" type="#_x0000_t75" style="width:89.25pt;height:30.75pt" o:ole="">
            <v:imagedata r:id="rId17" o:title=""/>
          </v:shape>
          <o:OLEObject Type="Embed" ProgID="Equation.DSMT4" ShapeID="_x0000_i1030" DrawAspect="Content" ObjectID="_1643127832" r:id="rId18"/>
        </w:object>
      </w:r>
      <w:r>
        <w:rPr>
          <w:rFonts w:ascii="Times New Roman" w:hAnsi="Times New Roman" w:cs="Times New Roman"/>
        </w:rPr>
        <w:t>的两边同时乘上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得到方程</w:t>
      </w:r>
      <w:r>
        <w:rPr>
          <w:rFonts w:ascii="Times New Roman" w:hAnsi="Times New Roman" w:cs="Times New Roman"/>
          <w:position w:val="-10"/>
        </w:rPr>
        <w:object w:dxaOrig="2385" w:dyaOrig="315" w14:anchorId="5F88E0E9">
          <v:shape id="_x0000_i1031" type="#_x0000_t75" style="width:119.25pt;height:15.75pt" o:ole="">
            <v:imagedata r:id="rId19" o:title=""/>
          </v:shape>
          <o:OLEObject Type="Embed" ProgID="Equation.DSMT4" ShapeID="_x0000_i1031" DrawAspect="Content" ObjectID="_1643127833" r:id="rId20"/>
        </w:object>
      </w:r>
      <w:r>
        <w:rPr>
          <w:rFonts w:ascii="Times New Roman" w:hAnsi="Times New Roman" w:cs="Times New Roman"/>
        </w:rPr>
        <w:t>，这个方程与原方程</w:t>
      </w:r>
      <w:r>
        <w:rPr>
          <w:rFonts w:ascii="Times New Roman" w:hAnsi="Times New Roman" w:cs="Times New Roman"/>
          <w:position w:val="-24"/>
        </w:rPr>
        <w:object w:dxaOrig="1785" w:dyaOrig="615" w14:anchorId="5A229656">
          <v:shape id="_x0000_i1032" type="#_x0000_t75" style="width:89.25pt;height:30.75pt" o:ole="">
            <v:imagedata r:id="rId17" o:title=""/>
          </v:shape>
          <o:OLEObject Type="Embed" ProgID="Equation.DSMT4" ShapeID="_x0000_i1032" DrawAspect="Content" ObjectID="_1643127834" r:id="rId21"/>
        </w:object>
      </w:r>
      <w:r>
        <w:rPr>
          <w:rFonts w:ascii="Times New Roman" w:hAnsi="Times New Roman" w:cs="Times New Roman"/>
        </w:rPr>
        <w:t>同解．</w:t>
      </w:r>
    </w:p>
    <w:p w14:paraId="68FBF7F4" w14:textId="77777777" w:rsidR="00AA4790" w:rsidRDefault="00AA4790">
      <w:pPr>
        <w:rPr>
          <w:rFonts w:ascii="Times New Roman" w:hAnsi="Times New Roman" w:cs="Times New Roman"/>
        </w:rPr>
      </w:pPr>
    </w:p>
    <w:p w14:paraId="269D9D95" w14:textId="77777777" w:rsidR="00ED767B" w:rsidRDefault="007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判断以下方程是否为同解方程</w:t>
      </w:r>
      <w:r>
        <w:rPr>
          <w:rFonts w:ascii="Times New Roman" w:hAnsi="Times New Roman" w:cs="Times New Roman" w:hint="eastAsia"/>
        </w:rPr>
        <w:t>：</w:t>
      </w:r>
    </w:p>
    <w:p w14:paraId="07B32AAF" w14:textId="77777777" w:rsidR="00ED767B" w:rsidRDefault="007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6"/>
        </w:rPr>
        <w:object w:dxaOrig="870" w:dyaOrig="285" w14:anchorId="7BF785D4">
          <v:shape id="_x0000_i1033" type="#_x0000_t75" style="width:43.5pt;height:14.25pt" o:ole="">
            <v:imagedata r:id="rId22" o:title=""/>
          </v:shape>
          <o:OLEObject Type="Embed" ProgID="Equation.DSMT4" ShapeID="_x0000_i1033" DrawAspect="Content" ObjectID="_1643127835" r:id="rId23"/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6"/>
        </w:rPr>
        <w:object w:dxaOrig="1155" w:dyaOrig="285" w14:anchorId="42B0FD7B">
          <v:shape id="_x0000_i1034" type="#_x0000_t75" style="width:57.75pt;height:14.25pt" o:ole="">
            <v:imagedata r:id="rId24" o:title=""/>
          </v:shape>
          <o:OLEObject Type="Embed" ProgID="Equation.DSMT4" ShapeID="_x0000_i1034" DrawAspect="Content" ObjectID="_1643127836" r:id="rId25"/>
        </w:objec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）</w:t>
      </w:r>
    </w:p>
    <w:p w14:paraId="6397A2BD" w14:textId="77777777" w:rsidR="00ED767B" w:rsidRDefault="007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6"/>
        </w:rPr>
        <w:object w:dxaOrig="1125" w:dyaOrig="285" w14:anchorId="125E6BF4">
          <v:shape id="_x0000_i1035" type="#_x0000_t75" style="width:56.25pt;height:14.25pt" o:ole="">
            <v:imagedata r:id="rId26" o:title=""/>
          </v:shape>
          <o:OLEObject Type="Embed" ProgID="Equation.DSMT4" ShapeID="_x0000_i1035" DrawAspect="Content" ObjectID="_1643127837" r:id="rId27"/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24"/>
        </w:rPr>
        <w:object w:dxaOrig="1215" w:dyaOrig="615" w14:anchorId="4DCECAD6">
          <v:shape id="_x0000_i1036" type="#_x0000_t75" style="width:60.75pt;height:30.75pt" o:ole="">
            <v:imagedata r:id="rId28" o:title=""/>
          </v:shape>
          <o:OLEObject Type="Embed" ProgID="Equation.DSMT4" ShapeID="_x0000_i1036" DrawAspect="Content" ObjectID="_1643127838" r:id="rId29"/>
        </w:objec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 xml:space="preserve"> </w:t>
      </w:r>
    </w:p>
    <w:p w14:paraId="2002C5B7" w14:textId="77777777" w:rsidR="00ED767B" w:rsidRDefault="007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6"/>
        </w:rPr>
        <w:object w:dxaOrig="975" w:dyaOrig="285" w14:anchorId="6B0E49C2">
          <v:shape id="_x0000_i1037" type="#_x0000_t75" style="width:48.75pt;height:14.25pt" o:ole="">
            <v:imagedata r:id="rId30" o:title=""/>
          </v:shape>
          <o:OLEObject Type="Embed" ProgID="Equation.DSMT4" ShapeID="_x0000_i1037" DrawAspect="Content" ObjectID="_1643127839" r:id="rId31"/>
        </w:objec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position w:val="-14"/>
        </w:rPr>
        <w:object w:dxaOrig="960" w:dyaOrig="390" w14:anchorId="061E6967">
          <v:shape id="_x0000_i1038" type="#_x0000_t75" style="width:48pt;height:19.5pt" o:ole="">
            <v:imagedata r:id="rId32" o:title=""/>
          </v:shape>
          <o:OLEObject Type="Embed" ProgID="Equation.DSMT4" ShapeID="_x0000_i1038" DrawAspect="Content" ObjectID="_1643127840" r:id="rId33"/>
        </w:objec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）</w:t>
      </w:r>
    </w:p>
    <w:p w14:paraId="3C7F4F58" w14:textId="77777777" w:rsidR="00ED767B" w:rsidRDefault="007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方程</w:t>
      </w:r>
      <w:r>
        <w:rPr>
          <w:rFonts w:ascii="Times New Roman" w:hAnsi="Times New Roman" w:cs="Times New Roman"/>
          <w:position w:val="-6"/>
        </w:rPr>
        <w:object w:dxaOrig="975" w:dyaOrig="285" w14:anchorId="24EC4210">
          <v:shape id="_x0000_i1039" type="#_x0000_t75" style="width:48.75pt;height:14.25pt" o:ole="">
            <v:imagedata r:id="rId34" o:title=""/>
          </v:shape>
          <o:OLEObject Type="Embed" ProgID="Equation.DSMT4" ShapeID="_x0000_i1039" DrawAspect="Content" ObjectID="_1643127841" r:id="rId35"/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24"/>
        </w:rPr>
        <w:object w:dxaOrig="2025" w:dyaOrig="615" w14:anchorId="2C8D8D99">
          <v:shape id="_x0000_i1040" type="#_x0000_t75" style="width:101.25pt;height:30.75pt" o:ole="">
            <v:imagedata r:id="rId36" o:title=""/>
          </v:shape>
          <o:OLEObject Type="Embed" ProgID="Equation.DSMT4" ShapeID="_x0000_i1040" DrawAspect="Content" ObjectID="_1643127842" r:id="rId37"/>
        </w:object>
      </w:r>
      <w:r>
        <w:rPr>
          <w:rFonts w:ascii="Times New Roman" w:hAnsi="Times New Roman" w:cs="Times New Roman"/>
        </w:rPr>
        <w:t>是同解方程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>的值．</w:t>
      </w:r>
    </w:p>
    <w:sectPr w:rsidR="00ED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171C0" w14:textId="77777777" w:rsidR="00704796" w:rsidRDefault="00704796" w:rsidP="00AA4790">
      <w:r>
        <w:separator/>
      </w:r>
    </w:p>
  </w:endnote>
  <w:endnote w:type="continuationSeparator" w:id="0">
    <w:p w14:paraId="296FD69F" w14:textId="77777777" w:rsidR="00704796" w:rsidRDefault="00704796" w:rsidP="00A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F781" w14:textId="77777777" w:rsidR="00704796" w:rsidRDefault="00704796" w:rsidP="00AA4790">
      <w:r>
        <w:separator/>
      </w:r>
    </w:p>
  </w:footnote>
  <w:footnote w:type="continuationSeparator" w:id="0">
    <w:p w14:paraId="1A30074A" w14:textId="77777777" w:rsidR="00704796" w:rsidRDefault="00704796" w:rsidP="00AA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9"/>
    <w:rsid w:val="00024D97"/>
    <w:rsid w:val="00080DF5"/>
    <w:rsid w:val="00106831"/>
    <w:rsid w:val="001279EF"/>
    <w:rsid w:val="001D10C4"/>
    <w:rsid w:val="003B7C86"/>
    <w:rsid w:val="00497272"/>
    <w:rsid w:val="005D0D91"/>
    <w:rsid w:val="005D35CB"/>
    <w:rsid w:val="00704796"/>
    <w:rsid w:val="007641FE"/>
    <w:rsid w:val="00805F9E"/>
    <w:rsid w:val="008D7205"/>
    <w:rsid w:val="0090444F"/>
    <w:rsid w:val="00937D69"/>
    <w:rsid w:val="00A07671"/>
    <w:rsid w:val="00A17088"/>
    <w:rsid w:val="00A36D5F"/>
    <w:rsid w:val="00A5588B"/>
    <w:rsid w:val="00A6289F"/>
    <w:rsid w:val="00AA4790"/>
    <w:rsid w:val="00B20D9F"/>
    <w:rsid w:val="00B6385D"/>
    <w:rsid w:val="00B97504"/>
    <w:rsid w:val="00BD3482"/>
    <w:rsid w:val="00E53E12"/>
    <w:rsid w:val="00E844FD"/>
    <w:rsid w:val="00ED767B"/>
    <w:rsid w:val="00F34200"/>
    <w:rsid w:val="00F833AA"/>
    <w:rsid w:val="4ED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80919-6B7D-4E01-8096-7E99332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明超</dc:creator>
  <cp:lastModifiedBy>李 明超</cp:lastModifiedBy>
  <cp:revision>2</cp:revision>
  <dcterms:created xsi:type="dcterms:W3CDTF">2020-02-13T11:34:00Z</dcterms:created>
  <dcterms:modified xsi:type="dcterms:W3CDTF">2020-02-13T11:34:00Z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2052-11.1.0.9339</vt:lpwstr>
  </property>
</Properties>
</file>