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8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sz w:val="24"/>
          <w:szCs w:val="28"/>
        </w:rPr>
        <w:t>年级语文第</w:t>
      </w:r>
      <w:r>
        <w:rPr>
          <w:rFonts w:hint="eastAsia" w:ascii="黑体" w:hAnsi="黑体" w:eastAsia="黑体" w:cs="黑体"/>
          <w:b w:val="0"/>
          <w:bCs w:val="0"/>
          <w:sz w:val="24"/>
          <w:szCs w:val="28"/>
          <w:lang w:val="en-US" w:eastAsia="zh-CN"/>
        </w:rPr>
        <w:t>14</w:t>
      </w:r>
      <w:r>
        <w:rPr>
          <w:rFonts w:hint="eastAsia" w:ascii="黑体" w:hAnsi="黑体" w:eastAsia="黑体" w:cs="黑体"/>
          <w:b w:val="0"/>
          <w:bCs w:val="0"/>
          <w:sz w:val="24"/>
          <w:szCs w:val="28"/>
        </w:rPr>
        <w:t>课时《</w:t>
      </w:r>
      <w:r>
        <w:rPr>
          <w:rFonts w:hint="eastAsia" w:ascii="黑体" w:hAnsi="黑体" w:eastAsia="黑体" w:cs="黑体"/>
          <w:b w:val="0"/>
          <w:bCs w:val="0"/>
          <w:sz w:val="24"/>
          <w:szCs w:val="28"/>
          <w:lang w:val="en-US" w:eastAsia="zh-CN"/>
        </w:rPr>
        <w:t>骆驼祥子》</w:t>
      </w:r>
      <w:r>
        <w:rPr>
          <w:rFonts w:hint="eastAsia" w:ascii="黑体" w:hAnsi="黑体" w:eastAsia="黑体" w:cs="黑体"/>
          <w:b w:val="0"/>
          <w:bCs w:val="0"/>
          <w:sz w:val="24"/>
          <w:szCs w:val="28"/>
        </w:rPr>
        <w:t>拓展</w:t>
      </w:r>
      <w:r>
        <w:rPr>
          <w:rFonts w:hint="eastAsia" w:ascii="黑体" w:hAnsi="黑体" w:eastAsia="黑体" w:cs="黑体"/>
          <w:b w:val="0"/>
          <w:bCs w:val="0"/>
          <w:sz w:val="24"/>
          <w:szCs w:val="28"/>
          <w:lang w:val="en-US" w:eastAsia="zh-CN"/>
        </w:rPr>
        <w:t>任务答案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</w:t>
      </w:r>
      <w:r>
        <w:rPr>
          <w:rFonts w:hint="eastAsia" w:ascii="宋体" w:hAnsi="宋体" w:eastAsia="宋体"/>
          <w:b/>
          <w:bCs/>
        </w:rPr>
        <w:t>拓展任务一</w:t>
      </w:r>
      <w:r>
        <w:rPr>
          <w:rFonts w:hint="eastAsia" w:ascii="宋体" w:hAnsi="宋体" w:eastAsia="宋体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示例一：我选A图，因为A图画面上有古城楼，暗示了故事发生的主要地点，画面还有车夫和人力车，表明故事的人物和人物的身份。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ascii="宋体" w:hAnsi="宋体" w:eastAsia="宋体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示例二：我选C图，因为画面上有一批高大的骆驼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和一个低垂着头的人物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骆驼跟小说的情节有关，祥子因它而得名。人物低着头，暗示了祥子不堪生活重压。</w:t>
      </w:r>
    </w:p>
    <w:p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</w:t>
      </w:r>
      <w:r>
        <w:rPr>
          <w:rFonts w:hint="eastAsia" w:ascii="宋体" w:hAnsi="宋体" w:eastAsia="宋体"/>
          <w:b/>
          <w:bCs/>
        </w:rPr>
        <w:t>拓展任务二</w:t>
      </w:r>
      <w:r>
        <w:rPr>
          <w:rFonts w:hint="eastAsia" w:ascii="宋体" w:hAnsi="宋体" w:eastAsia="宋体"/>
        </w:rPr>
        <w:t>】</w:t>
      </w:r>
    </w:p>
    <w:p>
      <w:pPr>
        <w:spacing w:line="360" w:lineRule="auto"/>
        <w:ind w:firstLine="630" w:firstLineChars="300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示例一：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不赞成。原作的结局深刻地揭示了社会黑暗的现实，显示了人们在社会压迫下，生活、精神和道德方面的灾难性改变。作者把一切罪恶的根源归咎于社会压迫和制度的不合理，尤其是它横加于人民身上的精神残害和人性摧残。所以小说对那个社会揭露得最深刻、最有力的地方，正是祥子命运中最触目惊心、最能催人深思的结局。</w:t>
      </w:r>
    </w:p>
    <w:p>
      <w:pPr>
        <w:spacing w:line="360" w:lineRule="auto"/>
        <w:ind w:firstLine="630" w:firstLineChars="300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示例二：赞成。英译本对结局的改编和当时的社会背景有关。二战后的美国经济衰退，许多家庭家破人亡，人民盼望的是团圆而不是分离，是生而不是死。英译本将结尾改写，给予本国人民激励和鼓舞。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【</w:t>
      </w:r>
      <w:r>
        <w:rPr>
          <w:rFonts w:hint="eastAsia" w:ascii="宋体" w:hAnsi="宋体" w:eastAsia="宋体"/>
          <w:b/>
          <w:bCs/>
        </w:rPr>
        <w:t>拓展任务三</w:t>
      </w:r>
      <w:r>
        <w:rPr>
          <w:rFonts w:hint="eastAsia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示例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我认同甲的看法。大兵抢走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祥子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的车，刘四爷害怕祥子会继承自己的财产而赶走祥子，虎妞骗婚和小福子的死等，都加速了祥子的沉沦和堕落。祥子正是被他周围的人驱赶到“野兽”中去的。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示例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我认同乙的看法。祥子其实也很狭隘，有着小市民的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思想局限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，例如从军营逃出来的时候，顺手牵走了几匹骆驼，反映出祥子的自私。小福子死后，祥子逐渐走向堕落，甚至不惜出卖他人，成了个人主义的末路鬼。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示例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我认同甲的看法。我认为把祥子变成“野兽”的，是“不让好人有出路”的旧社会。大兵横行霸道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刘四爷肆意盘剥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孙侦探敲诈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虎妞骗婚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正是这黑暗的社会现实造成了祥子的沉沦。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示例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我认为，当时的社会与祥子自身的因素，共同把祥子驱赶到“野兽”中去。祥子经历了孙侦探骗钱、虎妞骗婚、小福子的死等变故，再加上他自私利己、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懦弱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妥协等性格缺陷，决定了祥子的悲惨命运。</w:t>
      </w:r>
      <w:bookmarkStart w:id="0" w:name="_GoBack"/>
      <w:bookmarkEnd w:id="0"/>
    </w:p>
    <w:p>
      <w:pPr>
        <w:spacing w:line="360" w:lineRule="auto"/>
        <w:rPr>
          <w:rFonts w:hint="default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20024C"/>
    <w:rsid w:val="03744026"/>
    <w:rsid w:val="046C56DE"/>
    <w:rsid w:val="066600C5"/>
    <w:rsid w:val="07DB0C7B"/>
    <w:rsid w:val="0E961792"/>
    <w:rsid w:val="116D5D1E"/>
    <w:rsid w:val="11E53BE4"/>
    <w:rsid w:val="1F67107D"/>
    <w:rsid w:val="1FA9093A"/>
    <w:rsid w:val="249C3094"/>
    <w:rsid w:val="258F212F"/>
    <w:rsid w:val="259E02FB"/>
    <w:rsid w:val="25E25B46"/>
    <w:rsid w:val="27DE79A6"/>
    <w:rsid w:val="2C377307"/>
    <w:rsid w:val="339B63CD"/>
    <w:rsid w:val="3C233E26"/>
    <w:rsid w:val="437D45BC"/>
    <w:rsid w:val="4491623C"/>
    <w:rsid w:val="4687463E"/>
    <w:rsid w:val="4C102AE5"/>
    <w:rsid w:val="5BD60D82"/>
    <w:rsid w:val="5D465D02"/>
    <w:rsid w:val="64A8292F"/>
    <w:rsid w:val="65D8192C"/>
    <w:rsid w:val="6BFD65C0"/>
    <w:rsid w:val="73085832"/>
    <w:rsid w:val="730D3C81"/>
    <w:rsid w:val="74252649"/>
    <w:rsid w:val="76AD76C7"/>
    <w:rsid w:val="77AF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2020-02-12T20:40:00Z</dcterms:created>
  <dc:creator>彭彭</dc:creator>
  <cp:lastModifiedBy>彭彭</cp:lastModifiedBy>
  <dcterms:modified xsi:type="dcterms:W3CDTF">2020-02-19T03:35:49Z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