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欣赏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评述</w:t>
      </w:r>
      <w:r>
        <w:rPr>
          <w:rFonts w:hint="eastAsia" w:ascii="黑体" w:hAnsi="黑体" w:eastAsia="黑体"/>
          <w:sz w:val="28"/>
          <w:szCs w:val="28"/>
        </w:rPr>
        <w:t>领域</w:t>
      </w:r>
    </w:p>
    <w:p>
      <w:pPr>
        <w:jc w:val="both"/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hint="eastAsia"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三</w:t>
      </w:r>
      <w:r>
        <w:rPr>
          <w:rFonts w:hint="eastAsia" w:ascii="Songti SC" w:hAnsi="Songti SC" w:eastAsia="Songti SC"/>
          <w:sz w:val="28"/>
          <w:szCs w:val="28"/>
        </w:rPr>
        <w:t>年级美术上册教材的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知识，依据《美术课程标准》中对三年级的学习要求及相关规定而完成的课程。我们要复习的是欣赏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评述领域的内容，其中包括</w:t>
      </w:r>
      <w:r>
        <w:rPr>
          <w:rFonts w:hint="eastAsia" w:ascii="Songti SC" w:hAnsi="Songti SC" w:eastAsia="Songti SC"/>
          <w:sz w:val="28"/>
          <w:szCs w:val="28"/>
        </w:rPr>
        <w:t>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8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漫画欣赏（二）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13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故事乐园</w:t>
      </w:r>
      <w:r>
        <w:rPr>
          <w:rFonts w:hint="eastAsia" w:ascii="Songti SC" w:hAnsi="Songti SC" w:eastAsia="Songti SC"/>
          <w:sz w:val="28"/>
          <w:szCs w:val="28"/>
        </w:rPr>
        <w:t>》。</w:t>
      </w:r>
    </w:p>
    <w:p>
      <w:pPr>
        <w:ind w:firstLine="560" w:firstLineChars="200"/>
        <w:rPr>
          <w:rFonts w:hint="default" w:ascii="Songti SC" w:hAnsi="Songti SC" w:eastAsia="Songti SC"/>
          <w:sz w:val="28"/>
          <w:szCs w:val="28"/>
          <w:lang w:val="en-US" w:eastAsia="zh-CN"/>
        </w:rPr>
      </w:pPr>
      <w:r>
        <w:rPr>
          <w:rFonts w:hint="eastAsia" w:ascii="Songti SC" w:hAnsi="Songti SC" w:eastAsia="Songti SC"/>
          <w:sz w:val="28"/>
          <w:szCs w:val="28"/>
          <w:lang w:val="en-US" w:eastAsia="zh-CN"/>
        </w:rPr>
        <w:t>本次复习将从两个方面进行：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请有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教材的同学把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欣赏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评述领域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所涉及的内容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复习一下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完成选择题；没有教材的同学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回忆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学习过的内容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根据记忆进行选择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default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欣赏.评述课程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微课。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可以以家庭为单位进行漫画欣赏或者一起进行角色扮演，丰富知识的同时，提高对艺术作品的观察能力及审美能力。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hint="default" w:ascii="Songti SC" w:hAnsi="Songti SC" w:eastAsia="Songti SC" w:cs="Helvetica Neue"/>
          <w:color w:val="000000"/>
          <w:kern w:val="0"/>
          <w:sz w:val="28"/>
          <w:szCs w:val="28"/>
          <w:lang w:val="en-US"/>
        </w:rPr>
      </w:pPr>
      <w:r>
        <w:rPr>
          <w:rFonts w:hint="eastAsia" w:ascii="Songti SC" w:hAnsi="Songti SC" w:eastAsia="Songti SC"/>
          <w:sz w:val="28"/>
          <w:szCs w:val="28"/>
          <w:lang w:val="en-US" w:eastAsia="zh-CN"/>
        </w:rPr>
        <w:t>今天</w:t>
      </w:r>
      <w:r>
        <w:rPr>
          <w:rFonts w:hint="eastAsia" w:ascii="Songti SC" w:hAnsi="Songti SC" w:eastAsia="Songti SC"/>
          <w:sz w:val="28"/>
          <w:szCs w:val="28"/>
        </w:rPr>
        <w:t>我们主要复习的是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三</w:t>
      </w:r>
      <w:r>
        <w:rPr>
          <w:rFonts w:hint="eastAsia" w:ascii="Songti SC" w:hAnsi="Songti SC" w:eastAsia="Songti SC"/>
          <w:sz w:val="28"/>
          <w:szCs w:val="28"/>
        </w:rPr>
        <w:t>年级上册“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欣赏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评述”</w:t>
      </w:r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学习领域的内容。这一部分的学习目标是：进一步了解漫画的特点，学习欣赏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.</w:t>
      </w:r>
      <w:r>
        <w:rPr>
          <w:rFonts w:hint="eastAsia" w:ascii="Songti SC" w:hAnsi="Songti SC" w:eastAsia="Songti SC"/>
          <w:sz w:val="28"/>
          <w:szCs w:val="28"/>
        </w:rPr>
        <w:t>评述漫画的方法。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能比较</w:t>
      </w:r>
      <w:r>
        <w:rPr>
          <w:rFonts w:hint="eastAsia" w:ascii="Songti SC" w:hAnsi="Songti SC" w:eastAsia="Songti SC"/>
          <w:sz w:val="28"/>
          <w:szCs w:val="28"/>
        </w:rPr>
        <w:t>准确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的</w:t>
      </w:r>
      <w:r>
        <w:rPr>
          <w:rFonts w:hint="eastAsia" w:ascii="Songti SC" w:hAnsi="Songti SC" w:eastAsia="Songti SC"/>
          <w:sz w:val="28"/>
          <w:szCs w:val="28"/>
        </w:rPr>
        <w:t>分析漫画。通过从感性知识到理性分析的过程，使学生进一步学习运用漫画的知识与艺术处理手法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，</w:t>
      </w:r>
      <w:r>
        <w:rPr>
          <w:rFonts w:hint="eastAsia" w:ascii="Songti SC" w:hAnsi="Songti SC" w:eastAsia="Songti SC"/>
          <w:sz w:val="28"/>
          <w:szCs w:val="28"/>
        </w:rPr>
        <w:t>表现身边的人和事。另外还增加了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学生与家长之间的互动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，</w:t>
      </w:r>
      <w:r>
        <w:rPr>
          <w:rFonts w:hint="eastAsia" w:ascii="Songti SC" w:hAnsi="Songti SC" w:eastAsia="Songti SC"/>
          <w:sz w:val="28"/>
          <w:szCs w:val="28"/>
        </w:rPr>
        <w:t>通过互动之间的思维碰撞，让学生的思路更加开阔，思维更加活跃。通过引导学生欣赏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、</w:t>
      </w:r>
      <w:r>
        <w:rPr>
          <w:rFonts w:hint="eastAsia" w:ascii="Songti SC" w:hAnsi="Songti SC" w:eastAsia="Songti SC"/>
          <w:sz w:val="28"/>
          <w:szCs w:val="28"/>
        </w:rPr>
        <w:t>评述漫画的过程，帮助学生在生活中树立健康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、</w:t>
      </w:r>
      <w:r>
        <w:rPr>
          <w:rFonts w:hint="eastAsia" w:ascii="Songti SC" w:hAnsi="Songti SC" w:eastAsia="Songti SC"/>
          <w:sz w:val="28"/>
          <w:szCs w:val="28"/>
        </w:rPr>
        <w:t>幽默的审美情趣，形成积极乐观向上的人生态度。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3A7127"/>
    <w:rsid w:val="004B0F92"/>
    <w:rsid w:val="006100DE"/>
    <w:rsid w:val="00C76C61"/>
    <w:rsid w:val="00D1309F"/>
    <w:rsid w:val="00E0595C"/>
    <w:rsid w:val="00E43B43"/>
    <w:rsid w:val="00E72E0C"/>
    <w:rsid w:val="00EF4A9E"/>
    <w:rsid w:val="00F74086"/>
    <w:rsid w:val="03616C91"/>
    <w:rsid w:val="03BB0275"/>
    <w:rsid w:val="04CF4F80"/>
    <w:rsid w:val="04F67387"/>
    <w:rsid w:val="08646DB6"/>
    <w:rsid w:val="0DB42980"/>
    <w:rsid w:val="0F7965E0"/>
    <w:rsid w:val="23BE2CFF"/>
    <w:rsid w:val="2489056C"/>
    <w:rsid w:val="25A56C2A"/>
    <w:rsid w:val="2CF46955"/>
    <w:rsid w:val="32D76C0A"/>
    <w:rsid w:val="3E3924A9"/>
    <w:rsid w:val="59C615FF"/>
    <w:rsid w:val="611B43F6"/>
    <w:rsid w:val="700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5</TotalTime>
  <ScaleCrop>false</ScaleCrop>
  <LinksUpToDate>false</LinksUpToDate>
  <CharactersWithSpaces>408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2020-02-15T04:04:02Z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