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rPr>
      </w:pPr>
      <w:r>
        <w:rPr>
          <w:rFonts w:hint="eastAsia"/>
          <w:b/>
          <w:bCs/>
          <w:sz w:val="28"/>
          <w:szCs w:val="28"/>
        </w:rPr>
        <w:t xml:space="preserve"> 《我们在公共场所》</w:t>
      </w:r>
    </w:p>
    <w:p>
      <w:pPr>
        <w:spacing w:line="360" w:lineRule="auto"/>
        <w:ind w:firstLine="560"/>
        <w:rPr>
          <w:rFonts w:ascii="宋体" w:hAnsi="宋体" w:eastAsia="宋体"/>
          <w:sz w:val="24"/>
          <w:szCs w:val="24"/>
        </w:rPr>
      </w:pPr>
      <w:r>
        <w:rPr>
          <w:rFonts w:hint="eastAsia" w:ascii="宋体" w:hAnsi="宋体" w:eastAsia="宋体"/>
          <w:sz w:val="24"/>
          <w:szCs w:val="24"/>
        </w:rPr>
        <w:t>同学们，二年级上册《道德与法治》的第三单元是《我们在公共场所》，本单元共有四课内容，接下来让我们一起跟随学习指南进行本单元的回顾和梳理。</w:t>
      </w:r>
    </w:p>
    <w:p>
      <w:pPr>
        <w:numPr>
          <w:ilvl w:val="0"/>
          <w:numId w:val="1"/>
        </w:numPr>
        <w:spacing w:line="360" w:lineRule="auto"/>
        <w:rPr>
          <w:rFonts w:ascii="宋体" w:hAnsi="宋体" w:eastAsia="宋体"/>
          <w:sz w:val="24"/>
          <w:szCs w:val="24"/>
        </w:rPr>
      </w:pPr>
      <w:r>
        <w:rPr>
          <w:rFonts w:hint="eastAsia" w:ascii="宋体" w:hAnsi="宋体" w:eastAsia="宋体"/>
          <w:sz w:val="24"/>
          <w:szCs w:val="24"/>
        </w:rPr>
        <w:t>链接教材</w:t>
      </w:r>
    </w:p>
    <w:p>
      <w:pPr>
        <w:tabs>
          <w:tab w:val="left" w:pos="312"/>
        </w:tabs>
        <w:spacing w:line="360" w:lineRule="auto"/>
        <w:jc w:val="center"/>
        <w:rPr>
          <w:rFonts w:ascii="宋体" w:hAnsi="宋体" w:eastAsia="宋体"/>
          <w:sz w:val="24"/>
          <w:szCs w:val="24"/>
        </w:rPr>
      </w:pPr>
      <w:r>
        <w:drawing>
          <wp:anchor distT="0" distB="0" distL="114300" distR="114300" simplePos="0" relativeHeight="251908096" behindDoc="0" locked="0" layoutInCell="1" allowOverlap="1">
            <wp:simplePos x="0" y="0"/>
            <wp:positionH relativeFrom="column">
              <wp:posOffset>977900</wp:posOffset>
            </wp:positionH>
            <wp:positionV relativeFrom="paragraph">
              <wp:posOffset>238125</wp:posOffset>
            </wp:positionV>
            <wp:extent cx="2244090" cy="1608455"/>
            <wp:effectExtent l="0" t="0" r="3810" b="1079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rcRect l="60189" t="16389" r="11728" b="57457"/>
                    <a:stretch>
                      <a:fillRect/>
                    </a:stretch>
                  </pic:blipFill>
                  <pic:spPr>
                    <a:xfrm>
                      <a:off x="0" y="0"/>
                      <a:ext cx="2244090" cy="1608455"/>
                    </a:xfrm>
                    <a:prstGeom prst="roundRect">
                      <a:avLst/>
                    </a:prstGeom>
                    <a:noFill/>
                    <a:ln>
                      <a:noFill/>
                    </a:ln>
                  </pic:spPr>
                </pic:pic>
              </a:graphicData>
            </a:graphic>
          </wp:anchor>
        </w:drawing>
      </w:r>
      <w:r>
        <w:rPr>
          <w:rFonts w:hint="eastAsia" w:ascii="宋体" w:hAnsi="宋体" w:eastAsia="宋体"/>
          <w:sz w:val="24"/>
          <w:szCs w:val="24"/>
        </w:rPr>
        <w:drawing>
          <wp:inline distT="0" distB="0" distL="0" distR="0">
            <wp:extent cx="4267200" cy="2908300"/>
            <wp:effectExtent l="0" t="0" r="0" b="6350"/>
            <wp:docPr id="3" name="图片 1" descr="C:\Users\acer\Desktop\u=3664285433,3939855122&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cer\Desktop\u=3664285433,3939855122&amp;fm=26&amp;gp=0.jpg"/>
                    <pic:cNvPicPr>
                      <a:picLocks noChangeAspect="1" noChangeArrowheads="1"/>
                    </pic:cNvPicPr>
                  </pic:nvPicPr>
                  <pic:blipFill>
                    <a:blip r:embed="rId5"/>
                    <a:srcRect l="13093" t="10728" r="8737" b="5747"/>
                    <a:stretch>
                      <a:fillRect/>
                    </a:stretch>
                  </pic:blipFill>
                  <pic:spPr>
                    <a:xfrm>
                      <a:off x="0" y="0"/>
                      <a:ext cx="4282731" cy="2918919"/>
                    </a:xfrm>
                    <a:prstGeom prst="rect">
                      <a:avLst/>
                    </a:prstGeom>
                    <a:noFill/>
                    <a:ln w="9525">
                      <a:noFill/>
                      <a:miter lim="800000"/>
                      <a:headEnd/>
                      <a:tailEnd/>
                    </a:ln>
                  </pic:spPr>
                </pic:pic>
              </a:graphicData>
            </a:graphic>
          </wp:inline>
        </w:drawing>
      </w:r>
    </w:p>
    <w:p>
      <w:pPr>
        <w:tabs>
          <w:tab w:val="left" w:pos="312"/>
        </w:tabs>
        <w:spacing w:line="360" w:lineRule="auto"/>
        <w:ind w:firstLine="480" w:firstLineChars="200"/>
        <w:jc w:val="left"/>
        <w:rPr>
          <w:rFonts w:hint="eastAsia" w:ascii="宋体" w:hAnsi="宋体" w:eastAsia="宋体"/>
          <w:sz w:val="24"/>
          <w:szCs w:val="24"/>
        </w:rPr>
      </w:pPr>
    </w:p>
    <w:p>
      <w:pPr>
        <w:tabs>
          <w:tab w:val="left" w:pos="312"/>
        </w:tabs>
        <w:spacing w:line="360" w:lineRule="auto"/>
        <w:ind w:firstLine="480" w:firstLineChars="200"/>
        <w:jc w:val="left"/>
        <w:rPr>
          <w:rFonts w:ascii="宋体" w:hAnsi="宋体" w:eastAsia="宋体"/>
          <w:sz w:val="24"/>
          <w:szCs w:val="24"/>
        </w:rPr>
      </w:pPr>
      <w:r>
        <w:rPr>
          <w:rFonts w:hint="eastAsia" w:ascii="宋体" w:hAnsi="宋体" w:eastAsia="宋体"/>
          <w:sz w:val="24"/>
          <w:szCs w:val="24"/>
        </w:rPr>
        <w:t>同学们请你结合教材第三单元内容思考，我们在公共场所需要养成哪些文明行为习惯呢？请你用喜欢的方式呈现出来吧。</w:t>
      </w:r>
      <w:bookmarkStart w:id="0" w:name="_GoBack"/>
      <w:bookmarkEnd w:id="0"/>
    </w:p>
    <w:p>
      <w:pPr>
        <w:spacing w:line="360" w:lineRule="auto"/>
        <w:rPr>
          <w:rFonts w:ascii="宋体" w:hAnsi="宋体" w:eastAsia="宋体"/>
          <w:sz w:val="24"/>
          <w:szCs w:val="24"/>
        </w:rPr>
      </w:pPr>
      <w:r>
        <w:rPr>
          <w:rFonts w:hint="eastAsia" w:ascii="宋体" w:hAnsi="宋体" w:eastAsia="宋体"/>
          <w:sz w:val="24"/>
          <w:szCs w:val="24"/>
        </w:rPr>
        <w:drawing>
          <wp:anchor distT="0" distB="0" distL="114300" distR="114300" simplePos="0" relativeHeight="251919360" behindDoc="0" locked="0" layoutInCell="1" allowOverlap="1">
            <wp:simplePos x="0" y="0"/>
            <wp:positionH relativeFrom="column">
              <wp:posOffset>295275</wp:posOffset>
            </wp:positionH>
            <wp:positionV relativeFrom="paragraph">
              <wp:posOffset>40005</wp:posOffset>
            </wp:positionV>
            <wp:extent cx="4790440" cy="3573145"/>
            <wp:effectExtent l="0" t="0" r="10160" b="8255"/>
            <wp:wrapNone/>
            <wp:docPr id="8" name="图片 8" descr="二上三单元 思维导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二上三单元 思维导图_01"/>
                    <pic:cNvPicPr>
                      <a:picLocks noChangeAspect="1"/>
                    </pic:cNvPicPr>
                  </pic:nvPicPr>
                  <pic:blipFill>
                    <a:blip r:embed="rId6"/>
                    <a:stretch>
                      <a:fillRect/>
                    </a:stretch>
                  </pic:blipFill>
                  <pic:spPr>
                    <a:xfrm>
                      <a:off x="0" y="0"/>
                      <a:ext cx="4790440" cy="3573145"/>
                    </a:xfrm>
                    <a:prstGeom prst="rect">
                      <a:avLst/>
                    </a:prstGeom>
                  </pic:spPr>
                </pic:pic>
              </a:graphicData>
            </a:graphic>
          </wp:anchor>
        </w:drawing>
      </w:r>
      <w:r>
        <w:rPr>
          <w:rFonts w:ascii="宋体" w:hAnsi="宋体" w:eastAsia="宋体"/>
          <w:sz w:val="24"/>
          <w:szCs w:val="24"/>
        </w:rPr>
        <mc:AlternateContent>
          <mc:Choice Requires="wps">
            <w:drawing>
              <wp:anchor distT="0" distB="0" distL="114300" distR="114300" simplePos="0" relativeHeight="251716608" behindDoc="0" locked="0" layoutInCell="1" allowOverlap="1">
                <wp:simplePos x="0" y="0"/>
                <wp:positionH relativeFrom="margin">
                  <wp:posOffset>2185670</wp:posOffset>
                </wp:positionH>
                <wp:positionV relativeFrom="paragraph">
                  <wp:posOffset>6985</wp:posOffset>
                </wp:positionV>
                <wp:extent cx="914400" cy="37084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371157"/>
                        </a:xfrm>
                        <a:prstGeom prst="rect">
                          <a:avLst/>
                        </a:prstGeom>
                        <a:noFill/>
                        <a:ln w="6350">
                          <a:noFill/>
                        </a:ln>
                      </wps:spPr>
                      <wps:txbx>
                        <w:txbxContent>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1pt;margin-top:0.55pt;height:29.2pt;width:72pt;mso-position-horizontal-relative:margin;mso-wrap-style:none;z-index:251716608;mso-width-relative:page;mso-height-relative:page;" filled="f" stroked="f" coordsize="21600,21600" o:gfxdata="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1eQx7ZAAAA&#10;CAEAAA8AAAAAAAAAAQAgAAAAIgAAAGRycy9kb3ducmV2LnhtbFBLAQIUABQAAAAIAIdO4kAHgT5D&#10;HAIAABcEAAAOAAAAAAAAAAEAIAAAACgBAABkcnMvZTJvRG9jLnhtbFBLBQYAAAAABgAGAFkBAAC2&#10;BQAAAAA=&#10;">
                <v:fill on="f" focussize="0,0"/>
                <v:stroke on="f" weight="0.5pt"/>
                <v:imagedata o:title=""/>
                <o:lock v:ext="edit" aspectratio="f"/>
                <v:textbox>
                  <w:txbxContent>
                    <w:p/>
                  </w:txbxContent>
                </v:textbox>
              </v:shape>
            </w:pict>
          </mc:Fallback>
        </mc:AlternateContent>
      </w:r>
    </w:p>
    <w:p>
      <w:pPr>
        <w:spacing w:line="360" w:lineRule="auto"/>
        <w:rPr>
          <w:rFonts w:ascii="宋体" w:hAnsi="宋体" w:eastAsia="宋体"/>
          <w:sz w:val="24"/>
          <w:szCs w:val="24"/>
        </w:rPr>
      </w:pPr>
      <w:r>
        <w:rPr>
          <w:rFonts w:hint="eastAsia" w:ascii="宋体" w:hAnsi="宋体" w:eastAsia="宋体" w:cs="Times New Roman"/>
          <w:color w:val="000000" w:themeColor="text1"/>
          <w:sz w:val="24"/>
          <w:szCs w:val="24"/>
          <w14:textFill>
            <w14:solidFill>
              <w14:schemeClr w14:val="tx1"/>
            </w14:solidFill>
          </w14:textFill>
        </w:rPr>
        <w:t xml:space="preserve"> </w:t>
      </w:r>
      <w:r>
        <w:rPr>
          <w:rFonts w:ascii="宋体" w:hAnsi="宋体" w:eastAsia="宋体" w:cs="Times New Roman"/>
          <w:color w:val="000000" w:themeColor="text1"/>
          <w:sz w:val="24"/>
          <w:szCs w:val="24"/>
          <w14:textFill>
            <w14:solidFill>
              <w14:schemeClr w14:val="tx1"/>
            </w14:solidFill>
          </w14:textFill>
        </w:rPr>
        <w:t xml:space="preserve">                                                     </w:t>
      </w:r>
    </w:p>
    <w:p>
      <w:pPr>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ind w:firstLine="480" w:firstLineChars="200"/>
        <w:rPr>
          <w:rFonts w:ascii="宋体" w:hAnsi="宋体" w:eastAsia="宋体"/>
          <w:sz w:val="24"/>
          <w:szCs w:val="24"/>
        </w:rPr>
      </w:pPr>
      <w:r>
        <w:rPr>
          <w:rFonts w:hint="eastAsia" w:ascii="宋体" w:hAnsi="宋体" w:eastAsia="宋体"/>
          <w:sz w:val="24"/>
          <w:szCs w:val="24"/>
        </w:rPr>
        <w:t>为了向大家宣传公共场所的文明行为习惯，同学们做了海报、宣传画和提示标语等，请你也试着动手写一写、画一画或做一做。</w:t>
      </w:r>
    </w:p>
    <w:p>
      <w:pPr>
        <w:tabs>
          <w:tab w:val="left" w:pos="312"/>
        </w:tabs>
        <w:spacing w:line="360" w:lineRule="auto"/>
        <w:rPr>
          <w:rFonts w:ascii="宋体" w:hAnsi="宋体" w:eastAsia="宋体"/>
          <w:sz w:val="24"/>
          <w:szCs w:val="24"/>
        </w:rPr>
      </w:pPr>
      <w:r>
        <w:drawing>
          <wp:anchor distT="0" distB="0" distL="114300" distR="114300" simplePos="0" relativeHeight="251910144" behindDoc="0" locked="0" layoutInCell="1" allowOverlap="1">
            <wp:simplePos x="0" y="0"/>
            <wp:positionH relativeFrom="column">
              <wp:posOffset>-123825</wp:posOffset>
            </wp:positionH>
            <wp:positionV relativeFrom="paragraph">
              <wp:posOffset>161925</wp:posOffset>
            </wp:positionV>
            <wp:extent cx="2717165" cy="1959610"/>
            <wp:effectExtent l="0" t="0" r="6985" b="254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lum bright="12000"/>
                    </a:blip>
                    <a:srcRect l="5288" b="2892"/>
                    <a:stretch>
                      <a:fillRect/>
                    </a:stretch>
                  </pic:blipFill>
                  <pic:spPr>
                    <a:xfrm>
                      <a:off x="0" y="0"/>
                      <a:ext cx="2717165" cy="1959610"/>
                    </a:xfrm>
                    <a:prstGeom prst="rect">
                      <a:avLst/>
                    </a:prstGeom>
                    <a:noFill/>
                    <a:ln>
                      <a:noFill/>
                    </a:ln>
                  </pic:spPr>
                </pic:pic>
              </a:graphicData>
            </a:graphic>
          </wp:anchor>
        </w:drawing>
      </w:r>
      <w:r>
        <w:drawing>
          <wp:anchor distT="0" distB="0" distL="114300" distR="114300" simplePos="0" relativeHeight="251911168" behindDoc="0" locked="0" layoutInCell="1" allowOverlap="1">
            <wp:simplePos x="0" y="0"/>
            <wp:positionH relativeFrom="column">
              <wp:posOffset>2771775</wp:posOffset>
            </wp:positionH>
            <wp:positionV relativeFrom="paragraph">
              <wp:posOffset>163830</wp:posOffset>
            </wp:positionV>
            <wp:extent cx="2714625" cy="1922145"/>
            <wp:effectExtent l="0" t="0" r="9525" b="1905"/>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8">
                      <a:lum bright="12000"/>
                    </a:blip>
                    <a:stretch>
                      <a:fillRect/>
                    </a:stretch>
                  </pic:blipFill>
                  <pic:spPr>
                    <a:xfrm>
                      <a:off x="0" y="0"/>
                      <a:ext cx="2714625" cy="1922145"/>
                    </a:xfrm>
                    <a:prstGeom prst="rect">
                      <a:avLst/>
                    </a:prstGeom>
                    <a:noFill/>
                    <a:ln>
                      <a:noFill/>
                    </a:ln>
                  </pic:spPr>
                </pic:pic>
              </a:graphicData>
            </a:graphic>
          </wp:anchor>
        </w:drawing>
      </w: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r>
        <w:drawing>
          <wp:anchor distT="0" distB="0" distL="114300" distR="114300" simplePos="0" relativeHeight="251912192" behindDoc="0" locked="0" layoutInCell="1" allowOverlap="1">
            <wp:simplePos x="0" y="0"/>
            <wp:positionH relativeFrom="column">
              <wp:posOffset>991235</wp:posOffset>
            </wp:positionH>
            <wp:positionV relativeFrom="paragraph">
              <wp:posOffset>177165</wp:posOffset>
            </wp:positionV>
            <wp:extent cx="3314065" cy="1525905"/>
            <wp:effectExtent l="0" t="0" r="635" b="17145"/>
            <wp:wrapNone/>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9">
                      <a:lum bright="6000" contrast="30000"/>
                    </a:blip>
                    <a:stretch>
                      <a:fillRect/>
                    </a:stretch>
                  </pic:blipFill>
                  <pic:spPr>
                    <a:xfrm>
                      <a:off x="0" y="0"/>
                      <a:ext cx="3314065" cy="1525905"/>
                    </a:xfrm>
                    <a:prstGeom prst="rect">
                      <a:avLst/>
                    </a:prstGeom>
                    <a:noFill/>
                    <a:ln>
                      <a:noFill/>
                    </a:ln>
                  </pic:spPr>
                </pic:pic>
              </a:graphicData>
            </a:graphic>
          </wp:anchor>
        </w:drawing>
      </w: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r>
        <w:rPr>
          <w:rFonts w:hint="eastAsia" w:ascii="宋体" w:hAnsi="宋体" w:eastAsia="宋体"/>
          <w:sz w:val="24"/>
          <w:szCs w:val="24"/>
        </w:rPr>
        <w:t>2.资源推荐</w:t>
      </w:r>
    </w:p>
    <w:p>
      <w:pPr>
        <w:tabs>
          <w:tab w:val="left" w:pos="312"/>
        </w:tabs>
        <w:spacing w:line="360" w:lineRule="auto"/>
        <w:ind w:firstLine="480" w:firstLineChars="200"/>
        <w:rPr>
          <w:rFonts w:hint="eastAsia" w:ascii="宋体" w:hAnsi="宋体" w:eastAsia="宋体"/>
          <w:sz w:val="24"/>
          <w:szCs w:val="24"/>
        </w:rPr>
      </w:pPr>
      <w:r>
        <w:rPr>
          <w:rFonts w:hint="eastAsia" w:ascii="宋体" w:hAnsi="宋体" w:eastAsia="宋体"/>
          <w:sz w:val="24"/>
          <w:szCs w:val="24"/>
        </w:rPr>
        <w:t>同学们，</w:t>
      </w:r>
      <w:r>
        <w:rPr>
          <w:rFonts w:hint="eastAsia" w:ascii="宋体" w:hAnsi="宋体" w:eastAsia="宋体"/>
          <w:sz w:val="24"/>
          <w:szCs w:val="24"/>
        </w:rPr>
        <w:t>由中央宣传部、中央文明办主办的“中国文明网”，里面有很多关于公共场所文明行为的社会主义核心价值观主题微电影，感兴趣的同学可以登录观看，</w:t>
      </w:r>
      <w:r>
        <w:rPr>
          <w:rFonts w:hint="eastAsia" w:ascii="宋体" w:hAnsi="宋体" w:eastAsia="宋体"/>
          <w:sz w:val="24"/>
          <w:szCs w:val="24"/>
        </w:rPr>
        <w:t>希望大家争做公共场所文明小卫士，让我们的生活更加美好。</w:t>
      </w:r>
    </w:p>
    <w:p>
      <w:pPr>
        <w:tabs>
          <w:tab w:val="left" w:pos="312"/>
        </w:tabs>
        <w:spacing w:line="360" w:lineRule="auto"/>
        <w:rPr>
          <w:rFonts w:ascii="宋体" w:hAnsi="宋体" w:eastAsia="宋体"/>
          <w:sz w:val="24"/>
          <w:szCs w:val="24"/>
        </w:rPr>
      </w:pPr>
      <w:r>
        <w:drawing>
          <wp:anchor distT="0" distB="0" distL="114300" distR="114300" simplePos="0" relativeHeight="251918336" behindDoc="0" locked="0" layoutInCell="1" allowOverlap="1">
            <wp:simplePos x="0" y="0"/>
            <wp:positionH relativeFrom="column">
              <wp:posOffset>-9525</wp:posOffset>
            </wp:positionH>
            <wp:positionV relativeFrom="paragraph">
              <wp:posOffset>160655</wp:posOffset>
            </wp:positionV>
            <wp:extent cx="5143500" cy="1971040"/>
            <wp:effectExtent l="0" t="0" r="0" b="1016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lum bright="-6000" contrast="18000"/>
                    </a:blip>
                    <a:stretch>
                      <a:fillRect/>
                    </a:stretch>
                  </pic:blipFill>
                  <pic:spPr>
                    <a:xfrm>
                      <a:off x="0" y="0"/>
                      <a:ext cx="5143500" cy="1971040"/>
                    </a:xfrm>
                    <a:prstGeom prst="rect">
                      <a:avLst/>
                    </a:prstGeom>
                    <a:noFill/>
                    <a:ln>
                      <a:noFill/>
                    </a:ln>
                  </pic:spPr>
                </pic:pic>
              </a:graphicData>
            </a:graphic>
          </wp:anchor>
        </w:drawing>
      </w: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tabs>
          <w:tab w:val="left" w:pos="312"/>
        </w:tabs>
        <w:spacing w:line="360" w:lineRule="auto"/>
        <w:rPr>
          <w:rFonts w:ascii="宋体" w:hAnsi="宋体" w:eastAsia="宋体"/>
          <w:sz w:val="24"/>
          <w:szCs w:val="24"/>
        </w:rPr>
      </w:pPr>
    </w:p>
    <w:p>
      <w:pPr>
        <w:spacing w:line="360" w:lineRule="auto"/>
        <w:rPr>
          <w:rFonts w:ascii="宋体" w:hAnsi="宋体" w:eastAsia="宋体"/>
          <w:color w:val="0000FF"/>
          <w:sz w:val="24"/>
          <w:szCs w:val="24"/>
          <w:highlight w:val="yellow"/>
          <w:shd w:val="clear" w:color="FFFFFF" w:fill="D9D9D9"/>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3BDACC"/>
    <w:multiLevelType w:val="singleLevel"/>
    <w:tmpl w:val="8E3BDAC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6F0"/>
    <w:rsid w:val="00000211"/>
    <w:rsid w:val="00010565"/>
    <w:rsid w:val="0006540A"/>
    <w:rsid w:val="00076197"/>
    <w:rsid w:val="000866C5"/>
    <w:rsid w:val="00092927"/>
    <w:rsid w:val="000B0857"/>
    <w:rsid w:val="000B2485"/>
    <w:rsid w:val="000C35A6"/>
    <w:rsid w:val="000F2F46"/>
    <w:rsid w:val="001350AF"/>
    <w:rsid w:val="00162D4C"/>
    <w:rsid w:val="00187CD4"/>
    <w:rsid w:val="001A5EAB"/>
    <w:rsid w:val="001D5B0E"/>
    <w:rsid w:val="001E1182"/>
    <w:rsid w:val="00230E11"/>
    <w:rsid w:val="00233931"/>
    <w:rsid w:val="00252995"/>
    <w:rsid w:val="00263C9D"/>
    <w:rsid w:val="002962DA"/>
    <w:rsid w:val="002A601A"/>
    <w:rsid w:val="002B0F6E"/>
    <w:rsid w:val="002C6A84"/>
    <w:rsid w:val="00315033"/>
    <w:rsid w:val="00322A0C"/>
    <w:rsid w:val="00326880"/>
    <w:rsid w:val="00350157"/>
    <w:rsid w:val="003502EC"/>
    <w:rsid w:val="00392B0D"/>
    <w:rsid w:val="003A2F15"/>
    <w:rsid w:val="003B167D"/>
    <w:rsid w:val="003C7024"/>
    <w:rsid w:val="003D2170"/>
    <w:rsid w:val="00406D2C"/>
    <w:rsid w:val="0042351E"/>
    <w:rsid w:val="00461C8E"/>
    <w:rsid w:val="00490CE5"/>
    <w:rsid w:val="004946F0"/>
    <w:rsid w:val="004D331F"/>
    <w:rsid w:val="004F5CD7"/>
    <w:rsid w:val="00527029"/>
    <w:rsid w:val="005C3A3E"/>
    <w:rsid w:val="005E135D"/>
    <w:rsid w:val="0063125A"/>
    <w:rsid w:val="0069610F"/>
    <w:rsid w:val="006B7C83"/>
    <w:rsid w:val="006F1280"/>
    <w:rsid w:val="00734D8D"/>
    <w:rsid w:val="0074007D"/>
    <w:rsid w:val="007B37B7"/>
    <w:rsid w:val="007C7467"/>
    <w:rsid w:val="007F0650"/>
    <w:rsid w:val="00823B2A"/>
    <w:rsid w:val="00833969"/>
    <w:rsid w:val="008528BE"/>
    <w:rsid w:val="008573F3"/>
    <w:rsid w:val="0087547B"/>
    <w:rsid w:val="00876DEA"/>
    <w:rsid w:val="008F7EE9"/>
    <w:rsid w:val="00956989"/>
    <w:rsid w:val="009B2785"/>
    <w:rsid w:val="009B70FB"/>
    <w:rsid w:val="00A335FC"/>
    <w:rsid w:val="00A33DD5"/>
    <w:rsid w:val="00A413B4"/>
    <w:rsid w:val="00AA6DED"/>
    <w:rsid w:val="00AD65E7"/>
    <w:rsid w:val="00AF03C6"/>
    <w:rsid w:val="00B02C67"/>
    <w:rsid w:val="00B27021"/>
    <w:rsid w:val="00B30FA2"/>
    <w:rsid w:val="00B406C4"/>
    <w:rsid w:val="00B577D4"/>
    <w:rsid w:val="00B60E41"/>
    <w:rsid w:val="00B93F61"/>
    <w:rsid w:val="00BA2BDA"/>
    <w:rsid w:val="00BA31B0"/>
    <w:rsid w:val="00BE6EC4"/>
    <w:rsid w:val="00C209CB"/>
    <w:rsid w:val="00C24446"/>
    <w:rsid w:val="00C27913"/>
    <w:rsid w:val="00C474CB"/>
    <w:rsid w:val="00C70FA8"/>
    <w:rsid w:val="00C72E47"/>
    <w:rsid w:val="00C938AD"/>
    <w:rsid w:val="00CA1BA8"/>
    <w:rsid w:val="00CA7D2B"/>
    <w:rsid w:val="00CE575D"/>
    <w:rsid w:val="00CF2B94"/>
    <w:rsid w:val="00D0456E"/>
    <w:rsid w:val="00DB2E1D"/>
    <w:rsid w:val="00E05DDF"/>
    <w:rsid w:val="00E2220C"/>
    <w:rsid w:val="00E25116"/>
    <w:rsid w:val="00E74398"/>
    <w:rsid w:val="00ED29CB"/>
    <w:rsid w:val="00F1466D"/>
    <w:rsid w:val="00F14BAD"/>
    <w:rsid w:val="00F62BFB"/>
    <w:rsid w:val="00F925DA"/>
    <w:rsid w:val="00F95760"/>
    <w:rsid w:val="00FC68B5"/>
    <w:rsid w:val="00FD5FBD"/>
    <w:rsid w:val="00FE79A1"/>
    <w:rsid w:val="0257200F"/>
    <w:rsid w:val="04524377"/>
    <w:rsid w:val="07AF54FC"/>
    <w:rsid w:val="098319FC"/>
    <w:rsid w:val="15651390"/>
    <w:rsid w:val="17693AFC"/>
    <w:rsid w:val="1DE05650"/>
    <w:rsid w:val="1E892779"/>
    <w:rsid w:val="22712AF9"/>
    <w:rsid w:val="227C3DDE"/>
    <w:rsid w:val="30DD20A2"/>
    <w:rsid w:val="397431D2"/>
    <w:rsid w:val="399A026A"/>
    <w:rsid w:val="3CA84BBB"/>
    <w:rsid w:val="3FE41A26"/>
    <w:rsid w:val="4A1C37B3"/>
    <w:rsid w:val="4DD7293D"/>
    <w:rsid w:val="4E22727B"/>
    <w:rsid w:val="4ECA3258"/>
    <w:rsid w:val="529333EB"/>
    <w:rsid w:val="52E83110"/>
    <w:rsid w:val="55A410AA"/>
    <w:rsid w:val="5B8A6049"/>
    <w:rsid w:val="5D8B4A88"/>
    <w:rsid w:val="60FC3420"/>
    <w:rsid w:val="61C05905"/>
    <w:rsid w:val="65056D3F"/>
    <w:rsid w:val="6626224E"/>
    <w:rsid w:val="6B813AF8"/>
    <w:rsid w:val="6DAB7FFF"/>
    <w:rsid w:val="776C6C5E"/>
    <w:rsid w:val="7EC82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563C1" w:themeColor="hyperlink"/>
      <w:u w:val="single"/>
      <w14:textFill>
        <w14:solidFill>
          <w14:schemeClr w14:val="hlink"/>
        </w14:solidFill>
      </w14:textFill>
    </w:rPr>
  </w:style>
  <w:style w:type="character" w:customStyle="1" w:styleId="9">
    <w:name w:val="批注框文本 字符"/>
    <w:basedOn w:val="7"/>
    <w:link w:val="2"/>
    <w:qFormat/>
    <w:uiPriority w:val="0"/>
    <w:rPr>
      <w:kern w:val="2"/>
      <w:sz w:val="18"/>
      <w:szCs w:val="18"/>
    </w:rPr>
  </w:style>
  <w:style w:type="character" w:customStyle="1" w:styleId="10">
    <w:name w:val="页眉 字符"/>
    <w:basedOn w:val="7"/>
    <w:link w:val="4"/>
    <w:qFormat/>
    <w:uiPriority w:val="0"/>
    <w:rPr>
      <w:kern w:val="2"/>
      <w:sz w:val="18"/>
      <w:szCs w:val="18"/>
    </w:rPr>
  </w:style>
  <w:style w:type="character" w:customStyle="1" w:styleId="11">
    <w:name w:val="页脚 字符"/>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未处理的提及1"/>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AB5720-EEE1-424A-A702-DB82AE83C7EA}">
  <ds:schemaRefs/>
</ds:datastoreItem>
</file>

<file path=docProps/app.xml><?xml version="1.0" encoding="utf-8"?>
<Properties xmlns="http://schemas.openxmlformats.org/officeDocument/2006/extended-properties" xmlns:vt="http://schemas.openxmlformats.org/officeDocument/2006/docPropsVTypes">
  <Template>Normal</Template>
  <Pages>2</Pages>
  <Words>63</Words>
  <Characters>364</Characters>
  <Lines>3</Lines>
  <Paragraphs>1</Paragraphs>
  <TotalTime>1</TotalTime>
  <ScaleCrop>false</ScaleCrop>
  <LinksUpToDate>false</LinksUpToDate>
  <CharactersWithSpaces>426</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2020-02-17T08:57:00Z</dcterms:created>
  <dc:creator>大王</dc:creator>
  <cp:lastModifiedBy>小脚丫</cp:lastModifiedBy>
  <dcterms:modified xsi:type="dcterms:W3CDTF">2020-02-17T09:01:57Z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