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70" w:rsidRDefault="00AB23C0">
      <w:pPr>
        <w:spacing w:line="360" w:lineRule="auto"/>
        <w:jc w:val="center"/>
        <w:rPr>
          <w:b/>
          <w:sz w:val="28"/>
        </w:rPr>
      </w:pPr>
      <w:bookmarkStart w:id="0" w:name="_Hlk32055338"/>
      <w:bookmarkEnd w:id="0"/>
      <w:r>
        <w:rPr>
          <w:rFonts w:ascii="黑体" w:eastAsia="黑体" w:hAnsi="黑体" w:cs="黑体" w:hint="eastAsia"/>
          <w:b/>
          <w:sz w:val="24"/>
        </w:rPr>
        <w:t>再看二氧化碳——拓展提升任务</w:t>
      </w:r>
    </w:p>
    <w:p w:rsidR="00013670" w:rsidRPr="00DE26A3" w:rsidRDefault="00AB23C0" w:rsidP="00DE26A3">
      <w:pPr>
        <w:spacing w:line="276" w:lineRule="auto"/>
        <w:ind w:firstLineChars="95" w:firstLine="199"/>
        <w:rPr>
          <w:szCs w:val="21"/>
        </w:rPr>
      </w:pPr>
      <w:r w:rsidRPr="00DE26A3">
        <w:rPr>
          <w:color w:val="000000" w:themeColor="text1"/>
          <w:szCs w:val="21"/>
        </w:rPr>
        <w:t>1</w:t>
      </w:r>
      <w:r w:rsidRPr="00DE26A3">
        <w:rPr>
          <w:color w:val="000000" w:themeColor="text1"/>
          <w:szCs w:val="21"/>
        </w:rPr>
        <w:t>．</w:t>
      </w:r>
      <w:r w:rsidRPr="00DE26A3">
        <w:rPr>
          <w:szCs w:val="21"/>
        </w:rPr>
        <w:t>某兴趣小组做了如下实验：</w:t>
      </w:r>
    </w:p>
    <w:p w:rsidR="00013670" w:rsidRPr="00DE26A3" w:rsidRDefault="00AB23C0" w:rsidP="00DE26A3">
      <w:pPr>
        <w:spacing w:line="276" w:lineRule="auto"/>
        <w:ind w:firstLineChars="295" w:firstLine="619"/>
        <w:jc w:val="center"/>
        <w:rPr>
          <w:szCs w:val="21"/>
        </w:rPr>
      </w:pPr>
      <w:r w:rsidRPr="00DE26A3">
        <w:rPr>
          <w:noProof/>
          <w:color w:val="000000" w:themeColor="text1"/>
          <w:szCs w:val="21"/>
        </w:rPr>
        <w:drawing>
          <wp:inline distT="0" distB="0" distL="0" distR="0" wp14:anchorId="67EFD1D6" wp14:editId="7651ED1C">
            <wp:extent cx="2181860" cy="14859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748" cy="14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70" w:rsidRPr="00DE26A3" w:rsidRDefault="00AB23C0" w:rsidP="00DE26A3">
      <w:pPr>
        <w:spacing w:line="276" w:lineRule="auto"/>
        <w:ind w:leftChars="95" w:left="514" w:hangingChars="150" w:hanging="315"/>
        <w:rPr>
          <w:szCs w:val="21"/>
        </w:rPr>
      </w:pPr>
      <w:r w:rsidRPr="00DE26A3">
        <w:rPr>
          <w:szCs w:val="21"/>
        </w:rPr>
        <w:fldChar w:fldCharType="begin"/>
      </w:r>
      <w:r w:rsidRPr="00DE26A3">
        <w:rPr>
          <w:szCs w:val="21"/>
        </w:rPr>
        <w:instrText xml:space="preserve"> = 1 \* GB3 </w:instrText>
      </w:r>
      <w:r w:rsidRPr="00DE26A3">
        <w:rPr>
          <w:szCs w:val="21"/>
        </w:rPr>
        <w:fldChar w:fldCharType="separate"/>
      </w:r>
      <w:r w:rsidRPr="00DE26A3">
        <w:rPr>
          <w:rFonts w:ascii="宋体" w:hAnsi="宋体" w:cs="宋体" w:hint="eastAsia"/>
          <w:szCs w:val="21"/>
        </w:rPr>
        <w:t>①</w:t>
      </w:r>
      <w:r w:rsidRPr="00DE26A3">
        <w:rPr>
          <w:szCs w:val="21"/>
        </w:rPr>
        <w:fldChar w:fldCharType="end"/>
      </w:r>
      <w:r w:rsidRPr="00DE26A3">
        <w:rPr>
          <w:szCs w:val="21"/>
        </w:rPr>
        <w:t xml:space="preserve"> </w:t>
      </w:r>
      <w:r w:rsidRPr="00DE26A3">
        <w:rPr>
          <w:szCs w:val="21"/>
        </w:rPr>
        <w:t>在止水夹</w:t>
      </w:r>
      <w:r w:rsidRPr="00DE26A3">
        <w:rPr>
          <w:szCs w:val="21"/>
        </w:rPr>
        <w:t>K</w:t>
      </w:r>
      <w:r w:rsidRPr="00DE26A3">
        <w:rPr>
          <w:szCs w:val="21"/>
          <w:vertAlign w:val="subscript"/>
        </w:rPr>
        <w:t>1</w:t>
      </w:r>
      <w:r w:rsidRPr="00DE26A3">
        <w:rPr>
          <w:szCs w:val="21"/>
        </w:rPr>
        <w:t>、</w:t>
      </w:r>
      <w:r w:rsidRPr="00DE26A3">
        <w:rPr>
          <w:szCs w:val="21"/>
        </w:rPr>
        <w:t>K</w:t>
      </w:r>
      <w:r w:rsidRPr="00DE26A3">
        <w:rPr>
          <w:szCs w:val="21"/>
          <w:vertAlign w:val="subscript"/>
        </w:rPr>
        <w:t>2</w:t>
      </w:r>
      <w:r w:rsidRPr="00DE26A3">
        <w:rPr>
          <w:szCs w:val="21"/>
        </w:rPr>
        <w:t>处于关闭状态时，将针筒</w:t>
      </w:r>
      <w:r w:rsidRPr="00DE26A3">
        <w:rPr>
          <w:szCs w:val="21"/>
        </w:rPr>
        <w:t>A</w:t>
      </w:r>
      <w:r w:rsidRPr="00DE26A3">
        <w:rPr>
          <w:szCs w:val="21"/>
        </w:rPr>
        <w:t>中溶液挤入试管</w:t>
      </w:r>
      <w:r w:rsidRPr="00DE26A3">
        <w:rPr>
          <w:szCs w:val="21"/>
        </w:rPr>
        <w:t>B</w:t>
      </w:r>
      <w:r w:rsidRPr="00DE26A3">
        <w:rPr>
          <w:szCs w:val="21"/>
        </w:rPr>
        <w:t>中，</w:t>
      </w:r>
      <w:r w:rsidR="00424102" w:rsidRPr="00DE26A3">
        <w:rPr>
          <w:szCs w:val="21"/>
        </w:rPr>
        <w:t>再</w:t>
      </w:r>
      <w:r w:rsidRPr="00DE26A3">
        <w:rPr>
          <w:szCs w:val="21"/>
        </w:rPr>
        <w:t>打开止水夹</w:t>
      </w:r>
      <w:r w:rsidRPr="00DE26A3">
        <w:rPr>
          <w:szCs w:val="21"/>
        </w:rPr>
        <w:t>K</w:t>
      </w:r>
      <w:r w:rsidRPr="00DE26A3">
        <w:rPr>
          <w:szCs w:val="21"/>
          <w:vertAlign w:val="subscript"/>
        </w:rPr>
        <w:t>1</w:t>
      </w:r>
      <w:r w:rsidR="007E0E13" w:rsidRPr="00DE26A3">
        <w:rPr>
          <w:szCs w:val="21"/>
        </w:rPr>
        <w:t>，</w:t>
      </w:r>
      <w:r w:rsidRPr="00DE26A3">
        <w:rPr>
          <w:szCs w:val="21"/>
        </w:rPr>
        <w:t>发现</w:t>
      </w:r>
      <w:r w:rsidRPr="00DE26A3">
        <w:rPr>
          <w:szCs w:val="21"/>
        </w:rPr>
        <w:t>D</w:t>
      </w:r>
      <w:r w:rsidRPr="00DE26A3">
        <w:rPr>
          <w:szCs w:val="21"/>
        </w:rPr>
        <w:t>中的部分溶液被吸入试管</w:t>
      </w:r>
      <w:r w:rsidRPr="00DE26A3">
        <w:rPr>
          <w:szCs w:val="21"/>
        </w:rPr>
        <w:t>B</w:t>
      </w:r>
      <w:r w:rsidRPr="00DE26A3">
        <w:rPr>
          <w:szCs w:val="21"/>
        </w:rPr>
        <w:t>中，充分反应后，试管</w:t>
      </w:r>
      <w:r w:rsidRPr="00DE26A3">
        <w:rPr>
          <w:szCs w:val="21"/>
        </w:rPr>
        <w:t>B</w:t>
      </w:r>
      <w:r w:rsidRPr="00DE26A3">
        <w:rPr>
          <w:szCs w:val="21"/>
        </w:rPr>
        <w:t>留下</w:t>
      </w:r>
      <w:r w:rsidR="00424102" w:rsidRPr="00DE26A3">
        <w:rPr>
          <w:szCs w:val="21"/>
        </w:rPr>
        <w:t>的</w:t>
      </w:r>
      <w:r w:rsidRPr="00DE26A3">
        <w:rPr>
          <w:szCs w:val="21"/>
        </w:rPr>
        <w:t>溶液也显红色；</w:t>
      </w:r>
    </w:p>
    <w:p w:rsidR="00013670" w:rsidRPr="00DE26A3" w:rsidRDefault="00AB23C0" w:rsidP="00DE26A3">
      <w:pPr>
        <w:spacing w:line="276" w:lineRule="auto"/>
        <w:ind w:leftChars="95" w:left="514" w:hangingChars="150" w:hanging="315"/>
        <w:rPr>
          <w:szCs w:val="21"/>
        </w:rPr>
      </w:pPr>
      <w:r w:rsidRPr="00DE26A3">
        <w:rPr>
          <w:rFonts w:ascii="宋体" w:hAnsi="宋体" w:cs="宋体" w:hint="eastAsia"/>
          <w:szCs w:val="21"/>
        </w:rPr>
        <w:t>②</w:t>
      </w:r>
      <w:r w:rsidRPr="00DE26A3">
        <w:rPr>
          <w:szCs w:val="21"/>
        </w:rPr>
        <w:t xml:space="preserve"> </w:t>
      </w:r>
      <w:r w:rsidRPr="00DE26A3">
        <w:rPr>
          <w:szCs w:val="21"/>
        </w:rPr>
        <w:t>再打开止水夹</w:t>
      </w:r>
      <w:r w:rsidRPr="00DE26A3">
        <w:rPr>
          <w:szCs w:val="21"/>
        </w:rPr>
        <w:t>K</w:t>
      </w:r>
      <w:r w:rsidRPr="00DE26A3">
        <w:rPr>
          <w:szCs w:val="21"/>
          <w:vertAlign w:val="subscript"/>
        </w:rPr>
        <w:t>2</w:t>
      </w:r>
      <w:r w:rsidRPr="00DE26A3">
        <w:rPr>
          <w:szCs w:val="21"/>
        </w:rPr>
        <w:t>，风哨振动鸣叫，</w:t>
      </w:r>
      <w:r w:rsidRPr="00DE26A3">
        <w:rPr>
          <w:szCs w:val="21"/>
        </w:rPr>
        <w:t>C</w:t>
      </w:r>
      <w:r w:rsidRPr="00DE26A3">
        <w:rPr>
          <w:szCs w:val="21"/>
        </w:rPr>
        <w:t>中的部分溶液被吸入</w:t>
      </w:r>
      <w:r w:rsidRPr="00DE26A3">
        <w:rPr>
          <w:szCs w:val="21"/>
        </w:rPr>
        <w:t>B</w:t>
      </w:r>
      <w:r w:rsidRPr="00DE26A3">
        <w:rPr>
          <w:szCs w:val="21"/>
        </w:rPr>
        <w:t>和</w:t>
      </w:r>
      <w:r w:rsidRPr="00DE26A3">
        <w:rPr>
          <w:szCs w:val="21"/>
        </w:rPr>
        <w:t>D</w:t>
      </w:r>
      <w:r w:rsidRPr="00DE26A3">
        <w:rPr>
          <w:szCs w:val="21"/>
        </w:rPr>
        <w:t>中，反应后</w:t>
      </w:r>
      <w:r w:rsidRPr="00DE26A3">
        <w:rPr>
          <w:szCs w:val="21"/>
        </w:rPr>
        <w:t>B</w:t>
      </w:r>
      <w:r w:rsidRPr="00DE26A3">
        <w:rPr>
          <w:szCs w:val="21"/>
        </w:rPr>
        <w:t>、</w:t>
      </w:r>
      <w:r w:rsidRPr="00DE26A3">
        <w:rPr>
          <w:szCs w:val="21"/>
        </w:rPr>
        <w:t>D</w:t>
      </w:r>
      <w:r w:rsidRPr="00DE26A3">
        <w:rPr>
          <w:szCs w:val="21"/>
        </w:rPr>
        <w:t>中溶液都变为无色。</w:t>
      </w:r>
    </w:p>
    <w:p w:rsidR="00013670" w:rsidRPr="00DE26A3" w:rsidRDefault="00AB23C0" w:rsidP="00DE26A3">
      <w:pPr>
        <w:spacing w:line="276" w:lineRule="auto"/>
        <w:ind w:firstLineChars="95" w:firstLine="199"/>
        <w:rPr>
          <w:szCs w:val="21"/>
        </w:rPr>
      </w:pPr>
      <w:r w:rsidRPr="00DE26A3">
        <w:rPr>
          <w:szCs w:val="21"/>
        </w:rPr>
        <w:t>回答：</w:t>
      </w:r>
    </w:p>
    <w:p w:rsidR="00013670" w:rsidRPr="00DE26A3" w:rsidRDefault="00AB23C0" w:rsidP="00DE26A3">
      <w:pPr>
        <w:spacing w:line="276" w:lineRule="auto"/>
        <w:ind w:firstLineChars="95" w:firstLine="199"/>
        <w:rPr>
          <w:szCs w:val="2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1</w:t>
      </w:r>
      <w:r w:rsidRPr="00DE26A3">
        <w:rPr>
          <w:szCs w:val="21"/>
        </w:rPr>
        <w:t>）步骤</w:t>
      </w:r>
      <w:r w:rsidRPr="00DE26A3">
        <w:rPr>
          <w:szCs w:val="21"/>
        </w:rPr>
        <w:fldChar w:fldCharType="begin"/>
      </w:r>
      <w:r w:rsidRPr="00DE26A3">
        <w:rPr>
          <w:szCs w:val="21"/>
        </w:rPr>
        <w:instrText xml:space="preserve"> = 1 \* GB3 </w:instrText>
      </w:r>
      <w:r w:rsidRPr="00DE26A3">
        <w:rPr>
          <w:szCs w:val="21"/>
        </w:rPr>
        <w:fldChar w:fldCharType="separate"/>
      </w:r>
      <w:r w:rsidRPr="00DE26A3">
        <w:rPr>
          <w:rFonts w:ascii="宋体" w:hAnsi="宋体" w:cs="宋体" w:hint="eastAsia"/>
          <w:szCs w:val="21"/>
        </w:rPr>
        <w:t>①</w:t>
      </w:r>
      <w:r w:rsidRPr="00DE26A3">
        <w:rPr>
          <w:szCs w:val="21"/>
        </w:rPr>
        <w:fldChar w:fldCharType="end"/>
      </w:r>
      <w:r w:rsidRPr="00DE26A3">
        <w:rPr>
          <w:szCs w:val="21"/>
        </w:rPr>
        <w:t>中，充分反应后，试管</w:t>
      </w:r>
      <w:r w:rsidRPr="00DE26A3">
        <w:rPr>
          <w:szCs w:val="21"/>
        </w:rPr>
        <w:t>B</w:t>
      </w:r>
      <w:r w:rsidRPr="00DE26A3">
        <w:rPr>
          <w:szCs w:val="21"/>
        </w:rPr>
        <w:t>里的</w:t>
      </w:r>
      <w:r w:rsidRPr="00DE26A3">
        <w:rPr>
          <w:szCs w:val="21"/>
        </w:rPr>
        <w:t>CO</w:t>
      </w:r>
      <w:r w:rsidRPr="00DE26A3">
        <w:rPr>
          <w:szCs w:val="21"/>
          <w:vertAlign w:val="subscript"/>
        </w:rPr>
        <w:t>2</w:t>
      </w:r>
      <w:r w:rsidRPr="00DE26A3">
        <w:rPr>
          <w:szCs w:val="21"/>
        </w:rPr>
        <w:t>最终转化为</w:t>
      </w:r>
      <w:r w:rsidRPr="00DE26A3">
        <w:rPr>
          <w:szCs w:val="21"/>
        </w:rPr>
        <w:t>______</w:t>
      </w:r>
      <w:r w:rsidRPr="00DE26A3">
        <w:rPr>
          <w:szCs w:val="21"/>
        </w:rPr>
        <w:t>（填化学式）和水。</w:t>
      </w:r>
    </w:p>
    <w:p w:rsidR="00013670" w:rsidRPr="00DE26A3" w:rsidRDefault="00AB23C0" w:rsidP="00DE26A3">
      <w:pPr>
        <w:spacing w:line="276" w:lineRule="auto"/>
        <w:ind w:firstLineChars="95" w:firstLine="199"/>
        <w:rPr>
          <w:szCs w:val="2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2</w:t>
      </w:r>
      <w:r w:rsidRPr="00DE26A3">
        <w:rPr>
          <w:szCs w:val="21"/>
        </w:rPr>
        <w:t>）解释步骤</w:t>
      </w:r>
      <w:r w:rsidRPr="00DE26A3">
        <w:rPr>
          <w:rFonts w:ascii="宋体" w:hAnsi="宋体" w:cs="宋体" w:hint="eastAsia"/>
          <w:szCs w:val="21"/>
        </w:rPr>
        <w:t>②</w:t>
      </w:r>
      <w:r w:rsidRPr="00DE26A3">
        <w:rPr>
          <w:szCs w:val="21"/>
        </w:rPr>
        <w:t>中</w:t>
      </w:r>
      <w:r w:rsidRPr="00DE26A3">
        <w:rPr>
          <w:szCs w:val="21"/>
        </w:rPr>
        <w:t>“</w:t>
      </w:r>
      <w:r w:rsidRPr="00DE26A3">
        <w:rPr>
          <w:szCs w:val="21"/>
        </w:rPr>
        <w:t>风哨振动鸣叫</w:t>
      </w:r>
      <w:r w:rsidRPr="00DE26A3">
        <w:rPr>
          <w:szCs w:val="21"/>
        </w:rPr>
        <w:t>”</w:t>
      </w:r>
      <w:r w:rsidRPr="00DE26A3">
        <w:rPr>
          <w:szCs w:val="21"/>
        </w:rPr>
        <w:t>的原因</w:t>
      </w:r>
      <w:r w:rsidRPr="00DE26A3">
        <w:rPr>
          <w:szCs w:val="21"/>
        </w:rPr>
        <w:t>_____________________</w:t>
      </w:r>
      <w:r w:rsidRPr="00DE26A3">
        <w:rPr>
          <w:szCs w:val="21"/>
        </w:rPr>
        <w:t>。</w:t>
      </w:r>
    </w:p>
    <w:p w:rsidR="00013670" w:rsidRPr="00DE26A3" w:rsidRDefault="00AB23C0" w:rsidP="00DE26A3">
      <w:pPr>
        <w:adjustRightInd w:val="0"/>
        <w:spacing w:line="276" w:lineRule="auto"/>
        <w:ind w:firstLineChars="100" w:firstLine="210"/>
        <w:rPr>
          <w:szCs w:val="2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3</w:t>
      </w:r>
      <w:r w:rsidRPr="00DE26A3">
        <w:rPr>
          <w:szCs w:val="21"/>
        </w:rPr>
        <w:t>）实验开始时</w:t>
      </w:r>
      <w:r w:rsidRPr="00DE26A3">
        <w:rPr>
          <w:szCs w:val="21"/>
        </w:rPr>
        <w:t>C</w:t>
      </w:r>
      <w:r w:rsidRPr="00DE26A3">
        <w:rPr>
          <w:szCs w:val="21"/>
        </w:rPr>
        <w:t>、</w:t>
      </w:r>
      <w:r w:rsidRPr="00DE26A3">
        <w:rPr>
          <w:szCs w:val="21"/>
        </w:rPr>
        <w:t>D</w:t>
      </w:r>
      <w:r w:rsidRPr="00DE26A3">
        <w:rPr>
          <w:szCs w:val="21"/>
        </w:rPr>
        <w:t>中两种溶液中溶质质量分数大小关系为：</w:t>
      </w:r>
      <w:proofErr w:type="spellStart"/>
      <w:r w:rsidRPr="00DE26A3">
        <w:rPr>
          <w:szCs w:val="21"/>
        </w:rPr>
        <w:t>a%____b</w:t>
      </w:r>
      <w:proofErr w:type="spellEnd"/>
      <w:r w:rsidRPr="00DE26A3">
        <w:rPr>
          <w:szCs w:val="21"/>
        </w:rPr>
        <w:t>%</w:t>
      </w:r>
    </w:p>
    <w:p w:rsidR="00013670" w:rsidRPr="00DE26A3" w:rsidRDefault="00AB23C0" w:rsidP="00DE26A3">
      <w:pPr>
        <w:adjustRightInd w:val="0"/>
        <w:spacing w:line="276" w:lineRule="auto"/>
        <w:ind w:firstLineChars="2550" w:firstLine="5355"/>
        <w:rPr>
          <w:color w:val="000000" w:themeColor="text1"/>
        </w:rPr>
      </w:pPr>
      <w:r w:rsidRPr="00DE26A3">
        <w:rPr>
          <w:szCs w:val="21"/>
        </w:rPr>
        <w:t>(</w:t>
      </w:r>
      <w:r w:rsidRPr="00DE26A3">
        <w:rPr>
          <w:szCs w:val="21"/>
        </w:rPr>
        <w:t>选填</w:t>
      </w:r>
      <w:r w:rsidRPr="00DE26A3">
        <w:rPr>
          <w:szCs w:val="21"/>
        </w:rPr>
        <w:t>“</w:t>
      </w:r>
      <w:r w:rsidRPr="00DE26A3">
        <w:rPr>
          <w:szCs w:val="21"/>
        </w:rPr>
        <w:t>＞</w:t>
      </w:r>
      <w:r w:rsidRPr="00DE26A3">
        <w:rPr>
          <w:szCs w:val="21"/>
        </w:rPr>
        <w:t>”“</w:t>
      </w:r>
      <w:r w:rsidRPr="00DE26A3">
        <w:rPr>
          <w:szCs w:val="21"/>
        </w:rPr>
        <w:t>＜</w:t>
      </w:r>
      <w:r w:rsidRPr="00DE26A3">
        <w:rPr>
          <w:szCs w:val="21"/>
        </w:rPr>
        <w:t>”</w:t>
      </w:r>
      <w:r w:rsidRPr="00DE26A3">
        <w:rPr>
          <w:szCs w:val="21"/>
        </w:rPr>
        <w:t>或</w:t>
      </w:r>
      <w:r w:rsidRPr="00DE26A3">
        <w:rPr>
          <w:szCs w:val="21"/>
        </w:rPr>
        <w:t>“</w:t>
      </w:r>
      <w:r w:rsidRPr="00DE26A3">
        <w:rPr>
          <w:szCs w:val="21"/>
        </w:rPr>
        <w:t>＝</w:t>
      </w:r>
      <w:r w:rsidRPr="00DE26A3">
        <w:rPr>
          <w:szCs w:val="21"/>
        </w:rPr>
        <w:t>”)</w:t>
      </w:r>
      <w:r w:rsidRPr="00DE26A3">
        <w:rPr>
          <w:szCs w:val="21"/>
        </w:rPr>
        <w:t>。</w:t>
      </w:r>
    </w:p>
    <w:p w:rsidR="00013670" w:rsidRPr="00DE26A3" w:rsidRDefault="00AB23C0" w:rsidP="00DE26A3">
      <w:pPr>
        <w:adjustRightInd w:val="0"/>
        <w:spacing w:line="276" w:lineRule="auto"/>
        <w:ind w:left="210" w:hangingChars="100" w:hanging="210"/>
        <w:jc w:val="left"/>
        <w:rPr>
          <w:szCs w:val="21"/>
        </w:rPr>
      </w:pPr>
      <w:r w:rsidRPr="00DE26A3">
        <w:rPr>
          <w:color w:val="000000" w:themeColor="text1"/>
        </w:rPr>
        <w:t>2</w:t>
      </w:r>
      <w:r w:rsidRPr="00DE26A3">
        <w:rPr>
          <w:color w:val="000000" w:themeColor="text1"/>
          <w:szCs w:val="21"/>
        </w:rPr>
        <w:t>．</w:t>
      </w:r>
      <w:r w:rsidRPr="00DE26A3">
        <w:rPr>
          <w:szCs w:val="21"/>
        </w:rPr>
        <w:t>小明用大小不同的玻璃罩罩在两组点燃的蜡烛上（如图甲），观察发现</w:t>
      </w:r>
      <w:r w:rsidRPr="00DE26A3">
        <w:rPr>
          <w:szCs w:val="21"/>
        </w:rPr>
        <w:t>A</w:t>
      </w:r>
      <w:r w:rsidRPr="00DE26A3">
        <w:rPr>
          <w:szCs w:val="21"/>
        </w:rPr>
        <w:t>组实验高处烛焰先熄灭，</w:t>
      </w:r>
      <w:r w:rsidRPr="00DE26A3">
        <w:rPr>
          <w:szCs w:val="21"/>
        </w:rPr>
        <w:t>B</w:t>
      </w:r>
      <w:r w:rsidRPr="00DE26A3">
        <w:rPr>
          <w:szCs w:val="21"/>
        </w:rPr>
        <w:t>组实验低处烛焰先熄灭。为了探究玻璃罩中烛焰熄灭顺序不同的原因，小明以</w:t>
      </w:r>
      <w:r w:rsidRPr="00DE26A3">
        <w:rPr>
          <w:szCs w:val="21"/>
        </w:rPr>
        <w:t>A</w:t>
      </w:r>
      <w:r w:rsidRPr="00DE26A3">
        <w:rPr>
          <w:szCs w:val="21"/>
        </w:rPr>
        <w:t>组为研究对象进行如下实验；</w:t>
      </w:r>
    </w:p>
    <w:p w:rsidR="00013670" w:rsidRPr="00DE26A3" w:rsidRDefault="00AB23C0" w:rsidP="00DE26A3">
      <w:pPr>
        <w:adjustRightInd w:val="0"/>
        <w:spacing w:line="276" w:lineRule="auto"/>
        <w:jc w:val="left"/>
        <w:rPr>
          <w:szCs w:val="21"/>
        </w:rPr>
      </w:pPr>
      <w:r w:rsidRPr="00DE26A3">
        <w:rPr>
          <w:noProof/>
          <w:szCs w:val="21"/>
        </w:rPr>
        <w:drawing>
          <wp:inline distT="0" distB="0" distL="0" distR="0" wp14:anchorId="40023A5E" wp14:editId="3085F0E8">
            <wp:extent cx="5187950" cy="1771650"/>
            <wp:effectExtent l="0" t="0" r="0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70" w:rsidRPr="00DE26A3" w:rsidRDefault="00AB23C0" w:rsidP="00DE26A3">
      <w:pPr>
        <w:adjustRightInd w:val="0"/>
        <w:spacing w:line="276" w:lineRule="auto"/>
        <w:ind w:left="840" w:hangingChars="400" w:hanging="840"/>
        <w:jc w:val="left"/>
        <w:rPr>
          <w:szCs w:val="21"/>
        </w:rPr>
      </w:pPr>
      <w:r w:rsidRPr="00DE26A3">
        <w:rPr>
          <w:szCs w:val="21"/>
        </w:rPr>
        <w:t>实验一：将</w:t>
      </w:r>
      <w:r w:rsidRPr="00DE26A3">
        <w:rPr>
          <w:szCs w:val="21"/>
        </w:rPr>
        <w:t>6</w:t>
      </w:r>
      <w:r w:rsidRPr="00DE26A3">
        <w:rPr>
          <w:szCs w:val="21"/>
        </w:rPr>
        <w:t>个盛有等量澄清石灰水的敞口容器固定在铁丝上，点燃蜡烛，立即用小玻璃罩罩上（如图乙）。分别记下各容器内石灰水变浑浊所需的时间。多次重复实验获得数据如表。</w:t>
      </w:r>
    </w:p>
    <w:tbl>
      <w:tblPr>
        <w:tblW w:w="4364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"/>
        <w:gridCol w:w="968"/>
        <w:gridCol w:w="969"/>
        <w:gridCol w:w="969"/>
        <w:gridCol w:w="968"/>
        <w:gridCol w:w="969"/>
        <w:gridCol w:w="969"/>
      </w:tblGrid>
      <w:tr w:rsidR="00013670" w:rsidRPr="00DE26A3" w:rsidTr="00DE26A3">
        <w:trPr>
          <w:trHeight w:val="77"/>
          <w:jc w:val="center"/>
        </w:trPr>
        <w:tc>
          <w:tcPr>
            <w:tcW w:w="1018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容器编号</w:t>
            </w:r>
          </w:p>
        </w:tc>
        <w:tc>
          <w:tcPr>
            <w:tcW w:w="663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1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2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3</w:t>
            </w:r>
          </w:p>
        </w:tc>
        <w:tc>
          <w:tcPr>
            <w:tcW w:w="663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4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5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6</w:t>
            </w:r>
          </w:p>
        </w:tc>
      </w:tr>
      <w:tr w:rsidR="00013670" w:rsidRPr="00DE26A3" w:rsidTr="00DE26A3">
        <w:trPr>
          <w:trHeight w:val="167"/>
          <w:jc w:val="center"/>
        </w:trPr>
        <w:tc>
          <w:tcPr>
            <w:tcW w:w="1018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平均时间</w:t>
            </w:r>
            <w:r w:rsidRPr="00DE26A3">
              <w:rPr>
                <w:szCs w:val="21"/>
              </w:rPr>
              <w:t>/</w:t>
            </w:r>
            <w:r w:rsidRPr="00DE26A3">
              <w:rPr>
                <w:szCs w:val="21"/>
              </w:rPr>
              <w:t>秒</w:t>
            </w:r>
          </w:p>
        </w:tc>
        <w:tc>
          <w:tcPr>
            <w:tcW w:w="663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3.2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3.8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5.0</w:t>
            </w:r>
          </w:p>
        </w:tc>
        <w:tc>
          <w:tcPr>
            <w:tcW w:w="663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7.1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11.1</w:t>
            </w:r>
          </w:p>
        </w:tc>
        <w:tc>
          <w:tcPr>
            <w:tcW w:w="664" w:type="pct"/>
            <w:vAlign w:val="center"/>
          </w:tcPr>
          <w:p w:rsidR="00013670" w:rsidRPr="00DE26A3" w:rsidRDefault="00AB23C0" w:rsidP="00DE26A3">
            <w:pPr>
              <w:adjustRightInd w:val="0"/>
              <w:snapToGrid w:val="0"/>
              <w:jc w:val="center"/>
              <w:rPr>
                <w:szCs w:val="21"/>
              </w:rPr>
            </w:pPr>
            <w:r w:rsidRPr="00DE26A3">
              <w:rPr>
                <w:szCs w:val="21"/>
              </w:rPr>
              <w:t>19.0</w:t>
            </w:r>
          </w:p>
        </w:tc>
      </w:tr>
    </w:tbl>
    <w:p w:rsidR="00013670" w:rsidRPr="00DE26A3" w:rsidRDefault="00AB23C0" w:rsidP="00DE26A3">
      <w:pPr>
        <w:adjustRightInd w:val="0"/>
        <w:spacing w:line="276" w:lineRule="auto"/>
        <w:jc w:val="left"/>
        <w:rPr>
          <w:szCs w:val="21"/>
        </w:rPr>
      </w:pPr>
      <w:r w:rsidRPr="00DE26A3">
        <w:rPr>
          <w:szCs w:val="21"/>
        </w:rPr>
        <w:t>实验二：将</w:t>
      </w:r>
      <w:r w:rsidRPr="00DE26A3">
        <w:rPr>
          <w:szCs w:val="21"/>
        </w:rPr>
        <w:t>3</w:t>
      </w:r>
      <w:r w:rsidRPr="00DE26A3">
        <w:rPr>
          <w:szCs w:val="21"/>
        </w:rPr>
        <w:t>支温度计分别挂在小玻璃罩内不同位置（如图丙），点燃蜡烛，一段时间后发现温度计</w:t>
      </w:r>
      <w:r w:rsidRPr="00DE26A3">
        <w:rPr>
          <w:rFonts w:ascii="宋体" w:hAnsi="宋体" w:cs="宋体" w:hint="eastAsia"/>
          <w:szCs w:val="21"/>
        </w:rPr>
        <w:t>①</w:t>
      </w:r>
      <w:r w:rsidRPr="00DE26A3">
        <w:rPr>
          <w:szCs w:val="21"/>
        </w:rPr>
        <w:t>示数明显增大，温度计</w:t>
      </w:r>
      <w:r w:rsidRPr="00DE26A3">
        <w:rPr>
          <w:rFonts w:ascii="宋体" w:hAnsi="宋体" w:cs="宋体" w:hint="eastAsia"/>
          <w:szCs w:val="21"/>
        </w:rPr>
        <w:t>②③</w:t>
      </w:r>
      <w:r w:rsidRPr="00DE26A3">
        <w:rPr>
          <w:szCs w:val="21"/>
        </w:rPr>
        <w:t>示数增大不明显。</w:t>
      </w:r>
    </w:p>
    <w:p w:rsidR="00013670" w:rsidRPr="00DE26A3" w:rsidRDefault="00AB23C0" w:rsidP="00DE26A3">
      <w:pPr>
        <w:adjustRightInd w:val="0"/>
        <w:spacing w:line="276" w:lineRule="auto"/>
        <w:jc w:val="left"/>
        <w:rPr>
          <w:szCs w:val="2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1</w:t>
      </w:r>
      <w:r w:rsidRPr="00DE26A3">
        <w:rPr>
          <w:szCs w:val="21"/>
        </w:rPr>
        <w:t>）根据实验一的结果，推测</w:t>
      </w:r>
      <w:r w:rsidRPr="00DE26A3">
        <w:rPr>
          <w:szCs w:val="21"/>
        </w:rPr>
        <w:t>A</w:t>
      </w:r>
      <w:r w:rsidRPr="00DE26A3">
        <w:rPr>
          <w:szCs w:val="21"/>
        </w:rPr>
        <w:t>组实验高处烛焰先熄灭的原因是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  <w:u w:val="single"/>
        </w:rPr>
        <w:t xml:space="preserve">      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</w:rPr>
        <w:t>。</w:t>
      </w:r>
    </w:p>
    <w:p w:rsidR="00013670" w:rsidRPr="00DE26A3" w:rsidRDefault="00AB23C0" w:rsidP="00DE26A3">
      <w:pPr>
        <w:adjustRightInd w:val="0"/>
        <w:spacing w:line="276" w:lineRule="auto"/>
        <w:jc w:val="left"/>
        <w:rPr>
          <w:szCs w:val="2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2</w:t>
      </w:r>
      <w:r w:rsidRPr="00DE26A3">
        <w:rPr>
          <w:szCs w:val="21"/>
        </w:rPr>
        <w:t>）实验二研究的问题是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  <w:u w:val="single"/>
        </w:rPr>
        <w:t xml:space="preserve">              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</w:rPr>
        <w:t>。</w:t>
      </w:r>
    </w:p>
    <w:p w:rsidR="00013670" w:rsidRPr="00DE26A3" w:rsidRDefault="00AB23C0" w:rsidP="00DE26A3">
      <w:pPr>
        <w:adjustRightInd w:val="0"/>
        <w:spacing w:line="276" w:lineRule="auto"/>
        <w:jc w:val="left"/>
        <w:rPr>
          <w:color w:val="000000" w:themeColor="text1"/>
        </w:rPr>
      </w:pPr>
      <w:r w:rsidRPr="00DE26A3">
        <w:rPr>
          <w:szCs w:val="21"/>
        </w:rPr>
        <w:t>（</w:t>
      </w:r>
      <w:r w:rsidRPr="00DE26A3">
        <w:rPr>
          <w:szCs w:val="21"/>
        </w:rPr>
        <w:t>3</w:t>
      </w:r>
      <w:r w:rsidRPr="00DE26A3">
        <w:rPr>
          <w:szCs w:val="21"/>
        </w:rPr>
        <w:t>）结合本实验的研究结果，对</w:t>
      </w:r>
      <w:r w:rsidRPr="00DE26A3">
        <w:rPr>
          <w:szCs w:val="21"/>
        </w:rPr>
        <w:t>B</w:t>
      </w:r>
      <w:r w:rsidRPr="00DE26A3">
        <w:rPr>
          <w:szCs w:val="21"/>
        </w:rPr>
        <w:t>组实验现象做出简要解释：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  <w:u w:val="single"/>
        </w:rPr>
        <w:t xml:space="preserve">      </w:t>
      </w:r>
      <w:r w:rsidRPr="00DE26A3">
        <w:rPr>
          <w:szCs w:val="21"/>
          <w:u w:val="single"/>
        </w:rPr>
        <w:t xml:space="preserve">　</w:t>
      </w:r>
      <w:r w:rsidRPr="00DE26A3">
        <w:rPr>
          <w:szCs w:val="21"/>
        </w:rPr>
        <w:t>。</w:t>
      </w:r>
    </w:p>
    <w:sectPr w:rsidR="00013670" w:rsidRPr="00DE2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B5" w:rsidRDefault="00FA25B5">
      <w:r>
        <w:separator/>
      </w:r>
    </w:p>
  </w:endnote>
  <w:endnote w:type="continuationSeparator" w:id="0">
    <w:p w:rsidR="00FA25B5" w:rsidRDefault="00FA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07" w:rsidRDefault="00197A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07" w:rsidRDefault="00197A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07" w:rsidRDefault="00197A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B5" w:rsidRDefault="00FA25B5">
      <w:r>
        <w:separator/>
      </w:r>
    </w:p>
  </w:footnote>
  <w:footnote w:type="continuationSeparator" w:id="0">
    <w:p w:rsidR="00FA25B5" w:rsidRDefault="00FA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07" w:rsidRDefault="00197A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70" w:rsidRDefault="00AB23C0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197A07">
      <w:rPr>
        <w:rFonts w:ascii="楷体" w:eastAsia="楷体" w:hAnsi="楷体"/>
      </w:rPr>
      <w:t>7</w:t>
    </w:r>
    <w:bookmarkStart w:id="1" w:name="_GoBack"/>
    <w:bookmarkEnd w:id="1"/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07" w:rsidRDefault="00197A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13670"/>
    <w:rsid w:val="00017D6E"/>
    <w:rsid w:val="00134F58"/>
    <w:rsid w:val="00153236"/>
    <w:rsid w:val="00197A07"/>
    <w:rsid w:val="00357122"/>
    <w:rsid w:val="003625BE"/>
    <w:rsid w:val="00373990"/>
    <w:rsid w:val="003822C1"/>
    <w:rsid w:val="00424102"/>
    <w:rsid w:val="00475330"/>
    <w:rsid w:val="004C777C"/>
    <w:rsid w:val="004E6923"/>
    <w:rsid w:val="007375F2"/>
    <w:rsid w:val="007E0E13"/>
    <w:rsid w:val="007F1E4E"/>
    <w:rsid w:val="00AB23C0"/>
    <w:rsid w:val="00B40961"/>
    <w:rsid w:val="00B52CBE"/>
    <w:rsid w:val="00B67A4D"/>
    <w:rsid w:val="00C264A7"/>
    <w:rsid w:val="00C937E1"/>
    <w:rsid w:val="00DE26A3"/>
    <w:rsid w:val="00E622D2"/>
    <w:rsid w:val="00E7059D"/>
    <w:rsid w:val="00FA25B5"/>
    <w:rsid w:val="643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D78A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E26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E26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20</cp:revision>
  <dcterms:created xsi:type="dcterms:W3CDTF">2020-01-30T09:48:00Z</dcterms:created>
  <dcterms:modified xsi:type="dcterms:W3CDTF">2020-02-10T12:50:00Z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