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C79" w:rsidRPr="005D1C79" w:rsidRDefault="005D1C79" w:rsidP="005D1C79">
      <w:pPr>
        <w:spacing w:line="300" w:lineRule="auto"/>
        <w:ind w:left="562" w:hangingChars="200" w:hanging="562"/>
        <w:jc w:val="center"/>
        <w:rPr>
          <w:rFonts w:ascii="Times New Roman" w:eastAsia="宋体" w:hAnsi="Times New Roman" w:cs="Times New Roman" w:hint="eastAsia"/>
          <w:b/>
          <w:bCs/>
          <w:sz w:val="28"/>
          <w:szCs w:val="28"/>
        </w:rPr>
      </w:pPr>
      <w:r w:rsidRPr="005D1C79">
        <w:rPr>
          <w:rFonts w:ascii="Times New Roman" w:eastAsia="宋体" w:hAnsi="Times New Roman" w:cs="Times New Roman" w:hint="eastAsia"/>
          <w:b/>
          <w:bCs/>
          <w:sz w:val="28"/>
          <w:szCs w:val="28"/>
        </w:rPr>
        <w:t>《</w:t>
      </w:r>
      <w:r w:rsidRPr="005D1C79">
        <w:rPr>
          <w:rFonts w:ascii="Times New Roman" w:eastAsia="宋体" w:hAnsi="Times New Roman" w:cs="Times New Roman" w:hint="eastAsia"/>
          <w:b/>
          <w:bCs/>
          <w:sz w:val="28"/>
          <w:szCs w:val="28"/>
        </w:rPr>
        <w:t>化学与社会发展</w:t>
      </w:r>
      <w:r w:rsidRPr="005D1C79">
        <w:rPr>
          <w:rFonts w:ascii="Times New Roman" w:eastAsia="宋体" w:hAnsi="Times New Roman" w:cs="Times New Roman" w:hint="eastAsia"/>
          <w:b/>
          <w:bCs/>
          <w:sz w:val="28"/>
          <w:szCs w:val="28"/>
        </w:rPr>
        <w:t>》拓展提升作业</w:t>
      </w:r>
    </w:p>
    <w:p w:rsidR="00DB0FDB" w:rsidRPr="0093123A" w:rsidRDefault="00DB0FDB" w:rsidP="0093123A">
      <w:pPr>
        <w:spacing w:line="300" w:lineRule="auto"/>
        <w:ind w:left="422" w:hangingChars="200" w:hanging="422"/>
        <w:rPr>
          <w:rFonts w:ascii="Times New Roman" w:eastAsia="宋体" w:hAnsi="Times New Roman" w:cs="Times New Roman"/>
          <w:b/>
          <w:bCs/>
          <w:szCs w:val="22"/>
        </w:rPr>
      </w:pPr>
      <w:r w:rsidRPr="0093123A">
        <w:rPr>
          <w:rFonts w:ascii="Times New Roman" w:eastAsia="宋体" w:hAnsi="Times New Roman" w:cs="Times New Roman"/>
          <w:b/>
          <w:bCs/>
          <w:szCs w:val="22"/>
        </w:rPr>
        <w:t>拓展</w:t>
      </w:r>
      <w:bookmarkStart w:id="0" w:name="_GoBack"/>
      <w:bookmarkEnd w:id="0"/>
      <w:r w:rsidRPr="0093123A">
        <w:rPr>
          <w:rFonts w:ascii="Times New Roman" w:eastAsia="宋体" w:hAnsi="Times New Roman" w:cs="Times New Roman"/>
          <w:b/>
          <w:bCs/>
          <w:szCs w:val="22"/>
        </w:rPr>
        <w:t>作业</w:t>
      </w:r>
      <w:proofErr w:type="gramStart"/>
      <w:r w:rsidRPr="0093123A">
        <w:rPr>
          <w:rFonts w:ascii="Times New Roman" w:eastAsia="宋体" w:hAnsi="Times New Roman" w:cs="Times New Roman"/>
          <w:b/>
          <w:bCs/>
          <w:szCs w:val="22"/>
        </w:rPr>
        <w:t>一</w:t>
      </w:r>
      <w:proofErr w:type="gramEnd"/>
      <w:r w:rsidRPr="0093123A">
        <w:rPr>
          <w:rFonts w:ascii="Times New Roman" w:eastAsia="宋体" w:hAnsi="Times New Roman" w:cs="Times New Roman"/>
          <w:b/>
          <w:bCs/>
          <w:szCs w:val="22"/>
        </w:rPr>
        <w:t>：</w:t>
      </w:r>
    </w:p>
    <w:p w:rsidR="0093123A" w:rsidRPr="0093123A" w:rsidRDefault="0093123A" w:rsidP="0093123A">
      <w:pPr>
        <w:spacing w:line="300" w:lineRule="auto"/>
        <w:ind w:left="420" w:hangingChars="200" w:hanging="420"/>
        <w:rPr>
          <w:rFonts w:ascii="Times New Roman" w:eastAsia="宋体" w:hAnsi="Times New Roman" w:cs="Times New Roman"/>
          <w:bCs/>
          <w:szCs w:val="22"/>
        </w:rPr>
      </w:pPr>
      <w:r w:rsidRPr="0093123A">
        <w:rPr>
          <w:rFonts w:ascii="Times New Roman" w:eastAsia="宋体" w:hAnsi="Times New Roman" w:cs="Times New Roman"/>
          <w:bCs/>
          <w:szCs w:val="22"/>
        </w:rPr>
        <w:t>可能用到的相对原子质量：</w:t>
      </w:r>
      <w:r w:rsidRPr="0093123A">
        <w:rPr>
          <w:rFonts w:ascii="Times New Roman" w:eastAsia="宋体" w:hAnsi="Times New Roman" w:cs="Times New Roman"/>
          <w:bCs/>
          <w:szCs w:val="22"/>
        </w:rPr>
        <w:t>H-1  C-12  O-16</w:t>
      </w:r>
    </w:p>
    <w:p w:rsidR="00DB0FDB" w:rsidRPr="0093123A" w:rsidRDefault="00DB0FDB" w:rsidP="0093123A">
      <w:pPr>
        <w:spacing w:line="300" w:lineRule="auto"/>
        <w:ind w:left="420" w:hangingChars="200" w:hanging="420"/>
        <w:rPr>
          <w:rFonts w:ascii="Times New Roman" w:eastAsia="宋体" w:hAnsi="Times New Roman" w:cs="Times New Roman"/>
          <w:szCs w:val="22"/>
        </w:rPr>
      </w:pPr>
      <w:r w:rsidRPr="0093123A">
        <w:rPr>
          <w:rFonts w:ascii="Times New Roman" w:eastAsia="宋体" w:hAnsi="Times New Roman" w:cs="Times New Roman"/>
          <w:szCs w:val="22"/>
        </w:rPr>
        <w:t>1</w:t>
      </w:r>
      <w:r w:rsidRPr="0093123A">
        <w:rPr>
          <w:rFonts w:ascii="Times New Roman" w:eastAsia="宋体" w:hAnsi="Times New Roman" w:cs="Times New Roman"/>
          <w:szCs w:val="22"/>
        </w:rPr>
        <w:t>．我国</w:t>
      </w:r>
      <w:r w:rsidRPr="0093123A">
        <w:rPr>
          <w:rFonts w:ascii="Times New Roman" w:eastAsia="宋体" w:hAnsi="Times New Roman" w:cs="Times New Roman"/>
          <w:szCs w:val="22"/>
        </w:rPr>
        <w:t>“</w:t>
      </w:r>
      <w:r w:rsidRPr="0093123A">
        <w:rPr>
          <w:rFonts w:ascii="Times New Roman" w:eastAsia="宋体" w:hAnsi="Times New Roman" w:cs="Times New Roman"/>
          <w:szCs w:val="22"/>
        </w:rPr>
        <w:t>海洋六号</w:t>
      </w:r>
      <w:r w:rsidRPr="0093123A">
        <w:rPr>
          <w:rFonts w:ascii="Times New Roman" w:eastAsia="宋体" w:hAnsi="Times New Roman" w:cs="Times New Roman"/>
          <w:szCs w:val="22"/>
        </w:rPr>
        <w:t>”</w:t>
      </w:r>
      <w:r w:rsidRPr="0093123A">
        <w:rPr>
          <w:rFonts w:ascii="Times New Roman" w:eastAsia="宋体" w:hAnsi="Times New Roman" w:cs="Times New Roman"/>
          <w:szCs w:val="22"/>
        </w:rPr>
        <w:t>科考船在深海的冷泉周围收集到可燃冰。可燃冰是资源量丰富的高效清洁能源，能释放出天然气。</w:t>
      </w:r>
    </w:p>
    <w:p w:rsidR="00DB0FDB" w:rsidRPr="0093123A" w:rsidRDefault="00DB0FDB" w:rsidP="0093123A">
      <w:pPr>
        <w:spacing w:line="300" w:lineRule="auto"/>
        <w:ind w:firstLineChars="100" w:firstLine="210"/>
        <w:rPr>
          <w:rFonts w:ascii="Times New Roman" w:eastAsia="宋体" w:hAnsi="Times New Roman" w:cs="Times New Roman"/>
          <w:szCs w:val="22"/>
        </w:rPr>
      </w:pPr>
      <w:r w:rsidRPr="0093123A">
        <w:rPr>
          <w:rFonts w:ascii="Times New Roman" w:eastAsia="宋体" w:hAnsi="Times New Roman" w:cs="Times New Roman"/>
          <w:szCs w:val="22"/>
        </w:rPr>
        <w:t>（</w:t>
      </w:r>
      <w:r w:rsidRPr="0093123A">
        <w:rPr>
          <w:rFonts w:ascii="Times New Roman" w:eastAsia="宋体" w:hAnsi="Times New Roman" w:cs="Times New Roman"/>
          <w:szCs w:val="22"/>
        </w:rPr>
        <w:t>1</w:t>
      </w:r>
      <w:r w:rsidRPr="0093123A">
        <w:rPr>
          <w:rFonts w:ascii="Times New Roman" w:eastAsia="宋体" w:hAnsi="Times New Roman" w:cs="Times New Roman"/>
          <w:szCs w:val="22"/>
        </w:rPr>
        <w:t>）天然气燃烧的化学方程式为</w:t>
      </w:r>
      <w:r w:rsidR="0093123A" w:rsidRPr="0093123A">
        <w:rPr>
          <w:rFonts w:ascii="Times New Roman" w:eastAsia="宋体" w:hAnsi="Times New Roman" w:cs="Times New Roman"/>
          <w:szCs w:val="22"/>
          <w:u w:val="single"/>
        </w:rPr>
        <w:t xml:space="preserve">                                            </w:t>
      </w:r>
      <w:r w:rsidRPr="0093123A">
        <w:rPr>
          <w:rFonts w:ascii="Times New Roman" w:eastAsia="宋体" w:hAnsi="Times New Roman" w:cs="Times New Roman"/>
          <w:szCs w:val="22"/>
        </w:rPr>
        <w:t>。</w:t>
      </w:r>
    </w:p>
    <w:p w:rsidR="00DB0FDB" w:rsidRPr="0093123A" w:rsidRDefault="00DB0FDB" w:rsidP="0093123A">
      <w:pPr>
        <w:spacing w:line="300" w:lineRule="auto"/>
        <w:ind w:firstLineChars="100" w:firstLine="210"/>
        <w:rPr>
          <w:rFonts w:ascii="Times New Roman" w:eastAsia="宋体" w:hAnsi="Times New Roman" w:cs="Times New Roman"/>
          <w:szCs w:val="22"/>
        </w:rPr>
      </w:pPr>
      <w:r w:rsidRPr="0093123A">
        <w:rPr>
          <w:rFonts w:ascii="Times New Roman" w:eastAsia="宋体" w:hAnsi="Times New Roman" w:cs="Times New Roman"/>
          <w:szCs w:val="22"/>
        </w:rPr>
        <w:t>（</w:t>
      </w:r>
      <w:r w:rsidRPr="0093123A">
        <w:rPr>
          <w:rFonts w:ascii="Times New Roman" w:eastAsia="宋体" w:hAnsi="Times New Roman" w:cs="Times New Roman"/>
          <w:szCs w:val="22"/>
        </w:rPr>
        <w:t>2</w:t>
      </w:r>
      <w:r w:rsidRPr="0093123A">
        <w:rPr>
          <w:rFonts w:ascii="Times New Roman" w:eastAsia="宋体" w:hAnsi="Times New Roman" w:cs="Times New Roman"/>
          <w:szCs w:val="22"/>
        </w:rPr>
        <w:t>）工业上利用甲烷获得新能源氢气，反应的微观示意图如下：</w:t>
      </w:r>
    </w:p>
    <w:p w:rsidR="00DB0FDB" w:rsidRPr="0093123A" w:rsidRDefault="00DB0FDB" w:rsidP="0093123A">
      <w:pPr>
        <w:spacing w:line="300" w:lineRule="auto"/>
        <w:ind w:firstLineChars="300" w:firstLine="630"/>
        <w:jc w:val="center"/>
        <w:rPr>
          <w:rFonts w:ascii="Times New Roman" w:eastAsia="宋体" w:hAnsi="Times New Roman" w:cs="Times New Roman"/>
          <w:szCs w:val="22"/>
        </w:rPr>
      </w:pPr>
      <w:r w:rsidRPr="0093123A">
        <w:rPr>
          <w:rFonts w:ascii="Times New Roman" w:eastAsia="宋体" w:hAnsi="Times New Roman" w:cs="Times New Roman"/>
          <w:noProof/>
          <w:szCs w:val="22"/>
        </w:rPr>
        <w:drawing>
          <wp:inline distT="0" distB="0" distL="0" distR="0" wp14:anchorId="689EF223" wp14:editId="34BC2985">
            <wp:extent cx="4243039" cy="62367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9897" cy="632033"/>
                    </a:xfrm>
                    <a:prstGeom prst="rect">
                      <a:avLst/>
                    </a:prstGeom>
                  </pic:spPr>
                </pic:pic>
              </a:graphicData>
            </a:graphic>
          </wp:inline>
        </w:drawing>
      </w:r>
    </w:p>
    <w:p w:rsidR="00DB0FDB" w:rsidRPr="0093123A" w:rsidRDefault="00DB0FDB" w:rsidP="0093123A">
      <w:pPr>
        <w:spacing w:line="300" w:lineRule="auto"/>
        <w:ind w:firstLineChars="400" w:firstLine="840"/>
        <w:rPr>
          <w:rFonts w:ascii="Times New Roman" w:eastAsia="宋体" w:hAnsi="Times New Roman" w:cs="Times New Roman"/>
          <w:szCs w:val="22"/>
        </w:rPr>
      </w:pPr>
      <w:r w:rsidRPr="0093123A">
        <w:rPr>
          <w:rFonts w:ascii="宋体" w:eastAsia="宋体" w:hAnsi="宋体" w:cs="宋体" w:hint="eastAsia"/>
          <w:szCs w:val="22"/>
        </w:rPr>
        <w:t>①</w:t>
      </w:r>
      <w:r w:rsidR="0093123A">
        <w:rPr>
          <w:rFonts w:ascii="宋体" w:eastAsia="宋体" w:hAnsi="宋体" w:cs="宋体" w:hint="eastAsia"/>
          <w:szCs w:val="22"/>
        </w:rPr>
        <w:t xml:space="preserve"> </w:t>
      </w:r>
      <w:r w:rsidRPr="0093123A">
        <w:rPr>
          <w:rFonts w:ascii="Times New Roman" w:eastAsia="宋体" w:hAnsi="Times New Roman" w:cs="Times New Roman"/>
          <w:szCs w:val="22"/>
        </w:rPr>
        <w:t>请在横线上补全相应微粒的图示。</w:t>
      </w:r>
    </w:p>
    <w:p w:rsidR="00DB0FDB" w:rsidRPr="0093123A" w:rsidRDefault="00DB0FDB" w:rsidP="0093123A">
      <w:pPr>
        <w:spacing w:line="300" w:lineRule="auto"/>
        <w:rPr>
          <w:rFonts w:ascii="Times New Roman" w:eastAsia="宋体" w:hAnsi="Times New Roman" w:cs="Times New Roman"/>
          <w:szCs w:val="22"/>
        </w:rPr>
      </w:pPr>
      <w:r w:rsidRPr="0093123A">
        <w:rPr>
          <w:rFonts w:ascii="Times New Roman" w:eastAsia="宋体" w:hAnsi="Times New Roman" w:cs="Times New Roman"/>
          <w:szCs w:val="22"/>
        </w:rPr>
        <w:t xml:space="preserve">        </w:t>
      </w:r>
      <w:r w:rsidRPr="0093123A">
        <w:rPr>
          <w:rFonts w:ascii="宋体" w:eastAsia="宋体" w:hAnsi="宋体" w:cs="宋体" w:hint="eastAsia"/>
          <w:szCs w:val="22"/>
        </w:rPr>
        <w:t>②</w:t>
      </w:r>
      <w:r w:rsidR="0093123A">
        <w:rPr>
          <w:rFonts w:ascii="宋体" w:eastAsia="宋体" w:hAnsi="宋体" w:cs="宋体" w:hint="eastAsia"/>
          <w:szCs w:val="22"/>
        </w:rPr>
        <w:t xml:space="preserve"> </w:t>
      </w:r>
      <w:r w:rsidRPr="0093123A">
        <w:rPr>
          <w:rFonts w:ascii="Times New Roman" w:eastAsia="宋体" w:hAnsi="Times New Roman" w:cs="Times New Roman"/>
          <w:szCs w:val="22"/>
        </w:rPr>
        <w:t>生成物的质量比是</w:t>
      </w:r>
      <w:r w:rsidRPr="0093123A">
        <w:rPr>
          <w:rFonts w:ascii="Times New Roman" w:eastAsia="宋体" w:hAnsi="Times New Roman" w:cs="Times New Roman"/>
          <w:szCs w:val="22"/>
        </w:rPr>
        <w:t>_______________</w:t>
      </w:r>
      <w:r w:rsidRPr="0093123A">
        <w:rPr>
          <w:rFonts w:ascii="Times New Roman" w:eastAsia="宋体" w:hAnsi="Times New Roman" w:cs="Times New Roman"/>
          <w:szCs w:val="22"/>
        </w:rPr>
        <w:t>。</w:t>
      </w:r>
    </w:p>
    <w:p w:rsidR="00DB0FDB" w:rsidRPr="0093123A" w:rsidRDefault="00DB0FDB" w:rsidP="0093123A">
      <w:pPr>
        <w:spacing w:line="300" w:lineRule="auto"/>
        <w:rPr>
          <w:rFonts w:ascii="Times New Roman" w:eastAsia="宋体" w:hAnsi="Times New Roman" w:cs="Times New Roman"/>
          <w:szCs w:val="22"/>
        </w:rPr>
      </w:pPr>
      <w:r w:rsidRPr="0093123A">
        <w:rPr>
          <w:rFonts w:ascii="Times New Roman" w:eastAsia="宋体" w:hAnsi="Times New Roman" w:cs="Times New Roman"/>
          <w:szCs w:val="22"/>
        </w:rPr>
        <w:t>2</w:t>
      </w:r>
      <w:r w:rsidRPr="0093123A">
        <w:rPr>
          <w:rFonts w:ascii="Times New Roman" w:eastAsia="宋体" w:hAnsi="Times New Roman" w:cs="Times New Roman"/>
          <w:szCs w:val="22"/>
        </w:rPr>
        <w:t>．米酒是中国传统美食，用糯米发酵制得的米酒中含有少量的乙醇（</w:t>
      </w:r>
      <w:r w:rsidRPr="0093123A">
        <w:rPr>
          <w:rFonts w:ascii="Times New Roman" w:eastAsia="宋体" w:hAnsi="Times New Roman" w:cs="Times New Roman"/>
          <w:szCs w:val="22"/>
        </w:rPr>
        <w:t>C</w:t>
      </w:r>
      <w:r w:rsidRPr="0093123A">
        <w:rPr>
          <w:rFonts w:ascii="Times New Roman" w:eastAsia="宋体" w:hAnsi="Times New Roman" w:cs="Times New Roman"/>
          <w:szCs w:val="22"/>
          <w:vertAlign w:val="subscript"/>
        </w:rPr>
        <w:t>2</w:t>
      </w:r>
      <w:r w:rsidRPr="0093123A">
        <w:rPr>
          <w:rFonts w:ascii="Times New Roman" w:eastAsia="宋体" w:hAnsi="Times New Roman" w:cs="Times New Roman"/>
          <w:szCs w:val="22"/>
        </w:rPr>
        <w:t>H</w:t>
      </w:r>
      <w:r w:rsidRPr="0093123A">
        <w:rPr>
          <w:rFonts w:ascii="Times New Roman" w:eastAsia="宋体" w:hAnsi="Times New Roman" w:cs="Times New Roman"/>
          <w:szCs w:val="22"/>
          <w:vertAlign w:val="subscript"/>
        </w:rPr>
        <w:t>5</w:t>
      </w:r>
      <w:r w:rsidRPr="0093123A">
        <w:rPr>
          <w:rFonts w:ascii="Times New Roman" w:eastAsia="宋体" w:hAnsi="Times New Roman" w:cs="Times New Roman"/>
          <w:szCs w:val="22"/>
        </w:rPr>
        <w:t>OH</w:t>
      </w:r>
      <w:r w:rsidRPr="0093123A">
        <w:rPr>
          <w:rFonts w:ascii="Times New Roman" w:eastAsia="宋体" w:hAnsi="Times New Roman" w:cs="Times New Roman"/>
          <w:szCs w:val="22"/>
        </w:rPr>
        <w:t>）。</w:t>
      </w:r>
    </w:p>
    <w:p w:rsidR="00DB0FDB" w:rsidRPr="0093123A" w:rsidRDefault="00DB0FDB" w:rsidP="0093123A">
      <w:pPr>
        <w:spacing w:line="300" w:lineRule="auto"/>
        <w:ind w:firstLineChars="100" w:firstLine="210"/>
        <w:rPr>
          <w:rFonts w:ascii="Times New Roman" w:eastAsia="宋体" w:hAnsi="Times New Roman" w:cs="Times New Roman"/>
          <w:szCs w:val="22"/>
        </w:rPr>
      </w:pPr>
      <w:r w:rsidRPr="0093123A">
        <w:rPr>
          <w:rFonts w:ascii="Times New Roman" w:eastAsia="宋体" w:hAnsi="Times New Roman" w:cs="Times New Roman"/>
          <w:noProof/>
          <w:szCs w:val="22"/>
        </w:rPr>
        <w:drawing>
          <wp:anchor distT="0" distB="0" distL="114300" distR="114300" simplePos="0" relativeHeight="251659264" behindDoc="0" locked="0" layoutInCell="1" allowOverlap="1" wp14:anchorId="31919002" wp14:editId="384E7B83">
            <wp:simplePos x="0" y="0"/>
            <wp:positionH relativeFrom="column">
              <wp:posOffset>4298950</wp:posOffset>
            </wp:positionH>
            <wp:positionV relativeFrom="paragraph">
              <wp:posOffset>58358</wp:posOffset>
            </wp:positionV>
            <wp:extent cx="870585" cy="535305"/>
            <wp:effectExtent l="0" t="0" r="5715" b="0"/>
            <wp:wrapSquare wrapText="bothSides"/>
            <wp:docPr id="37" name="图片 37" descr="D:\user\WIN10\renbaohua\Desktop\2019-2020初三\命题\期中\2019.10.18,初三化学图\tif\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WIN10\renbaohua\Desktop\2019-2020初三\命题\期中\2019.10.18,初三化学图\tif\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585" cy="535305"/>
                    </a:xfrm>
                    <a:prstGeom prst="rect">
                      <a:avLst/>
                    </a:prstGeom>
                    <a:noFill/>
                    <a:ln>
                      <a:noFill/>
                    </a:ln>
                  </pic:spPr>
                </pic:pic>
              </a:graphicData>
            </a:graphic>
          </wp:anchor>
        </w:drawing>
      </w:r>
      <w:r w:rsidRPr="0093123A">
        <w:rPr>
          <w:rFonts w:ascii="Times New Roman" w:eastAsia="宋体" w:hAnsi="Times New Roman" w:cs="Times New Roman"/>
          <w:szCs w:val="22"/>
        </w:rPr>
        <w:t>（</w:t>
      </w:r>
      <w:r w:rsidRPr="0093123A">
        <w:rPr>
          <w:rFonts w:ascii="Times New Roman" w:eastAsia="宋体" w:hAnsi="Times New Roman" w:cs="Times New Roman"/>
          <w:szCs w:val="22"/>
        </w:rPr>
        <w:t>1</w:t>
      </w:r>
      <w:r w:rsidRPr="0093123A">
        <w:rPr>
          <w:rFonts w:ascii="Times New Roman" w:eastAsia="宋体" w:hAnsi="Times New Roman" w:cs="Times New Roman"/>
          <w:szCs w:val="22"/>
        </w:rPr>
        <w:t>）糯米中富含的营养素是</w:t>
      </w:r>
      <w:r w:rsidRPr="0093123A">
        <w:rPr>
          <w:rFonts w:ascii="Times New Roman" w:eastAsia="宋体" w:hAnsi="Times New Roman" w:cs="Times New Roman"/>
          <w:szCs w:val="22"/>
          <w:u w:val="single"/>
        </w:rPr>
        <w:t xml:space="preserve">     </w:t>
      </w:r>
      <w:r w:rsidR="0093123A">
        <w:rPr>
          <w:rFonts w:ascii="Times New Roman" w:eastAsia="宋体" w:hAnsi="Times New Roman" w:cs="Times New Roman" w:hint="eastAsia"/>
          <w:szCs w:val="22"/>
          <w:u w:val="single"/>
        </w:rPr>
        <w:t xml:space="preserve">  </w:t>
      </w:r>
      <w:r w:rsidRPr="0093123A">
        <w:rPr>
          <w:rFonts w:ascii="Times New Roman" w:eastAsia="宋体" w:hAnsi="Times New Roman" w:cs="Times New Roman"/>
          <w:szCs w:val="22"/>
          <w:u w:val="single"/>
        </w:rPr>
        <w:t xml:space="preserve">    </w:t>
      </w:r>
      <w:r w:rsidRPr="0093123A">
        <w:rPr>
          <w:rFonts w:ascii="Times New Roman" w:eastAsia="宋体" w:hAnsi="Times New Roman" w:cs="Times New Roman"/>
          <w:szCs w:val="22"/>
        </w:rPr>
        <w:t>。</w:t>
      </w:r>
    </w:p>
    <w:p w:rsidR="00DB0FDB" w:rsidRPr="0093123A" w:rsidRDefault="00DB0FDB" w:rsidP="0093123A">
      <w:pPr>
        <w:spacing w:line="300" w:lineRule="auto"/>
        <w:ind w:firstLineChars="100" w:firstLine="210"/>
        <w:rPr>
          <w:rFonts w:ascii="Times New Roman" w:eastAsia="宋体" w:hAnsi="Times New Roman" w:cs="Times New Roman"/>
          <w:szCs w:val="22"/>
        </w:rPr>
      </w:pPr>
      <w:r w:rsidRPr="0093123A">
        <w:rPr>
          <w:rFonts w:ascii="Times New Roman" w:eastAsia="宋体" w:hAnsi="Times New Roman" w:cs="Times New Roman"/>
          <w:szCs w:val="22"/>
        </w:rPr>
        <w:t>（</w:t>
      </w:r>
      <w:r w:rsidRPr="0093123A">
        <w:rPr>
          <w:rFonts w:ascii="Times New Roman" w:eastAsia="宋体" w:hAnsi="Times New Roman" w:cs="Times New Roman"/>
          <w:szCs w:val="22"/>
        </w:rPr>
        <w:t>2</w:t>
      </w:r>
      <w:r w:rsidRPr="0093123A">
        <w:rPr>
          <w:rFonts w:ascii="Times New Roman" w:eastAsia="宋体" w:hAnsi="Times New Roman" w:cs="Times New Roman"/>
          <w:szCs w:val="22"/>
        </w:rPr>
        <w:t>）乙醇属于</w:t>
      </w:r>
      <w:r w:rsidRPr="0093123A">
        <w:rPr>
          <w:rFonts w:ascii="Times New Roman" w:eastAsia="宋体" w:hAnsi="Times New Roman" w:cs="Times New Roman"/>
          <w:szCs w:val="22"/>
        </w:rPr>
        <w:t>_______</w:t>
      </w:r>
      <w:r w:rsidRPr="0093123A">
        <w:rPr>
          <w:rFonts w:ascii="Times New Roman" w:eastAsia="宋体" w:hAnsi="Times New Roman" w:cs="Times New Roman"/>
          <w:szCs w:val="22"/>
        </w:rPr>
        <w:t>（填字母序号）。</w:t>
      </w:r>
    </w:p>
    <w:p w:rsidR="00DB0FDB" w:rsidRPr="0093123A" w:rsidRDefault="00DB0FDB" w:rsidP="0093123A">
      <w:pPr>
        <w:spacing w:line="300" w:lineRule="auto"/>
        <w:ind w:firstLineChars="400" w:firstLine="840"/>
        <w:rPr>
          <w:rFonts w:ascii="Times New Roman" w:eastAsia="宋体" w:hAnsi="Times New Roman" w:cs="Times New Roman"/>
          <w:szCs w:val="22"/>
        </w:rPr>
      </w:pPr>
      <w:r w:rsidRPr="0093123A">
        <w:rPr>
          <w:rFonts w:ascii="Times New Roman" w:eastAsia="宋体" w:hAnsi="Times New Roman" w:cs="Times New Roman"/>
          <w:szCs w:val="22"/>
        </w:rPr>
        <w:t xml:space="preserve">A. </w:t>
      </w:r>
      <w:r w:rsidRPr="0093123A">
        <w:rPr>
          <w:rFonts w:ascii="Times New Roman" w:eastAsia="宋体" w:hAnsi="Times New Roman" w:cs="Times New Roman"/>
          <w:szCs w:val="22"/>
        </w:rPr>
        <w:t>单质</w:t>
      </w:r>
      <w:r w:rsidRPr="0093123A">
        <w:rPr>
          <w:rFonts w:ascii="Times New Roman" w:eastAsia="宋体" w:hAnsi="Times New Roman" w:cs="Times New Roman"/>
          <w:szCs w:val="22"/>
        </w:rPr>
        <w:t xml:space="preserve">        B. </w:t>
      </w:r>
      <w:r w:rsidRPr="0093123A">
        <w:rPr>
          <w:rFonts w:ascii="Times New Roman" w:eastAsia="宋体" w:hAnsi="Times New Roman" w:cs="Times New Roman"/>
          <w:szCs w:val="22"/>
        </w:rPr>
        <w:t>化合物</w:t>
      </w:r>
      <w:r w:rsidRPr="0093123A">
        <w:rPr>
          <w:rFonts w:ascii="Times New Roman" w:eastAsia="宋体" w:hAnsi="Times New Roman" w:cs="Times New Roman"/>
          <w:szCs w:val="22"/>
        </w:rPr>
        <w:t xml:space="preserve">          C. </w:t>
      </w:r>
      <w:r w:rsidRPr="0093123A">
        <w:rPr>
          <w:rFonts w:ascii="Times New Roman" w:eastAsia="宋体" w:hAnsi="Times New Roman" w:cs="Times New Roman"/>
          <w:szCs w:val="22"/>
        </w:rPr>
        <w:t>氧化物</w:t>
      </w:r>
    </w:p>
    <w:p w:rsidR="00DB0FDB" w:rsidRPr="0093123A" w:rsidRDefault="00DB0FDB" w:rsidP="0093123A">
      <w:pPr>
        <w:adjustRightInd w:val="0"/>
        <w:spacing w:line="300" w:lineRule="auto"/>
        <w:jc w:val="left"/>
        <w:rPr>
          <w:rFonts w:ascii="Times New Roman" w:eastAsia="宋体" w:hAnsi="Times New Roman" w:cs="Times New Roman"/>
          <w:color w:val="000000"/>
          <w:szCs w:val="21"/>
          <w:lang w:val="x-none" w:eastAsia="x-none"/>
        </w:rPr>
      </w:pPr>
      <w:r w:rsidRPr="0093123A">
        <w:rPr>
          <w:rFonts w:ascii="Times New Roman" w:eastAsia="宋体" w:hAnsi="Times New Roman" w:cs="Times New Roman"/>
          <w:color w:val="000000"/>
          <w:szCs w:val="21"/>
        </w:rPr>
        <w:t>3</w:t>
      </w:r>
      <w:r w:rsidRPr="0093123A">
        <w:rPr>
          <w:rFonts w:ascii="Times New Roman" w:eastAsia="宋体" w:hAnsi="Times New Roman" w:cs="Times New Roman"/>
          <w:color w:val="000000"/>
          <w:szCs w:val="21"/>
          <w:lang w:val="x-none" w:eastAsia="x-none"/>
        </w:rPr>
        <w:t>．</w:t>
      </w:r>
      <w:proofErr w:type="spellStart"/>
      <w:r w:rsidRPr="0093123A">
        <w:rPr>
          <w:rFonts w:ascii="Times New Roman" w:eastAsia="宋体" w:hAnsi="Times New Roman" w:cs="Times New Roman"/>
          <w:color w:val="000000"/>
          <w:szCs w:val="21"/>
          <w:lang w:val="x-none" w:eastAsia="x-none"/>
        </w:rPr>
        <w:t>随着经济的发展，能源与环境成为人们日益关注的问题</w:t>
      </w:r>
      <w:proofErr w:type="spellEnd"/>
      <w:r w:rsidRPr="0093123A">
        <w:rPr>
          <w:rFonts w:ascii="Times New Roman" w:eastAsia="宋体" w:hAnsi="Times New Roman" w:cs="Times New Roman"/>
          <w:color w:val="000000"/>
          <w:szCs w:val="21"/>
          <w:lang w:val="x-none" w:eastAsia="x-none"/>
        </w:rPr>
        <w:t>。</w:t>
      </w:r>
    </w:p>
    <w:p w:rsidR="0093123A" w:rsidRDefault="00DB0FDB" w:rsidP="0093123A">
      <w:pPr>
        <w:spacing w:line="300" w:lineRule="auto"/>
        <w:ind w:leftChars="100" w:left="424" w:hangingChars="102" w:hanging="214"/>
        <w:jc w:val="left"/>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0"/>
        </w:rPr>
        <w:t>（</w:t>
      </w:r>
      <w:r w:rsidRPr="0093123A">
        <w:rPr>
          <w:rFonts w:ascii="Times New Roman" w:eastAsia="宋体" w:hAnsi="Times New Roman" w:cs="Times New Roman"/>
          <w:color w:val="000000"/>
          <w:kern w:val="0"/>
          <w:szCs w:val="20"/>
        </w:rPr>
        <w:t>1</w:t>
      </w:r>
      <w:r w:rsidRPr="0093123A">
        <w:rPr>
          <w:rFonts w:ascii="Times New Roman" w:eastAsia="宋体" w:hAnsi="Times New Roman" w:cs="Times New Roman"/>
          <w:color w:val="000000"/>
          <w:kern w:val="0"/>
          <w:szCs w:val="20"/>
        </w:rPr>
        <w:t>）</w:t>
      </w:r>
      <w:r w:rsidRPr="0093123A">
        <w:rPr>
          <w:rFonts w:ascii="Times New Roman" w:eastAsia="宋体" w:hAnsi="Times New Roman" w:cs="Times New Roman"/>
          <w:color w:val="000000"/>
          <w:kern w:val="0"/>
          <w:szCs w:val="21"/>
        </w:rPr>
        <w:t>酒精燃烧的化学方程式为</w:t>
      </w:r>
      <w:r w:rsidRPr="0093123A">
        <w:rPr>
          <w:rFonts w:ascii="Times New Roman" w:eastAsia="宋体" w:hAnsi="Times New Roman" w:cs="Times New Roman"/>
          <w:color w:val="000000"/>
          <w:kern w:val="0"/>
          <w:szCs w:val="21"/>
          <w:u w:val="single"/>
        </w:rPr>
        <w:t xml:space="preserve">               </w:t>
      </w:r>
      <w:r w:rsidR="0093123A">
        <w:rPr>
          <w:rFonts w:ascii="Times New Roman" w:eastAsia="宋体" w:hAnsi="Times New Roman" w:cs="Times New Roman" w:hint="eastAsia"/>
          <w:color w:val="000000"/>
          <w:kern w:val="0"/>
          <w:szCs w:val="21"/>
          <w:u w:val="single"/>
        </w:rPr>
        <w:t xml:space="preserve">         </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w:t>
      </w:r>
    </w:p>
    <w:p w:rsidR="00DB0FDB" w:rsidRPr="0093123A" w:rsidRDefault="0093123A" w:rsidP="0093123A">
      <w:pPr>
        <w:spacing w:line="300" w:lineRule="auto"/>
        <w:ind w:leftChars="100" w:left="739" w:hangingChars="252" w:hanging="529"/>
        <w:jc w:val="left"/>
        <w:rPr>
          <w:rFonts w:ascii="Times New Roman" w:eastAsia="宋体" w:hAnsi="Times New Roman" w:cs="Times New Roman"/>
          <w:color w:val="000000"/>
          <w:kern w:val="0"/>
          <w:szCs w:val="20"/>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2</w:t>
      </w:r>
      <w:r>
        <w:rPr>
          <w:rFonts w:ascii="Times New Roman" w:eastAsia="宋体" w:hAnsi="Times New Roman" w:cs="Times New Roman" w:hint="eastAsia"/>
          <w:color w:val="000000"/>
          <w:kern w:val="0"/>
          <w:szCs w:val="21"/>
        </w:rPr>
        <w:t>）</w:t>
      </w:r>
      <w:r w:rsidR="00DB0FDB" w:rsidRPr="0093123A">
        <w:rPr>
          <w:rFonts w:ascii="Times New Roman" w:eastAsia="宋体" w:hAnsi="Times New Roman" w:cs="Times New Roman"/>
          <w:color w:val="000000"/>
          <w:kern w:val="0"/>
          <w:szCs w:val="20"/>
        </w:rPr>
        <w:t>化石燃料燃烧都会产生二氧化碳，它是空气中含量最多的温室气体。为减少它的排放，科学家致力于研究将过多的二氧化碳和氢气在催化剂和加热的条件下反应，转化为水和甲烷。该反应的化学方程式为</w:t>
      </w:r>
      <w:r w:rsidR="00DB0FDB" w:rsidRPr="0093123A">
        <w:rPr>
          <w:rFonts w:ascii="Times New Roman" w:eastAsia="宋体" w:hAnsi="Times New Roman" w:cs="Times New Roman"/>
          <w:color w:val="000000"/>
          <w:kern w:val="0"/>
          <w:szCs w:val="20"/>
          <w:u w:val="single"/>
        </w:rPr>
        <w:t xml:space="preserve">           </w:t>
      </w:r>
      <w:r>
        <w:rPr>
          <w:rFonts w:ascii="Times New Roman" w:eastAsia="宋体" w:hAnsi="Times New Roman" w:cs="Times New Roman" w:hint="eastAsia"/>
          <w:color w:val="000000"/>
          <w:kern w:val="0"/>
          <w:szCs w:val="20"/>
          <w:u w:val="single"/>
        </w:rPr>
        <w:t xml:space="preserve">            </w:t>
      </w:r>
      <w:r>
        <w:rPr>
          <w:rFonts w:ascii="Times New Roman" w:eastAsia="宋体" w:hAnsi="Times New Roman" w:cs="Times New Roman"/>
          <w:color w:val="000000"/>
          <w:kern w:val="0"/>
          <w:szCs w:val="20"/>
          <w:u w:val="single"/>
        </w:rPr>
        <w:t xml:space="preserve">      </w:t>
      </w:r>
      <w:r w:rsidR="00DB0FDB" w:rsidRPr="0093123A">
        <w:rPr>
          <w:rFonts w:ascii="Times New Roman" w:eastAsia="宋体" w:hAnsi="Times New Roman" w:cs="Times New Roman"/>
          <w:color w:val="000000"/>
          <w:kern w:val="0"/>
          <w:szCs w:val="20"/>
          <w:u w:val="single"/>
        </w:rPr>
        <w:t xml:space="preserve">     </w:t>
      </w:r>
      <w:r w:rsidR="00DB0FDB" w:rsidRPr="0093123A">
        <w:rPr>
          <w:rFonts w:ascii="Times New Roman" w:eastAsia="宋体" w:hAnsi="Times New Roman" w:cs="Times New Roman"/>
          <w:color w:val="000000"/>
          <w:kern w:val="0"/>
          <w:szCs w:val="20"/>
        </w:rPr>
        <w:t>。</w:t>
      </w:r>
    </w:p>
    <w:p w:rsidR="00DB0FDB" w:rsidRPr="0093123A" w:rsidRDefault="00DB0FDB" w:rsidP="0093123A">
      <w:pPr>
        <w:adjustRightInd w:val="0"/>
        <w:spacing w:line="300" w:lineRule="auto"/>
        <w:ind w:leftChars="100" w:left="739" w:hangingChars="252" w:hanging="529"/>
        <w:jc w:val="left"/>
        <w:rPr>
          <w:rFonts w:ascii="Times New Roman" w:eastAsia="宋体" w:hAnsi="Times New Roman" w:cs="Times New Roman"/>
          <w:color w:val="000000"/>
          <w:szCs w:val="21"/>
          <w:lang w:val="x-none" w:eastAsia="x-none"/>
        </w:rPr>
      </w:pPr>
      <w:r w:rsidRPr="0093123A">
        <w:rPr>
          <w:rFonts w:ascii="Times New Roman" w:eastAsia="宋体" w:hAnsi="Times New Roman" w:cs="Times New Roman"/>
          <w:color w:val="000000"/>
          <w:szCs w:val="21"/>
          <w:lang w:val="x-none" w:eastAsia="x-none"/>
        </w:rPr>
        <w:t>（</w:t>
      </w:r>
      <w:r w:rsidR="0093123A">
        <w:rPr>
          <w:rFonts w:ascii="Times New Roman" w:eastAsia="宋体" w:hAnsi="Times New Roman" w:cs="Times New Roman" w:hint="eastAsia"/>
          <w:color w:val="000000"/>
          <w:szCs w:val="21"/>
          <w:lang w:val="x-none"/>
        </w:rPr>
        <w:t>3</w:t>
      </w:r>
      <w:r w:rsidRPr="0093123A">
        <w:rPr>
          <w:rFonts w:ascii="Times New Roman" w:eastAsia="宋体" w:hAnsi="Times New Roman" w:cs="Times New Roman"/>
          <w:color w:val="000000"/>
          <w:szCs w:val="21"/>
          <w:lang w:val="x-none" w:eastAsia="x-none"/>
        </w:rPr>
        <w:t>）我国是世界产煤大国，但含硫煤燃烧排放的</w:t>
      </w:r>
      <w:r w:rsidRPr="0093123A">
        <w:rPr>
          <w:rFonts w:ascii="Times New Roman" w:eastAsia="宋体" w:hAnsi="Times New Roman" w:cs="Times New Roman"/>
          <w:color w:val="000000"/>
          <w:szCs w:val="21"/>
          <w:lang w:val="x-none" w:eastAsia="x-none"/>
        </w:rPr>
        <w:t>SO</w:t>
      </w:r>
      <w:r w:rsidRPr="0093123A">
        <w:rPr>
          <w:rFonts w:ascii="Times New Roman" w:eastAsia="宋体" w:hAnsi="Times New Roman" w:cs="Times New Roman"/>
          <w:color w:val="000000"/>
          <w:szCs w:val="21"/>
          <w:vertAlign w:val="subscript"/>
          <w:lang w:val="x-none" w:eastAsia="x-none"/>
        </w:rPr>
        <w:t>2</w:t>
      </w:r>
      <w:r w:rsidRPr="0093123A">
        <w:rPr>
          <w:rFonts w:ascii="Times New Roman" w:eastAsia="宋体" w:hAnsi="Times New Roman" w:cs="Times New Roman"/>
          <w:color w:val="000000"/>
          <w:szCs w:val="21"/>
          <w:lang w:val="x-none" w:eastAsia="x-none"/>
        </w:rPr>
        <w:t>会引起</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酸雨</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现象。为减少大气污染，某发电厂采用了</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石灰固硫法</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，即向煤中掺入熟石灰，用来吸收</w:t>
      </w:r>
      <w:r w:rsidRPr="0093123A">
        <w:rPr>
          <w:rFonts w:ascii="Times New Roman" w:eastAsia="宋体" w:hAnsi="Times New Roman" w:cs="Times New Roman"/>
          <w:color w:val="000000"/>
          <w:szCs w:val="21"/>
          <w:lang w:val="x-none" w:eastAsia="x-none"/>
        </w:rPr>
        <w:t>SO</w:t>
      </w:r>
      <w:r w:rsidRPr="0093123A">
        <w:rPr>
          <w:rFonts w:ascii="Times New Roman" w:eastAsia="宋体" w:hAnsi="Times New Roman" w:cs="Times New Roman"/>
          <w:color w:val="000000"/>
          <w:szCs w:val="21"/>
          <w:vertAlign w:val="subscript"/>
          <w:lang w:val="x-none" w:eastAsia="x-none"/>
        </w:rPr>
        <w:t>2</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SO</w:t>
      </w:r>
      <w:r w:rsidRPr="0093123A">
        <w:rPr>
          <w:rFonts w:ascii="Times New Roman" w:eastAsia="宋体" w:hAnsi="Times New Roman" w:cs="Times New Roman"/>
          <w:color w:val="000000"/>
          <w:szCs w:val="21"/>
          <w:vertAlign w:val="subscript"/>
          <w:lang w:val="x-none" w:eastAsia="x-none"/>
        </w:rPr>
        <w:t>2</w:t>
      </w:r>
      <w:r w:rsidRPr="0093123A">
        <w:rPr>
          <w:rFonts w:ascii="Times New Roman" w:eastAsia="宋体" w:hAnsi="Times New Roman" w:cs="Times New Roman"/>
          <w:color w:val="000000"/>
          <w:szCs w:val="21"/>
          <w:lang w:val="x-none" w:eastAsia="x-none"/>
        </w:rPr>
        <w:t>和熟石灰反应与</w:t>
      </w:r>
      <w:r w:rsidRPr="0093123A">
        <w:rPr>
          <w:rFonts w:ascii="Times New Roman" w:eastAsia="宋体" w:hAnsi="Times New Roman" w:cs="Times New Roman"/>
          <w:color w:val="000000"/>
          <w:szCs w:val="21"/>
          <w:lang w:val="x-none" w:eastAsia="x-none"/>
        </w:rPr>
        <w:t>CO</w:t>
      </w:r>
      <w:r w:rsidRPr="0093123A">
        <w:rPr>
          <w:rFonts w:ascii="Times New Roman" w:eastAsia="宋体" w:hAnsi="Times New Roman" w:cs="Times New Roman"/>
          <w:color w:val="000000"/>
          <w:szCs w:val="21"/>
          <w:vertAlign w:val="subscript"/>
          <w:lang w:val="x-none" w:eastAsia="x-none"/>
        </w:rPr>
        <w:t>2</w:t>
      </w:r>
      <w:r w:rsidRPr="0093123A">
        <w:rPr>
          <w:rFonts w:ascii="Times New Roman" w:eastAsia="宋体" w:hAnsi="Times New Roman" w:cs="Times New Roman"/>
          <w:color w:val="000000"/>
          <w:szCs w:val="21"/>
          <w:lang w:val="x-none" w:eastAsia="x-none"/>
        </w:rPr>
        <w:t>相似，写出</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固硫法</w:t>
      </w:r>
      <w:r w:rsidRPr="0093123A">
        <w:rPr>
          <w:rFonts w:ascii="Times New Roman" w:eastAsia="宋体" w:hAnsi="Times New Roman" w:cs="Times New Roman"/>
          <w:color w:val="000000"/>
          <w:szCs w:val="21"/>
          <w:lang w:val="x-none" w:eastAsia="x-none"/>
        </w:rPr>
        <w:t>”</w:t>
      </w:r>
      <w:r w:rsidRPr="0093123A">
        <w:rPr>
          <w:rFonts w:ascii="Times New Roman" w:eastAsia="宋体" w:hAnsi="Times New Roman" w:cs="Times New Roman"/>
          <w:color w:val="000000"/>
          <w:szCs w:val="21"/>
          <w:lang w:val="x-none" w:eastAsia="x-none"/>
        </w:rPr>
        <w:t>反应的化学方程式</w:t>
      </w:r>
      <w:r w:rsidRPr="0093123A">
        <w:rPr>
          <w:rFonts w:ascii="Times New Roman" w:eastAsia="宋体" w:hAnsi="Times New Roman" w:cs="Times New Roman"/>
          <w:color w:val="000000"/>
          <w:szCs w:val="21"/>
          <w:u w:val="single"/>
          <w:lang w:val="x-none" w:eastAsia="x-none"/>
        </w:rPr>
        <w:t xml:space="preserve">        </w:t>
      </w:r>
      <w:r w:rsidR="0093123A">
        <w:rPr>
          <w:rFonts w:ascii="Times New Roman" w:eastAsia="宋体" w:hAnsi="Times New Roman" w:cs="Times New Roman" w:hint="eastAsia"/>
          <w:color w:val="000000"/>
          <w:szCs w:val="21"/>
          <w:u w:val="single"/>
          <w:lang w:val="x-none"/>
        </w:rPr>
        <w:t xml:space="preserve">      </w:t>
      </w:r>
      <w:r w:rsidRPr="0093123A">
        <w:rPr>
          <w:rFonts w:ascii="Times New Roman" w:eastAsia="宋体" w:hAnsi="Times New Roman" w:cs="Times New Roman"/>
          <w:color w:val="000000"/>
          <w:szCs w:val="21"/>
          <w:u w:val="single"/>
          <w:lang w:val="x-none" w:eastAsia="x-none"/>
        </w:rPr>
        <w:t xml:space="preserve">      </w:t>
      </w:r>
      <w:r w:rsidRPr="0093123A">
        <w:rPr>
          <w:rFonts w:ascii="Times New Roman" w:eastAsia="宋体" w:hAnsi="Times New Roman" w:cs="Times New Roman"/>
          <w:color w:val="000000"/>
          <w:szCs w:val="21"/>
          <w:lang w:val="x-none" w:eastAsia="x-none"/>
        </w:rPr>
        <w:t>。</w:t>
      </w:r>
    </w:p>
    <w:p w:rsidR="00DB0FDB" w:rsidRPr="0093123A" w:rsidRDefault="00DB0FDB" w:rsidP="00786FC6">
      <w:pPr>
        <w:spacing w:line="300" w:lineRule="auto"/>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1"/>
          <w:lang w:val="x-none"/>
        </w:rPr>
        <w:t>4</w:t>
      </w:r>
      <w:r w:rsidRPr="0093123A">
        <w:rPr>
          <w:rFonts w:ascii="Times New Roman" w:eastAsia="宋体" w:hAnsi="Times New Roman" w:cs="Times New Roman"/>
          <w:color w:val="000000"/>
          <w:kern w:val="0"/>
          <w:szCs w:val="21"/>
        </w:rPr>
        <w:t>．下表是某品牌速冻饺子包装上的部分说明。</w:t>
      </w:r>
    </w:p>
    <w:tbl>
      <w:tblPr>
        <w:tblW w:w="0" w:type="auto"/>
        <w:tblInd w:w="1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6"/>
        <w:gridCol w:w="4405"/>
      </w:tblGrid>
      <w:tr w:rsidR="00DB0FDB" w:rsidRPr="0093123A" w:rsidTr="005D044E">
        <w:trPr>
          <w:trHeight w:val="242"/>
        </w:trPr>
        <w:tc>
          <w:tcPr>
            <w:tcW w:w="1056"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商品名</w:t>
            </w:r>
          </w:p>
        </w:tc>
        <w:tc>
          <w:tcPr>
            <w:tcW w:w="4405"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 xml:space="preserve">×× </w:t>
            </w:r>
            <w:r w:rsidRPr="0093123A">
              <w:rPr>
                <w:rFonts w:ascii="Times New Roman" w:eastAsia="楷体" w:hAnsi="Times New Roman" w:cs="Times New Roman"/>
                <w:color w:val="000000"/>
                <w:kern w:val="0"/>
                <w:sz w:val="18"/>
                <w:szCs w:val="18"/>
              </w:rPr>
              <w:t>速冻饺子</w:t>
            </w:r>
          </w:p>
        </w:tc>
      </w:tr>
      <w:tr w:rsidR="00DB0FDB" w:rsidRPr="0093123A" w:rsidTr="005D044E">
        <w:trPr>
          <w:trHeight w:val="249"/>
        </w:trPr>
        <w:tc>
          <w:tcPr>
            <w:tcW w:w="1056"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部分配料</w:t>
            </w:r>
          </w:p>
        </w:tc>
        <w:tc>
          <w:tcPr>
            <w:tcW w:w="4405"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宋体" w:eastAsia="宋体" w:hAnsi="宋体" w:cs="宋体" w:hint="eastAsia"/>
                <w:color w:val="000000"/>
                <w:kern w:val="0"/>
                <w:sz w:val="18"/>
                <w:szCs w:val="18"/>
              </w:rPr>
              <w:t>①</w:t>
            </w:r>
            <w:r w:rsidRPr="0093123A">
              <w:rPr>
                <w:rFonts w:ascii="Times New Roman" w:eastAsia="楷体" w:hAnsi="Times New Roman" w:cs="Times New Roman"/>
                <w:color w:val="000000"/>
                <w:kern w:val="0"/>
                <w:sz w:val="18"/>
                <w:szCs w:val="18"/>
              </w:rPr>
              <w:t xml:space="preserve"> </w:t>
            </w:r>
            <w:r w:rsidRPr="0093123A">
              <w:rPr>
                <w:rFonts w:ascii="Times New Roman" w:eastAsia="楷体" w:hAnsi="Times New Roman" w:cs="Times New Roman"/>
                <w:color w:val="000000"/>
                <w:kern w:val="0"/>
                <w:sz w:val="18"/>
                <w:szCs w:val="18"/>
              </w:rPr>
              <w:t>小麦粉</w:t>
            </w:r>
            <w:r w:rsidRPr="0093123A">
              <w:rPr>
                <w:rFonts w:ascii="Times New Roman" w:eastAsia="楷体" w:hAnsi="Times New Roman" w:cs="Times New Roman"/>
                <w:color w:val="000000"/>
                <w:kern w:val="0"/>
                <w:sz w:val="18"/>
                <w:szCs w:val="18"/>
              </w:rPr>
              <w:t xml:space="preserve">  </w:t>
            </w:r>
            <w:r w:rsidRPr="0093123A">
              <w:rPr>
                <w:rFonts w:ascii="宋体" w:eastAsia="宋体" w:hAnsi="宋体" w:cs="宋体" w:hint="eastAsia"/>
                <w:color w:val="000000"/>
                <w:kern w:val="0"/>
                <w:sz w:val="18"/>
                <w:szCs w:val="18"/>
              </w:rPr>
              <w:t>②</w:t>
            </w:r>
            <w:r w:rsidRPr="0093123A">
              <w:rPr>
                <w:rFonts w:ascii="Times New Roman" w:eastAsia="楷体" w:hAnsi="Times New Roman" w:cs="Times New Roman"/>
                <w:color w:val="000000"/>
                <w:kern w:val="0"/>
                <w:sz w:val="18"/>
                <w:szCs w:val="18"/>
              </w:rPr>
              <w:t xml:space="preserve"> </w:t>
            </w:r>
            <w:r w:rsidRPr="0093123A">
              <w:rPr>
                <w:rFonts w:ascii="Times New Roman" w:eastAsia="楷体" w:hAnsi="Times New Roman" w:cs="Times New Roman"/>
                <w:color w:val="000000"/>
                <w:kern w:val="0"/>
                <w:sz w:val="18"/>
                <w:szCs w:val="18"/>
              </w:rPr>
              <w:t>猪肉</w:t>
            </w:r>
            <w:r w:rsidRPr="0093123A">
              <w:rPr>
                <w:rFonts w:ascii="Times New Roman" w:eastAsia="楷体" w:hAnsi="Times New Roman" w:cs="Times New Roman"/>
                <w:color w:val="000000"/>
                <w:kern w:val="0"/>
                <w:sz w:val="18"/>
                <w:szCs w:val="18"/>
              </w:rPr>
              <w:t xml:space="preserve">  </w:t>
            </w:r>
            <w:r w:rsidRPr="0093123A">
              <w:rPr>
                <w:rFonts w:ascii="宋体" w:eastAsia="宋体" w:hAnsi="宋体" w:cs="宋体" w:hint="eastAsia"/>
                <w:color w:val="000000"/>
                <w:kern w:val="0"/>
                <w:sz w:val="18"/>
                <w:szCs w:val="18"/>
              </w:rPr>
              <w:t>③</w:t>
            </w:r>
            <w:r w:rsidRPr="0093123A">
              <w:rPr>
                <w:rFonts w:ascii="Times New Roman" w:eastAsia="楷体" w:hAnsi="Times New Roman" w:cs="Times New Roman"/>
                <w:color w:val="000000"/>
                <w:kern w:val="0"/>
                <w:sz w:val="18"/>
                <w:szCs w:val="18"/>
              </w:rPr>
              <w:t xml:space="preserve"> </w:t>
            </w:r>
            <w:r w:rsidRPr="0093123A">
              <w:rPr>
                <w:rFonts w:ascii="Times New Roman" w:eastAsia="楷体" w:hAnsi="Times New Roman" w:cs="Times New Roman"/>
                <w:color w:val="000000"/>
                <w:kern w:val="0"/>
                <w:sz w:val="18"/>
                <w:szCs w:val="18"/>
              </w:rPr>
              <w:t>白菜</w:t>
            </w:r>
            <w:r w:rsidRPr="0093123A">
              <w:rPr>
                <w:rFonts w:ascii="Times New Roman" w:eastAsia="楷体" w:hAnsi="Times New Roman" w:cs="Times New Roman"/>
                <w:color w:val="000000"/>
                <w:kern w:val="0"/>
                <w:sz w:val="18"/>
                <w:szCs w:val="18"/>
              </w:rPr>
              <w:t xml:space="preserve">  </w:t>
            </w:r>
            <w:r w:rsidRPr="0093123A">
              <w:rPr>
                <w:rFonts w:ascii="宋体" w:eastAsia="宋体" w:hAnsi="宋体" w:cs="宋体" w:hint="eastAsia"/>
                <w:color w:val="000000"/>
                <w:kern w:val="0"/>
                <w:sz w:val="18"/>
                <w:szCs w:val="18"/>
              </w:rPr>
              <w:t>④</w:t>
            </w:r>
            <w:r w:rsidRPr="0093123A">
              <w:rPr>
                <w:rFonts w:ascii="Times New Roman" w:eastAsia="楷体" w:hAnsi="Times New Roman" w:cs="Times New Roman"/>
                <w:color w:val="000000"/>
                <w:kern w:val="0"/>
                <w:sz w:val="18"/>
                <w:szCs w:val="18"/>
              </w:rPr>
              <w:t xml:space="preserve"> </w:t>
            </w:r>
            <w:r w:rsidRPr="0093123A">
              <w:rPr>
                <w:rFonts w:ascii="Times New Roman" w:eastAsia="楷体" w:hAnsi="Times New Roman" w:cs="Times New Roman"/>
                <w:color w:val="000000"/>
                <w:kern w:val="0"/>
                <w:sz w:val="18"/>
                <w:szCs w:val="18"/>
              </w:rPr>
              <w:t>食盐</w:t>
            </w:r>
          </w:p>
        </w:tc>
      </w:tr>
      <w:tr w:rsidR="00DB0FDB" w:rsidRPr="0093123A" w:rsidTr="005D044E">
        <w:trPr>
          <w:trHeight w:val="249"/>
        </w:trPr>
        <w:tc>
          <w:tcPr>
            <w:tcW w:w="1056"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保质期</w:t>
            </w:r>
          </w:p>
        </w:tc>
        <w:tc>
          <w:tcPr>
            <w:tcW w:w="4405"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在－</w:t>
            </w:r>
            <w:r w:rsidRPr="0093123A">
              <w:rPr>
                <w:rFonts w:ascii="Times New Roman" w:eastAsia="楷体" w:hAnsi="Times New Roman" w:cs="Times New Roman"/>
                <w:color w:val="000000"/>
                <w:kern w:val="0"/>
                <w:sz w:val="18"/>
                <w:szCs w:val="18"/>
              </w:rPr>
              <w:t>18</w:t>
            </w:r>
            <w:r w:rsidRPr="0093123A">
              <w:rPr>
                <w:rFonts w:ascii="宋体" w:eastAsia="宋体" w:hAnsi="宋体" w:cs="宋体" w:hint="eastAsia"/>
                <w:color w:val="000000"/>
                <w:kern w:val="0"/>
                <w:sz w:val="18"/>
                <w:szCs w:val="18"/>
              </w:rPr>
              <w:t>℃</w:t>
            </w:r>
            <w:r w:rsidRPr="0093123A">
              <w:rPr>
                <w:rFonts w:ascii="Times New Roman" w:eastAsia="楷体" w:hAnsi="Times New Roman" w:cs="Times New Roman"/>
                <w:color w:val="000000"/>
                <w:kern w:val="0"/>
                <w:sz w:val="18"/>
                <w:szCs w:val="18"/>
              </w:rPr>
              <w:t>环境中保存</w:t>
            </w:r>
            <w:r w:rsidRPr="0093123A">
              <w:rPr>
                <w:rFonts w:ascii="Times New Roman" w:eastAsia="楷体" w:hAnsi="Times New Roman" w:cs="Times New Roman"/>
                <w:color w:val="000000"/>
                <w:kern w:val="0"/>
                <w:sz w:val="18"/>
                <w:szCs w:val="18"/>
              </w:rPr>
              <w:t>12</w:t>
            </w:r>
            <w:r w:rsidRPr="0093123A">
              <w:rPr>
                <w:rFonts w:ascii="Times New Roman" w:eastAsia="楷体" w:hAnsi="Times New Roman" w:cs="Times New Roman"/>
                <w:color w:val="000000"/>
                <w:kern w:val="0"/>
                <w:sz w:val="18"/>
                <w:szCs w:val="18"/>
              </w:rPr>
              <w:t>个月</w:t>
            </w:r>
          </w:p>
        </w:tc>
      </w:tr>
      <w:tr w:rsidR="00DB0FDB" w:rsidRPr="0093123A" w:rsidTr="005D044E">
        <w:trPr>
          <w:trHeight w:val="257"/>
        </w:trPr>
        <w:tc>
          <w:tcPr>
            <w:tcW w:w="1056"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生产日期</w:t>
            </w:r>
          </w:p>
        </w:tc>
        <w:tc>
          <w:tcPr>
            <w:tcW w:w="4405" w:type="dxa"/>
            <w:tcBorders>
              <w:top w:val="single" w:sz="4" w:space="0" w:color="auto"/>
              <w:left w:val="single" w:sz="4" w:space="0" w:color="auto"/>
              <w:bottom w:val="single" w:sz="4" w:space="0" w:color="auto"/>
              <w:right w:val="single" w:sz="4" w:space="0" w:color="auto"/>
            </w:tcBorders>
          </w:tcPr>
          <w:p w:rsidR="00DB0FDB" w:rsidRPr="0093123A" w:rsidRDefault="00DB0FDB" w:rsidP="0093123A">
            <w:pPr>
              <w:spacing w:line="300" w:lineRule="auto"/>
              <w:rPr>
                <w:rFonts w:ascii="Times New Roman" w:eastAsia="楷体" w:hAnsi="Times New Roman" w:cs="Times New Roman"/>
                <w:color w:val="000000"/>
                <w:kern w:val="0"/>
                <w:sz w:val="18"/>
                <w:szCs w:val="18"/>
              </w:rPr>
            </w:pPr>
            <w:r w:rsidRPr="0093123A">
              <w:rPr>
                <w:rFonts w:ascii="Times New Roman" w:eastAsia="楷体" w:hAnsi="Times New Roman" w:cs="Times New Roman"/>
                <w:color w:val="000000"/>
                <w:kern w:val="0"/>
                <w:sz w:val="18"/>
                <w:szCs w:val="18"/>
              </w:rPr>
              <w:t>见封口</w:t>
            </w:r>
          </w:p>
        </w:tc>
      </w:tr>
    </w:tbl>
    <w:p w:rsidR="00DB0FDB" w:rsidRPr="0093123A" w:rsidRDefault="00DB0FDB" w:rsidP="00786FC6">
      <w:pPr>
        <w:spacing w:line="300" w:lineRule="auto"/>
        <w:ind w:leftChars="200" w:left="840" w:hangingChars="200" w:hanging="420"/>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1</w:t>
      </w:r>
      <w:r w:rsidRPr="0093123A">
        <w:rPr>
          <w:rFonts w:ascii="Times New Roman" w:eastAsia="宋体" w:hAnsi="Times New Roman" w:cs="Times New Roman"/>
          <w:color w:val="000000"/>
          <w:kern w:val="0"/>
          <w:szCs w:val="21"/>
        </w:rPr>
        <w:t>）从上表所列配料中可见，这种食品提供了多种人体必需的营养素，其中包括糖类、蛋白质、</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、维生素、</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。这些营养素中能为人体正常活动提供能量的是</w:t>
      </w:r>
      <w:r w:rsidRPr="0093123A">
        <w:rPr>
          <w:rFonts w:ascii="Times New Roman" w:eastAsia="宋体" w:hAnsi="Times New Roman" w:cs="Times New Roman"/>
          <w:color w:val="000000"/>
          <w:kern w:val="0"/>
          <w:szCs w:val="21"/>
          <w:u w:val="single"/>
        </w:rPr>
        <w:t xml:space="preserve">           </w:t>
      </w:r>
      <w:r w:rsidR="00786FC6">
        <w:rPr>
          <w:rFonts w:ascii="Times New Roman" w:eastAsia="宋体" w:hAnsi="Times New Roman" w:cs="Times New Roman" w:hint="eastAsia"/>
          <w:color w:val="000000"/>
          <w:kern w:val="0"/>
          <w:szCs w:val="21"/>
          <w:u w:val="single"/>
        </w:rPr>
        <w:t xml:space="preserve">                    </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（填营养素名称）</w:t>
      </w:r>
      <w:r w:rsidR="00786FC6" w:rsidRPr="0093123A">
        <w:rPr>
          <w:rFonts w:ascii="Times New Roman" w:eastAsia="宋体" w:hAnsi="Times New Roman" w:cs="Times New Roman"/>
          <w:color w:val="000000"/>
          <w:kern w:val="0"/>
          <w:szCs w:val="21"/>
        </w:rPr>
        <w:t>。</w:t>
      </w:r>
    </w:p>
    <w:p w:rsidR="00DB0FDB" w:rsidRPr="0093123A" w:rsidRDefault="00DB0FDB" w:rsidP="0093123A">
      <w:pPr>
        <w:spacing w:line="300" w:lineRule="auto"/>
        <w:ind w:firstLineChars="200" w:firstLine="420"/>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2</w:t>
      </w:r>
      <w:r w:rsidRPr="0093123A">
        <w:rPr>
          <w:rFonts w:ascii="Times New Roman" w:eastAsia="宋体" w:hAnsi="Times New Roman" w:cs="Times New Roman"/>
          <w:color w:val="000000"/>
          <w:kern w:val="0"/>
          <w:szCs w:val="21"/>
        </w:rPr>
        <w:t>）在食品配料中属于调味剂的是</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（填配料序号）</w:t>
      </w:r>
      <w:r w:rsidR="00786FC6" w:rsidRPr="0093123A">
        <w:rPr>
          <w:rFonts w:ascii="Times New Roman" w:eastAsia="宋体" w:hAnsi="Times New Roman" w:cs="Times New Roman"/>
          <w:color w:val="000000"/>
          <w:kern w:val="0"/>
          <w:szCs w:val="21"/>
        </w:rPr>
        <w:t>。</w:t>
      </w:r>
    </w:p>
    <w:p w:rsidR="00DB0FDB" w:rsidRPr="0093123A" w:rsidRDefault="00DB0FDB" w:rsidP="00786FC6">
      <w:pPr>
        <w:spacing w:line="300" w:lineRule="auto"/>
        <w:ind w:leftChars="200" w:left="882" w:hangingChars="220" w:hanging="462"/>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3</w:t>
      </w:r>
      <w:r w:rsidRPr="0093123A">
        <w:rPr>
          <w:rFonts w:ascii="Times New Roman" w:eastAsia="宋体" w:hAnsi="Times New Roman" w:cs="Times New Roman"/>
          <w:color w:val="000000"/>
          <w:kern w:val="0"/>
          <w:szCs w:val="21"/>
        </w:rPr>
        <w:t>）此品牌水饺在广告中说：</w:t>
      </w: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这种水饺制作过程中添加了适量易于人体吸收的含有钙、铁元素的化合物</w:t>
      </w: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吃饺子、补铁钙，有益健康</w:t>
      </w:r>
      <w:r w:rsidRPr="0093123A">
        <w:rPr>
          <w:rFonts w:ascii="Times New Roman" w:eastAsia="宋体" w:hAnsi="Times New Roman" w:cs="Times New Roman"/>
          <w:color w:val="000000"/>
          <w:kern w:val="0"/>
          <w:szCs w:val="21"/>
        </w:rPr>
        <w:t>”</w:t>
      </w:r>
      <w:r w:rsidRPr="0093123A">
        <w:rPr>
          <w:rFonts w:ascii="Times New Roman" w:eastAsia="宋体" w:hAnsi="Times New Roman" w:cs="Times New Roman"/>
          <w:color w:val="000000"/>
          <w:kern w:val="0"/>
          <w:szCs w:val="21"/>
        </w:rPr>
        <w:t>。请你说说，当人体内缺少钙、</w:t>
      </w:r>
      <w:r w:rsidRPr="0093123A">
        <w:rPr>
          <w:rFonts w:ascii="Times New Roman" w:eastAsia="宋体" w:hAnsi="Times New Roman" w:cs="Times New Roman"/>
          <w:color w:val="000000"/>
          <w:kern w:val="0"/>
          <w:szCs w:val="21"/>
        </w:rPr>
        <w:lastRenderedPageBreak/>
        <w:t>铁元素时，可能患有的疾病是</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u w:val="single"/>
        </w:rPr>
        <w:t xml:space="preserve"> </w:t>
      </w:r>
      <w:r w:rsidR="00786FC6">
        <w:rPr>
          <w:rFonts w:ascii="Times New Roman" w:eastAsia="宋体" w:hAnsi="Times New Roman" w:cs="Times New Roman" w:hint="eastAsia"/>
          <w:color w:val="000000"/>
          <w:kern w:val="0"/>
          <w:szCs w:val="21"/>
          <w:u w:val="single"/>
        </w:rPr>
        <w:t xml:space="preserve">            </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u w:val="single"/>
        </w:rPr>
        <w:t xml:space="preserve">　</w:t>
      </w:r>
      <w:r w:rsidRPr="0093123A">
        <w:rPr>
          <w:rFonts w:ascii="Times New Roman" w:eastAsia="宋体" w:hAnsi="Times New Roman" w:cs="Times New Roman"/>
          <w:color w:val="000000"/>
          <w:kern w:val="0"/>
          <w:szCs w:val="21"/>
        </w:rPr>
        <w:t>（填字母</w:t>
      </w:r>
      <w:r w:rsidR="00786FC6">
        <w:rPr>
          <w:rFonts w:ascii="Times New Roman" w:eastAsia="宋体" w:hAnsi="Times New Roman" w:cs="Times New Roman" w:hint="eastAsia"/>
          <w:color w:val="000000"/>
          <w:kern w:val="0"/>
          <w:szCs w:val="21"/>
        </w:rPr>
        <w:t>序号</w:t>
      </w:r>
      <w:r w:rsidRPr="0093123A">
        <w:rPr>
          <w:rFonts w:ascii="Times New Roman" w:eastAsia="宋体" w:hAnsi="Times New Roman" w:cs="Times New Roman"/>
          <w:color w:val="000000"/>
          <w:kern w:val="0"/>
          <w:szCs w:val="21"/>
        </w:rPr>
        <w:t>）。</w:t>
      </w:r>
    </w:p>
    <w:p w:rsidR="00DB0FDB" w:rsidRPr="0093123A" w:rsidRDefault="00DB0FDB" w:rsidP="00444487">
      <w:pPr>
        <w:spacing w:line="300" w:lineRule="auto"/>
        <w:ind w:firstLineChars="400" w:firstLine="840"/>
        <w:rPr>
          <w:rFonts w:ascii="Times New Roman" w:eastAsia="宋体" w:hAnsi="Times New Roman" w:cs="Times New Roman"/>
          <w:color w:val="000000"/>
          <w:kern w:val="0"/>
          <w:szCs w:val="21"/>
        </w:rPr>
      </w:pPr>
      <w:r w:rsidRPr="0093123A">
        <w:rPr>
          <w:rFonts w:ascii="Times New Roman" w:eastAsia="宋体" w:hAnsi="Times New Roman" w:cs="Times New Roman"/>
          <w:color w:val="000000"/>
          <w:kern w:val="0"/>
          <w:szCs w:val="21"/>
        </w:rPr>
        <w:t>A</w:t>
      </w:r>
      <w:r w:rsidRPr="0093123A">
        <w:rPr>
          <w:rFonts w:ascii="Times New Roman" w:eastAsia="宋体" w:hAnsi="Times New Roman" w:cs="Times New Roman"/>
          <w:color w:val="000000"/>
          <w:kern w:val="0"/>
          <w:szCs w:val="21"/>
        </w:rPr>
        <w:t>．食欲不振</w:t>
      </w:r>
      <w:r w:rsidRPr="0093123A">
        <w:rPr>
          <w:rFonts w:ascii="Times New Roman" w:eastAsia="宋体" w:hAnsi="Times New Roman" w:cs="Times New Roman"/>
          <w:color w:val="000000"/>
          <w:kern w:val="0"/>
          <w:szCs w:val="21"/>
        </w:rPr>
        <w:t xml:space="preserve">       B</w:t>
      </w:r>
      <w:r w:rsidRPr="0093123A">
        <w:rPr>
          <w:rFonts w:ascii="Times New Roman" w:eastAsia="宋体" w:hAnsi="Times New Roman" w:cs="Times New Roman"/>
          <w:color w:val="000000"/>
          <w:kern w:val="0"/>
          <w:szCs w:val="21"/>
        </w:rPr>
        <w:t>．骨质疏松</w:t>
      </w:r>
      <w:r w:rsidRPr="0093123A">
        <w:rPr>
          <w:rFonts w:ascii="Times New Roman" w:eastAsia="宋体" w:hAnsi="Times New Roman" w:cs="Times New Roman"/>
          <w:color w:val="000000"/>
          <w:kern w:val="0"/>
          <w:szCs w:val="21"/>
        </w:rPr>
        <w:t xml:space="preserve">     C</w:t>
      </w:r>
      <w:r w:rsidRPr="0093123A">
        <w:rPr>
          <w:rFonts w:ascii="Times New Roman" w:eastAsia="宋体" w:hAnsi="Times New Roman" w:cs="Times New Roman"/>
          <w:color w:val="000000"/>
          <w:kern w:val="0"/>
          <w:szCs w:val="21"/>
        </w:rPr>
        <w:t>．夜盲症</w:t>
      </w:r>
      <w:r w:rsidRPr="0093123A">
        <w:rPr>
          <w:rFonts w:ascii="Times New Roman" w:eastAsia="宋体" w:hAnsi="Times New Roman" w:cs="Times New Roman"/>
          <w:color w:val="000000"/>
          <w:kern w:val="0"/>
          <w:szCs w:val="21"/>
        </w:rPr>
        <w:t xml:space="preserve">       D</w:t>
      </w:r>
      <w:r w:rsidRPr="0093123A">
        <w:rPr>
          <w:rFonts w:ascii="Times New Roman" w:eastAsia="宋体" w:hAnsi="Times New Roman" w:cs="Times New Roman"/>
          <w:color w:val="000000"/>
          <w:kern w:val="0"/>
          <w:szCs w:val="21"/>
        </w:rPr>
        <w:t>．贫血病</w:t>
      </w:r>
    </w:p>
    <w:p w:rsidR="00DB0FDB" w:rsidRPr="0093123A" w:rsidRDefault="00DB0FDB" w:rsidP="00444487">
      <w:pPr>
        <w:spacing w:line="300" w:lineRule="auto"/>
        <w:rPr>
          <w:rFonts w:ascii="Times New Roman" w:eastAsia="宋体" w:hAnsi="Times New Roman" w:cs="Times New Roman"/>
          <w:szCs w:val="21"/>
        </w:rPr>
      </w:pPr>
      <w:r w:rsidRPr="0093123A">
        <w:rPr>
          <w:rFonts w:ascii="Times New Roman" w:eastAsia="宋体" w:hAnsi="Times New Roman" w:cs="Times New Roman"/>
          <w:szCs w:val="21"/>
        </w:rPr>
        <w:t>5</w:t>
      </w:r>
      <w:r w:rsidRPr="0093123A">
        <w:rPr>
          <w:rFonts w:ascii="Times New Roman" w:eastAsia="宋体" w:hAnsi="Times New Roman" w:cs="Times New Roman"/>
          <w:szCs w:val="21"/>
        </w:rPr>
        <w:t>．世界能源正在向多元、清洁、低碳转型。几种能源结构变化如下图。</w:t>
      </w:r>
    </w:p>
    <w:p w:rsidR="00DB0FDB" w:rsidRPr="0093123A" w:rsidRDefault="00DB0FDB" w:rsidP="00444487">
      <w:pPr>
        <w:spacing w:line="300" w:lineRule="auto"/>
        <w:rPr>
          <w:rFonts w:ascii="Times New Roman" w:eastAsia="宋体" w:hAnsi="Times New Roman" w:cs="Times New Roman"/>
          <w:szCs w:val="21"/>
        </w:rPr>
      </w:pPr>
      <w:r w:rsidRPr="0093123A">
        <w:rPr>
          <w:rFonts w:ascii="Times New Roman" w:eastAsia="宋体" w:hAnsi="Times New Roman" w:cs="Times New Roman"/>
          <w:noProof/>
          <w:szCs w:val="22"/>
        </w:rPr>
        <w:drawing>
          <wp:anchor distT="0" distB="0" distL="114300" distR="114300" simplePos="0" relativeHeight="251660288" behindDoc="0" locked="0" layoutInCell="1" allowOverlap="1" wp14:anchorId="6F8115E7" wp14:editId="4632208D">
            <wp:simplePos x="0" y="0"/>
            <wp:positionH relativeFrom="column">
              <wp:posOffset>1713865</wp:posOffset>
            </wp:positionH>
            <wp:positionV relativeFrom="paragraph">
              <wp:posOffset>47531</wp:posOffset>
            </wp:positionV>
            <wp:extent cx="2145030" cy="1091565"/>
            <wp:effectExtent l="0" t="0" r="7620" b="0"/>
            <wp:wrapNone/>
            <wp:docPr id="2251" name="图片 0" descr="改.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eps"/>
                    <pic:cNvPicPr/>
                  </pic:nvPicPr>
                  <pic:blipFill>
                    <a:blip r:embed="rId9">
                      <a:extLst>
                        <a:ext uri="{28A0092B-C50C-407E-A947-70E740481C1C}">
                          <a14:useLocalDpi xmlns:a14="http://schemas.microsoft.com/office/drawing/2010/main" val="0"/>
                        </a:ext>
                      </a:extLst>
                    </a:blip>
                    <a:stretch>
                      <a:fillRect/>
                    </a:stretch>
                  </pic:blipFill>
                  <pic:spPr>
                    <a:xfrm>
                      <a:off x="0" y="0"/>
                      <a:ext cx="2145030" cy="1091565"/>
                    </a:xfrm>
                    <a:prstGeom prst="rect">
                      <a:avLst/>
                    </a:prstGeom>
                  </pic:spPr>
                </pic:pic>
              </a:graphicData>
            </a:graphic>
            <wp14:sizeRelH relativeFrom="page">
              <wp14:pctWidth>0</wp14:pctWidth>
            </wp14:sizeRelH>
            <wp14:sizeRelV relativeFrom="page">
              <wp14:pctHeight>0</wp14:pctHeight>
            </wp14:sizeRelV>
          </wp:anchor>
        </w:drawing>
      </w:r>
    </w:p>
    <w:p w:rsidR="00DB0FDB" w:rsidRPr="0093123A" w:rsidRDefault="00DB0FDB" w:rsidP="00444487">
      <w:pPr>
        <w:spacing w:line="300" w:lineRule="auto"/>
        <w:rPr>
          <w:rFonts w:ascii="Times New Roman" w:eastAsia="宋体" w:hAnsi="Times New Roman" w:cs="Times New Roman"/>
          <w:szCs w:val="21"/>
        </w:rPr>
      </w:pPr>
    </w:p>
    <w:p w:rsidR="00DB0FDB" w:rsidRPr="0093123A" w:rsidRDefault="00DB0FDB" w:rsidP="00444487">
      <w:pPr>
        <w:spacing w:line="300" w:lineRule="auto"/>
        <w:rPr>
          <w:rFonts w:ascii="Times New Roman" w:eastAsia="宋体" w:hAnsi="Times New Roman" w:cs="Times New Roman"/>
          <w:szCs w:val="21"/>
        </w:rPr>
      </w:pPr>
    </w:p>
    <w:p w:rsidR="00DB0FDB" w:rsidRPr="0093123A" w:rsidRDefault="00DB0FDB" w:rsidP="00444487">
      <w:pPr>
        <w:spacing w:line="300" w:lineRule="auto"/>
        <w:ind w:leftChars="1" w:left="424" w:hangingChars="201" w:hanging="422"/>
        <w:rPr>
          <w:rFonts w:ascii="Times New Roman" w:eastAsia="宋体" w:hAnsi="Times New Roman" w:cs="Times New Roman"/>
          <w:szCs w:val="21"/>
        </w:rPr>
      </w:pPr>
    </w:p>
    <w:p w:rsidR="00DB0FDB" w:rsidRPr="0093123A" w:rsidRDefault="00DB0FDB" w:rsidP="00444487">
      <w:pPr>
        <w:spacing w:line="300" w:lineRule="auto"/>
        <w:ind w:leftChars="1" w:left="424" w:hangingChars="201" w:hanging="422"/>
        <w:rPr>
          <w:rFonts w:ascii="Times New Roman" w:eastAsia="宋体" w:hAnsi="Times New Roman" w:cs="Times New Roman"/>
          <w:szCs w:val="21"/>
        </w:rPr>
      </w:pPr>
    </w:p>
    <w:p w:rsidR="00DB0FDB" w:rsidRPr="0093123A" w:rsidRDefault="00DB0FDB" w:rsidP="00444487">
      <w:pPr>
        <w:spacing w:line="300" w:lineRule="auto"/>
        <w:ind w:leftChars="201" w:left="424" w:hangingChars="1" w:hanging="2"/>
        <w:rPr>
          <w:rFonts w:ascii="Times New Roman" w:eastAsia="宋体" w:hAnsi="Times New Roman" w:cs="Times New Roman"/>
          <w:szCs w:val="21"/>
        </w:rPr>
      </w:pPr>
      <w:r w:rsidRPr="0093123A">
        <w:rPr>
          <w:rFonts w:ascii="Times New Roman" w:eastAsia="宋体" w:hAnsi="Times New Roman" w:cs="Times New Roman"/>
          <w:szCs w:val="21"/>
        </w:rPr>
        <w:t>（</w:t>
      </w:r>
      <w:r w:rsidRPr="0093123A">
        <w:rPr>
          <w:rFonts w:ascii="Times New Roman" w:eastAsia="宋体" w:hAnsi="Times New Roman" w:cs="Times New Roman"/>
          <w:szCs w:val="21"/>
        </w:rPr>
        <w:t>1</w:t>
      </w:r>
      <w:r w:rsidRPr="0093123A">
        <w:rPr>
          <w:rFonts w:ascii="Times New Roman" w:eastAsia="宋体" w:hAnsi="Times New Roman" w:cs="Times New Roman"/>
          <w:szCs w:val="21"/>
        </w:rPr>
        <w:t>）属于化石能源的有煤、天然气和</w:t>
      </w:r>
      <w:r w:rsidRPr="0093123A">
        <w:rPr>
          <w:rFonts w:ascii="Times New Roman" w:eastAsia="宋体" w:hAnsi="Times New Roman" w:cs="Times New Roman"/>
          <w:szCs w:val="21"/>
        </w:rPr>
        <w:t>______</w:t>
      </w:r>
      <w:r w:rsidRPr="0093123A">
        <w:rPr>
          <w:rFonts w:ascii="Times New Roman" w:eastAsia="宋体" w:hAnsi="Times New Roman" w:cs="Times New Roman"/>
          <w:szCs w:val="21"/>
        </w:rPr>
        <w:t>。</w:t>
      </w:r>
      <w:r w:rsidRPr="0093123A">
        <w:rPr>
          <w:rFonts w:ascii="Times New Roman" w:eastAsia="宋体" w:hAnsi="Times New Roman" w:cs="Times New Roman"/>
          <w:szCs w:val="21"/>
        </w:rPr>
        <w:t xml:space="preserve"> </w:t>
      </w:r>
    </w:p>
    <w:p w:rsidR="00DB0FDB" w:rsidRPr="0093123A" w:rsidRDefault="00DB0FDB" w:rsidP="00444487">
      <w:pPr>
        <w:spacing w:line="300" w:lineRule="auto"/>
        <w:ind w:leftChars="200" w:left="840" w:hangingChars="200" w:hanging="420"/>
        <w:jc w:val="left"/>
        <w:rPr>
          <w:rFonts w:ascii="Times New Roman" w:eastAsia="宋体" w:hAnsi="Times New Roman" w:cs="Times New Roman"/>
          <w:szCs w:val="21"/>
        </w:rPr>
      </w:pPr>
      <w:r w:rsidRPr="0093123A">
        <w:rPr>
          <w:rFonts w:ascii="Times New Roman" w:eastAsia="宋体" w:hAnsi="Times New Roman" w:cs="Times New Roman"/>
          <w:szCs w:val="21"/>
        </w:rPr>
        <w:t>（</w:t>
      </w:r>
      <w:r w:rsidRPr="0093123A">
        <w:rPr>
          <w:rFonts w:ascii="Times New Roman" w:eastAsia="宋体" w:hAnsi="Times New Roman" w:cs="Times New Roman"/>
          <w:szCs w:val="21"/>
        </w:rPr>
        <w:t>2</w:t>
      </w:r>
      <w:r w:rsidRPr="0093123A">
        <w:rPr>
          <w:rFonts w:ascii="Times New Roman" w:eastAsia="宋体" w:hAnsi="Times New Roman" w:cs="Times New Roman"/>
          <w:szCs w:val="21"/>
        </w:rPr>
        <w:t>）</w:t>
      </w:r>
      <w:r w:rsidRPr="0093123A">
        <w:rPr>
          <w:rFonts w:ascii="Times New Roman" w:eastAsia="宋体" w:hAnsi="Times New Roman" w:cs="Times New Roman"/>
          <w:szCs w:val="21"/>
        </w:rPr>
        <w:t>2020</w:t>
      </w:r>
      <w:r w:rsidRPr="0093123A">
        <w:rPr>
          <w:rFonts w:ascii="Times New Roman" w:eastAsia="宋体" w:hAnsi="Times New Roman" w:cs="Times New Roman"/>
          <w:szCs w:val="21"/>
        </w:rPr>
        <w:t>年～</w:t>
      </w:r>
      <w:r w:rsidRPr="0093123A">
        <w:rPr>
          <w:rFonts w:ascii="Times New Roman" w:eastAsia="宋体" w:hAnsi="Times New Roman" w:cs="Times New Roman"/>
          <w:szCs w:val="21"/>
        </w:rPr>
        <w:t>2040</w:t>
      </w:r>
      <w:r w:rsidRPr="0093123A">
        <w:rPr>
          <w:rFonts w:ascii="Times New Roman" w:eastAsia="宋体" w:hAnsi="Times New Roman" w:cs="Times New Roman"/>
          <w:szCs w:val="21"/>
        </w:rPr>
        <w:t>年煤炭所占比例变化的趋势是</w:t>
      </w:r>
      <w:r w:rsidRPr="0093123A">
        <w:rPr>
          <w:rFonts w:ascii="Times New Roman" w:eastAsia="宋体" w:hAnsi="Times New Roman" w:cs="Times New Roman"/>
          <w:szCs w:val="21"/>
        </w:rPr>
        <w:t>______</w:t>
      </w:r>
      <w:r w:rsidRPr="0093123A">
        <w:rPr>
          <w:rFonts w:ascii="Times New Roman" w:eastAsia="宋体" w:hAnsi="Times New Roman" w:cs="Times New Roman"/>
          <w:szCs w:val="21"/>
        </w:rPr>
        <w:t>（填</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增大</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减小</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或</w:t>
      </w:r>
      <w:r w:rsidRPr="0093123A">
        <w:rPr>
          <w:rFonts w:ascii="Times New Roman" w:eastAsia="宋体" w:hAnsi="Times New Roman" w:cs="Times New Roman"/>
          <w:spacing w:val="-4"/>
          <w:szCs w:val="21"/>
        </w:rPr>
        <w:t>“</w:t>
      </w:r>
      <w:r w:rsidRPr="0093123A">
        <w:rPr>
          <w:rFonts w:ascii="Times New Roman" w:eastAsia="宋体" w:hAnsi="Times New Roman" w:cs="Times New Roman"/>
          <w:spacing w:val="-4"/>
          <w:szCs w:val="21"/>
        </w:rPr>
        <w:t>不变</w:t>
      </w:r>
      <w:r w:rsidRPr="0093123A">
        <w:rPr>
          <w:rFonts w:ascii="Times New Roman" w:eastAsia="宋体" w:hAnsi="Times New Roman" w:cs="Times New Roman"/>
          <w:spacing w:val="-4"/>
          <w:szCs w:val="21"/>
        </w:rPr>
        <w:t>”</w:t>
      </w:r>
      <w:r w:rsidRPr="0093123A">
        <w:rPr>
          <w:rFonts w:ascii="Times New Roman" w:eastAsia="宋体" w:hAnsi="Times New Roman" w:cs="Times New Roman"/>
          <w:szCs w:val="21"/>
        </w:rPr>
        <w:t>），产生此变化的原因是</w:t>
      </w:r>
      <w:r w:rsidR="00444487">
        <w:rPr>
          <w:rFonts w:ascii="Times New Roman" w:eastAsia="宋体" w:hAnsi="Times New Roman" w:cs="Times New Roman" w:hint="eastAsia"/>
          <w:szCs w:val="21"/>
          <w:u w:val="single"/>
        </w:rPr>
        <w:t xml:space="preserve">                                  </w:t>
      </w:r>
      <w:r w:rsidR="00444487" w:rsidRPr="00444487">
        <w:rPr>
          <w:rFonts w:ascii="Times New Roman" w:eastAsia="宋体" w:hAnsi="Times New Roman" w:cs="Times New Roman" w:hint="eastAsia"/>
          <w:szCs w:val="21"/>
        </w:rPr>
        <w:t>（</w:t>
      </w:r>
      <w:r w:rsidRPr="0093123A">
        <w:rPr>
          <w:rFonts w:ascii="Times New Roman" w:eastAsia="宋体" w:hAnsi="Times New Roman" w:cs="Times New Roman"/>
          <w:szCs w:val="21"/>
        </w:rPr>
        <w:t>答</w:t>
      </w:r>
      <w:r w:rsidRPr="0093123A">
        <w:rPr>
          <w:rFonts w:ascii="Times New Roman" w:eastAsia="宋体" w:hAnsi="Times New Roman" w:cs="Times New Roman"/>
          <w:szCs w:val="21"/>
        </w:rPr>
        <w:t>1</w:t>
      </w:r>
      <w:r w:rsidRPr="0093123A">
        <w:rPr>
          <w:rFonts w:ascii="Times New Roman" w:eastAsia="宋体" w:hAnsi="Times New Roman" w:cs="Times New Roman"/>
          <w:szCs w:val="21"/>
        </w:rPr>
        <w:t>条即可）。</w:t>
      </w:r>
    </w:p>
    <w:p w:rsidR="00DB0FDB" w:rsidRPr="0093123A" w:rsidRDefault="00DB0FDB" w:rsidP="00444487">
      <w:pPr>
        <w:spacing w:line="300" w:lineRule="auto"/>
        <w:ind w:leftChars="201" w:left="424" w:hangingChars="1" w:hanging="2"/>
        <w:rPr>
          <w:rFonts w:ascii="Times New Roman" w:eastAsia="宋体" w:hAnsi="Times New Roman" w:cs="Times New Roman"/>
          <w:szCs w:val="21"/>
        </w:rPr>
      </w:pPr>
      <w:r w:rsidRPr="0093123A">
        <w:rPr>
          <w:rFonts w:ascii="Times New Roman" w:eastAsia="宋体" w:hAnsi="Times New Roman" w:cs="Times New Roman"/>
          <w:szCs w:val="21"/>
        </w:rPr>
        <w:t>（</w:t>
      </w:r>
      <w:r w:rsidRPr="0093123A">
        <w:rPr>
          <w:rFonts w:ascii="Times New Roman" w:eastAsia="宋体" w:hAnsi="Times New Roman" w:cs="Times New Roman"/>
          <w:szCs w:val="21"/>
        </w:rPr>
        <w:t>3</w:t>
      </w:r>
      <w:r w:rsidRPr="0093123A">
        <w:rPr>
          <w:rFonts w:ascii="Times New Roman" w:eastAsia="宋体" w:hAnsi="Times New Roman" w:cs="Times New Roman"/>
          <w:szCs w:val="21"/>
        </w:rPr>
        <w:t>）新能源可以是</w:t>
      </w:r>
      <w:r w:rsidR="00444487">
        <w:rPr>
          <w:rFonts w:ascii="Times New Roman" w:eastAsia="宋体" w:hAnsi="Times New Roman" w:cs="Times New Roman" w:hint="eastAsia"/>
          <w:szCs w:val="22"/>
          <w:u w:val="single"/>
        </w:rPr>
        <w:t xml:space="preserve">              </w:t>
      </w:r>
      <w:r w:rsidRPr="0093123A">
        <w:rPr>
          <w:rFonts w:ascii="Times New Roman" w:eastAsia="宋体" w:hAnsi="Times New Roman" w:cs="Times New Roman"/>
          <w:szCs w:val="21"/>
        </w:rPr>
        <w:t>（举</w:t>
      </w:r>
      <w:r w:rsidRPr="0093123A">
        <w:rPr>
          <w:rFonts w:ascii="Times New Roman" w:eastAsia="宋体" w:hAnsi="Times New Roman" w:cs="Times New Roman"/>
          <w:szCs w:val="21"/>
        </w:rPr>
        <w:t>1</w:t>
      </w:r>
      <w:r w:rsidRPr="0093123A">
        <w:rPr>
          <w:rFonts w:ascii="Times New Roman" w:eastAsia="宋体" w:hAnsi="Times New Roman" w:cs="Times New Roman"/>
          <w:szCs w:val="21"/>
        </w:rPr>
        <w:t>例即可）。</w:t>
      </w:r>
    </w:p>
    <w:p w:rsidR="009165BF" w:rsidRPr="0093123A" w:rsidRDefault="009165BF" w:rsidP="00444487">
      <w:pPr>
        <w:adjustRightInd w:val="0"/>
        <w:spacing w:line="300" w:lineRule="auto"/>
        <w:rPr>
          <w:rStyle w:val="a3"/>
          <w:rFonts w:ascii="Times New Roman" w:eastAsia="宋体" w:hAnsi="Times New Roman" w:cs="Times New Roman"/>
          <w:b/>
          <w:bCs/>
          <w:szCs w:val="21"/>
        </w:rPr>
      </w:pPr>
      <w:r w:rsidRPr="0093123A">
        <w:rPr>
          <w:rStyle w:val="a3"/>
          <w:rFonts w:ascii="Times New Roman" w:eastAsia="宋体" w:hAnsi="Times New Roman" w:cs="Times New Roman"/>
          <w:b/>
          <w:bCs/>
          <w:szCs w:val="21"/>
        </w:rPr>
        <w:t>拓展内容</w:t>
      </w:r>
      <w:r w:rsidR="00DB0FDB" w:rsidRPr="0093123A">
        <w:rPr>
          <w:rStyle w:val="a3"/>
          <w:rFonts w:ascii="Times New Roman" w:eastAsia="宋体" w:hAnsi="Times New Roman" w:cs="Times New Roman"/>
          <w:b/>
          <w:bCs/>
          <w:szCs w:val="21"/>
        </w:rPr>
        <w:t>二</w:t>
      </w:r>
      <w:r w:rsidRPr="0093123A">
        <w:rPr>
          <w:rStyle w:val="a3"/>
          <w:rFonts w:ascii="Times New Roman" w:eastAsia="宋体" w:hAnsi="Times New Roman" w:cs="Times New Roman"/>
          <w:b/>
          <w:bCs/>
          <w:szCs w:val="21"/>
        </w:rPr>
        <w:t>：</w:t>
      </w:r>
    </w:p>
    <w:p w:rsidR="00AF2469" w:rsidRPr="0093123A" w:rsidRDefault="00AF2469" w:rsidP="00444487">
      <w:pPr>
        <w:adjustRightInd w:val="0"/>
        <w:spacing w:line="300" w:lineRule="auto"/>
        <w:ind w:firstLineChars="200" w:firstLine="420"/>
        <w:rPr>
          <w:rStyle w:val="a3"/>
          <w:rFonts w:ascii="Times New Roman" w:eastAsia="宋体" w:hAnsi="Times New Roman" w:cs="Times New Roman"/>
          <w:szCs w:val="21"/>
        </w:rPr>
      </w:pPr>
      <w:r w:rsidRPr="0093123A">
        <w:rPr>
          <w:rStyle w:val="a3"/>
          <w:rFonts w:ascii="Times New Roman" w:eastAsia="宋体" w:hAnsi="Times New Roman" w:cs="Times New Roman"/>
          <w:szCs w:val="21"/>
        </w:rPr>
        <w:t>糖醋鱼营养丰富，提供了人体所需的六大营养素，是理想的美食。</w:t>
      </w:r>
      <w:r w:rsidR="00444487">
        <w:rPr>
          <w:rStyle w:val="a3"/>
          <w:rFonts w:ascii="Times New Roman" w:eastAsia="宋体" w:hAnsi="Times New Roman" w:cs="Times New Roman" w:hint="eastAsia"/>
          <w:szCs w:val="21"/>
        </w:rPr>
        <w:t>请</w:t>
      </w:r>
      <w:r w:rsidRPr="0093123A">
        <w:rPr>
          <w:rStyle w:val="a3"/>
          <w:rFonts w:ascii="Times New Roman" w:eastAsia="宋体" w:hAnsi="Times New Roman" w:cs="Times New Roman"/>
          <w:szCs w:val="21"/>
        </w:rPr>
        <w:t>你也试着设计一款美食，并利用假期制作美食，将制作原料、过程、用文字写在下面。</w:t>
      </w:r>
    </w:p>
    <w:p w:rsidR="009165BF" w:rsidRDefault="00444487" w:rsidP="00444487">
      <w:pPr>
        <w:adjustRightInd w:val="0"/>
        <w:spacing w:line="300" w:lineRule="auto"/>
        <w:rPr>
          <w:rStyle w:val="a3"/>
          <w:rFonts w:ascii="Times New Roman" w:eastAsia="宋体" w:hAnsi="Times New Roman" w:cs="Times New Roman"/>
          <w:szCs w:val="21"/>
        </w:rPr>
      </w:pPr>
      <w:r w:rsidRPr="00444487">
        <w:rPr>
          <w:rStyle w:val="a3"/>
          <w:rFonts w:ascii="Times New Roman" w:eastAsia="宋体" w:hAnsi="Times New Roman" w:cs="Times New Roman"/>
          <w:noProof/>
          <w:szCs w:val="21"/>
        </w:rPr>
        <mc:AlternateContent>
          <mc:Choice Requires="wps">
            <w:drawing>
              <wp:anchor distT="0" distB="0" distL="114300" distR="114300" simplePos="0" relativeHeight="251662336" behindDoc="0" locked="0" layoutInCell="1" allowOverlap="1" wp14:anchorId="2ED29B2C" wp14:editId="6097A65F">
                <wp:simplePos x="0" y="0"/>
                <wp:positionH relativeFrom="column">
                  <wp:align>center</wp:align>
                </wp:positionH>
                <wp:positionV relativeFrom="paragraph">
                  <wp:posOffset>0</wp:posOffset>
                </wp:positionV>
                <wp:extent cx="5038284" cy="1955969"/>
                <wp:effectExtent l="0" t="0" r="1016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284" cy="1955969"/>
                        </a:xfrm>
                        <a:prstGeom prst="rect">
                          <a:avLst/>
                        </a:prstGeom>
                        <a:solidFill>
                          <a:srgbClr val="FFFFFF"/>
                        </a:solidFill>
                        <a:ln w="9525">
                          <a:solidFill>
                            <a:srgbClr val="000000"/>
                          </a:solidFill>
                          <a:miter lim="800000"/>
                          <a:headEnd/>
                          <a:tailEnd/>
                        </a:ln>
                      </wps:spPr>
                      <wps:txbx>
                        <w:txbxContent>
                          <w:p w:rsidR="00444487" w:rsidRPr="0093123A" w:rsidRDefault="00444487" w:rsidP="00444487">
                            <w:pPr>
                              <w:adjustRightInd w:val="0"/>
                              <w:spacing w:line="300" w:lineRule="auto"/>
                              <w:jc w:val="center"/>
                              <w:rPr>
                                <w:rStyle w:val="a3"/>
                                <w:rFonts w:ascii="Times New Roman" w:eastAsia="宋体" w:hAnsi="Times New Roman" w:cs="Times New Roman"/>
                                <w:szCs w:val="21"/>
                              </w:rPr>
                            </w:pPr>
                            <w:r>
                              <w:rPr>
                                <w:rStyle w:val="a3"/>
                                <w:rFonts w:ascii="Times New Roman" w:eastAsia="宋体" w:hAnsi="Times New Roman" w:cs="Times New Roman" w:hint="eastAsia"/>
                                <w:szCs w:val="21"/>
                              </w:rPr>
                              <w:t>请将</w:t>
                            </w:r>
                            <w:r>
                              <w:rPr>
                                <w:rStyle w:val="a3"/>
                                <w:rFonts w:ascii="Times New Roman" w:eastAsia="宋体" w:hAnsi="Times New Roman" w:cs="Times New Roman"/>
                                <w:szCs w:val="21"/>
                              </w:rPr>
                              <w:t>美食</w:t>
                            </w:r>
                            <w:r w:rsidRPr="0093123A">
                              <w:rPr>
                                <w:rStyle w:val="a3"/>
                                <w:rFonts w:ascii="Times New Roman" w:eastAsia="宋体" w:hAnsi="Times New Roman" w:cs="Times New Roman"/>
                                <w:szCs w:val="21"/>
                              </w:rPr>
                              <w:t>照片贴在这里</w:t>
                            </w:r>
                            <w:r>
                              <w:rPr>
                                <w:rStyle w:val="a3"/>
                                <w:rFonts w:ascii="Times New Roman" w:eastAsia="宋体" w:hAnsi="Times New Roman" w:cs="Times New Roman" w:hint="eastAsia"/>
                                <w:szCs w:val="21"/>
                              </w:rPr>
                              <w:t>，并</w:t>
                            </w:r>
                            <w:r w:rsidRPr="0093123A">
                              <w:rPr>
                                <w:rStyle w:val="a3"/>
                                <w:rFonts w:ascii="Times New Roman" w:eastAsia="宋体" w:hAnsi="Times New Roman" w:cs="Times New Roman"/>
                                <w:szCs w:val="21"/>
                              </w:rPr>
                              <w:t>分析菜肴中含有的营养素</w:t>
                            </w:r>
                            <w:r>
                              <w:rPr>
                                <w:rStyle w:val="a3"/>
                                <w:rFonts w:ascii="Times New Roman" w:eastAsia="宋体" w:hAnsi="Times New Roman" w:cs="Times New Roman" w:hint="eastAsia"/>
                                <w:szCs w:val="21"/>
                              </w:rPr>
                              <w:t>。</w:t>
                            </w:r>
                          </w:p>
                          <w:p w:rsidR="00444487" w:rsidRPr="00444487" w:rsidRDefault="004444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396.7pt;height:154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">
                <v:textbox>
                  <w:txbxContent>
                    <w:p w:rsidR="00444487" w:rsidRPr="0093123A" w:rsidRDefault="00444487" w:rsidP="00444487">
                      <w:pPr>
                        <w:adjustRightInd w:val="0"/>
                        <w:spacing w:line="300" w:lineRule="auto"/>
                        <w:jc w:val="center"/>
                        <w:rPr>
                          <w:rStyle w:val="a3"/>
                          <w:rFonts w:ascii="Times New Roman" w:eastAsia="宋体" w:hAnsi="Times New Roman" w:cs="Times New Roman"/>
                          <w:szCs w:val="21"/>
                        </w:rPr>
                      </w:pPr>
                      <w:r>
                        <w:rPr>
                          <w:rStyle w:val="a3"/>
                          <w:rFonts w:ascii="Times New Roman" w:eastAsia="宋体" w:hAnsi="Times New Roman" w:cs="Times New Roman" w:hint="eastAsia"/>
                          <w:szCs w:val="21"/>
                        </w:rPr>
                        <w:t>请将</w:t>
                      </w:r>
                      <w:r>
                        <w:rPr>
                          <w:rStyle w:val="a3"/>
                          <w:rFonts w:ascii="Times New Roman" w:eastAsia="宋体" w:hAnsi="Times New Roman" w:cs="Times New Roman"/>
                          <w:szCs w:val="21"/>
                        </w:rPr>
                        <w:t>美食</w:t>
                      </w:r>
                      <w:r w:rsidRPr="0093123A">
                        <w:rPr>
                          <w:rStyle w:val="a3"/>
                          <w:rFonts w:ascii="Times New Roman" w:eastAsia="宋体" w:hAnsi="Times New Roman" w:cs="Times New Roman"/>
                          <w:szCs w:val="21"/>
                        </w:rPr>
                        <w:t>照片贴在这里</w:t>
                      </w:r>
                      <w:r>
                        <w:rPr>
                          <w:rStyle w:val="a3"/>
                          <w:rFonts w:ascii="Times New Roman" w:eastAsia="宋体" w:hAnsi="Times New Roman" w:cs="Times New Roman" w:hint="eastAsia"/>
                          <w:szCs w:val="21"/>
                        </w:rPr>
                        <w:t>，并</w:t>
                      </w:r>
                      <w:r w:rsidRPr="0093123A">
                        <w:rPr>
                          <w:rStyle w:val="a3"/>
                          <w:rFonts w:ascii="Times New Roman" w:eastAsia="宋体" w:hAnsi="Times New Roman" w:cs="Times New Roman"/>
                          <w:szCs w:val="21"/>
                        </w:rPr>
                        <w:t>分析菜肴中含有的营养素</w:t>
                      </w:r>
                      <w:r>
                        <w:rPr>
                          <w:rStyle w:val="a3"/>
                          <w:rFonts w:ascii="Times New Roman" w:eastAsia="宋体" w:hAnsi="Times New Roman" w:cs="Times New Roman" w:hint="eastAsia"/>
                          <w:szCs w:val="21"/>
                        </w:rPr>
                        <w:t>。</w:t>
                      </w:r>
                    </w:p>
                    <w:p w:rsidR="00444487" w:rsidRPr="00444487" w:rsidRDefault="00444487"/>
                  </w:txbxContent>
                </v:textbox>
              </v:shape>
            </w:pict>
          </mc:Fallback>
        </mc:AlternateContent>
      </w: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Default="00444487" w:rsidP="00444487">
      <w:pPr>
        <w:adjustRightInd w:val="0"/>
        <w:spacing w:line="300" w:lineRule="auto"/>
        <w:rPr>
          <w:rStyle w:val="a3"/>
          <w:rFonts w:ascii="Times New Roman" w:eastAsia="宋体" w:hAnsi="Times New Roman" w:cs="Times New Roman"/>
          <w:szCs w:val="21"/>
        </w:rPr>
      </w:pPr>
    </w:p>
    <w:p w:rsidR="00444487" w:rsidRPr="0093123A" w:rsidRDefault="00444487" w:rsidP="00444487">
      <w:pPr>
        <w:adjustRightInd w:val="0"/>
        <w:spacing w:line="300" w:lineRule="auto"/>
        <w:rPr>
          <w:rStyle w:val="a3"/>
          <w:rFonts w:ascii="Times New Roman" w:eastAsia="宋体" w:hAnsi="Times New Roman" w:cs="Times New Roman"/>
          <w:szCs w:val="21"/>
        </w:rPr>
      </w:pPr>
    </w:p>
    <w:p w:rsidR="009165BF" w:rsidRPr="0093123A" w:rsidRDefault="0094278D" w:rsidP="00444487">
      <w:pPr>
        <w:adjustRightInd w:val="0"/>
        <w:spacing w:line="300" w:lineRule="auto"/>
        <w:rPr>
          <w:rStyle w:val="a3"/>
          <w:rFonts w:ascii="Times New Roman" w:eastAsia="宋体" w:hAnsi="Times New Roman" w:cs="Times New Roman"/>
          <w:b/>
          <w:bCs/>
          <w:szCs w:val="21"/>
        </w:rPr>
      </w:pPr>
      <w:r w:rsidRPr="0093123A">
        <w:rPr>
          <w:rStyle w:val="a3"/>
          <w:rFonts w:ascii="Times New Roman" w:eastAsia="宋体" w:hAnsi="Times New Roman" w:cs="Times New Roman"/>
          <w:b/>
          <w:bCs/>
          <w:szCs w:val="21"/>
        </w:rPr>
        <w:t>拓展内</w:t>
      </w:r>
      <w:r w:rsidR="00DB0FDB" w:rsidRPr="0093123A">
        <w:rPr>
          <w:rStyle w:val="a3"/>
          <w:rFonts w:ascii="Times New Roman" w:eastAsia="宋体" w:hAnsi="Times New Roman" w:cs="Times New Roman"/>
          <w:b/>
          <w:bCs/>
          <w:szCs w:val="21"/>
        </w:rPr>
        <w:t>容三</w:t>
      </w:r>
      <w:r w:rsidRPr="0093123A">
        <w:rPr>
          <w:rStyle w:val="a3"/>
          <w:rFonts w:ascii="Times New Roman" w:eastAsia="宋体" w:hAnsi="Times New Roman" w:cs="Times New Roman"/>
          <w:b/>
          <w:bCs/>
          <w:szCs w:val="21"/>
        </w:rPr>
        <w:t>：</w:t>
      </w:r>
    </w:p>
    <w:p w:rsidR="002F58E7" w:rsidRPr="0093123A" w:rsidRDefault="002F58E7" w:rsidP="00444487">
      <w:pPr>
        <w:adjustRightInd w:val="0"/>
        <w:spacing w:line="300" w:lineRule="auto"/>
        <w:rPr>
          <w:rStyle w:val="a3"/>
          <w:rFonts w:ascii="Times New Roman" w:eastAsia="宋体" w:hAnsi="Times New Roman" w:cs="Times New Roman"/>
          <w:b/>
          <w:bCs/>
          <w:szCs w:val="21"/>
        </w:rPr>
      </w:pPr>
      <w:r w:rsidRPr="0093123A">
        <w:rPr>
          <w:rStyle w:val="a3"/>
          <w:rFonts w:ascii="Times New Roman" w:eastAsia="宋体" w:hAnsi="Times New Roman" w:cs="Times New Roman"/>
          <w:b/>
          <w:bCs/>
          <w:szCs w:val="21"/>
        </w:rPr>
        <w:t>阅读</w:t>
      </w:r>
      <w:r w:rsidR="00F7386D" w:rsidRPr="0093123A">
        <w:rPr>
          <w:rStyle w:val="a3"/>
          <w:rFonts w:ascii="Times New Roman" w:eastAsia="宋体" w:hAnsi="Times New Roman" w:cs="Times New Roman"/>
          <w:b/>
          <w:bCs/>
          <w:szCs w:val="21"/>
        </w:rPr>
        <w:t>下</w:t>
      </w:r>
      <w:r w:rsidRPr="0093123A">
        <w:rPr>
          <w:rStyle w:val="a3"/>
          <w:rFonts w:ascii="Times New Roman" w:eastAsia="宋体" w:hAnsi="Times New Roman" w:cs="Times New Roman"/>
          <w:b/>
          <w:bCs/>
          <w:szCs w:val="21"/>
        </w:rPr>
        <w:t>面的科普短文并完成相关问题。</w:t>
      </w:r>
    </w:p>
    <w:p w:rsidR="00AF2469" w:rsidRPr="0093123A" w:rsidRDefault="00E42F4C"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水</w:t>
      </w:r>
      <w:r w:rsidR="00AF2469" w:rsidRPr="0093123A">
        <w:rPr>
          <w:rFonts w:ascii="Times New Roman" w:eastAsia="宋体" w:hAnsi="Times New Roman" w:cs="Times New Roman"/>
          <w:color w:val="000000"/>
          <w:kern w:val="0"/>
          <w:szCs w:val="22"/>
        </w:rPr>
        <w:t>果罐头方便又好吃，且保质期长。大多数人都认为保质期越长，防腐剂越多。实际上，保质期长不等于添加防腐剂。根据食品安全国家标准食品添加剂使用标准规定，水果类罐头不允许添加任何防腐剂。水果罐头中的高糖、无氧环境不适合微生物生长，因此只要灭菌彻底，不需要添加防腐剂。</w:t>
      </w:r>
    </w:p>
    <w:p w:rsidR="00AF2469" w:rsidRPr="0093123A" w:rsidRDefault="00AF2469"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水果罐头的原料经过</w:t>
      </w:r>
      <w:r w:rsidRPr="0093123A">
        <w:rPr>
          <w:rFonts w:ascii="Times New Roman" w:eastAsia="宋体" w:hAnsi="Times New Roman" w:cs="Times New Roman"/>
          <w:color w:val="000000"/>
          <w:kern w:val="0"/>
          <w:szCs w:val="22"/>
        </w:rPr>
        <w:t>80-90</w:t>
      </w:r>
      <w:r w:rsidRPr="0093123A">
        <w:rPr>
          <w:rFonts w:ascii="宋体" w:eastAsia="宋体" w:hAnsi="宋体" w:cs="宋体" w:hint="eastAsia"/>
          <w:color w:val="000000"/>
          <w:kern w:val="0"/>
          <w:szCs w:val="22"/>
        </w:rPr>
        <w:t>℃</w:t>
      </w:r>
      <w:r w:rsidRPr="0093123A">
        <w:rPr>
          <w:rFonts w:ascii="Times New Roman" w:eastAsia="宋体" w:hAnsi="Times New Roman" w:cs="Times New Roman"/>
          <w:color w:val="000000"/>
          <w:kern w:val="0"/>
          <w:szCs w:val="22"/>
        </w:rPr>
        <w:t>的巴氏灭菌处理，可以杀灭食物中的绝大部分微生物，水果中的大部分营养成分都能被很好地保留下来，仅有极少数不耐热的维生素会被破坏。在密封前，对罐头进行排气处理，保证罐头内部为真空状态，有效隔绝氧气，从而防止食物中的微生物滋生。</w:t>
      </w:r>
    </w:p>
    <w:p w:rsidR="00AF2469" w:rsidRPr="0093123A" w:rsidRDefault="00AF2469"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柑橘含有丰富的维生素</w:t>
      </w:r>
      <w:r w:rsidRPr="0093123A">
        <w:rPr>
          <w:rFonts w:ascii="Times New Roman" w:eastAsia="宋体" w:hAnsi="Times New Roman" w:cs="Times New Roman"/>
          <w:color w:val="000000"/>
          <w:kern w:val="0"/>
          <w:szCs w:val="22"/>
        </w:rPr>
        <w:t>C</w:t>
      </w:r>
      <w:r w:rsidRPr="0093123A">
        <w:rPr>
          <w:rFonts w:ascii="Times New Roman" w:eastAsia="宋体" w:hAnsi="Times New Roman" w:cs="Times New Roman"/>
          <w:color w:val="000000"/>
          <w:kern w:val="0"/>
          <w:szCs w:val="22"/>
        </w:rPr>
        <w:t>、类胡萝卜素等营养成分。我国柑橘罐头占柑橘加工量的</w:t>
      </w:r>
      <w:r w:rsidRPr="0093123A">
        <w:rPr>
          <w:rFonts w:ascii="Times New Roman" w:eastAsia="宋体" w:hAnsi="Times New Roman" w:cs="Times New Roman"/>
          <w:color w:val="000000"/>
          <w:kern w:val="0"/>
          <w:szCs w:val="22"/>
        </w:rPr>
        <w:t>80</w:t>
      </w: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lastRenderedPageBreak/>
        <w:t>以上。柑橘罐头制作流程如下：</w:t>
      </w:r>
      <w:r w:rsidRPr="0093123A">
        <w:rPr>
          <w:rFonts w:ascii="Times New Roman" w:eastAsia="宋体" w:hAnsi="Times New Roman" w:cs="Times New Roman"/>
          <w:color w:val="000000"/>
          <w:kern w:val="0"/>
          <w:szCs w:val="22"/>
        </w:rPr>
        <w:t></w:t>
      </w:r>
    </w:p>
    <w:p w:rsidR="00AF2469" w:rsidRPr="0093123A" w:rsidRDefault="00AF2469" w:rsidP="00444487">
      <w:pPr>
        <w:spacing w:line="300" w:lineRule="auto"/>
        <w:jc w:val="center"/>
        <w:rPr>
          <w:rFonts w:ascii="Times New Roman" w:eastAsia="宋体" w:hAnsi="Times New Roman" w:cs="Times New Roman"/>
          <w:color w:val="000000"/>
          <w:kern w:val="0"/>
          <w:szCs w:val="22"/>
        </w:rPr>
      </w:pPr>
      <w:r w:rsidRPr="0093123A">
        <w:rPr>
          <w:rFonts w:ascii="Times New Roman" w:eastAsia="宋体" w:hAnsi="Times New Roman" w:cs="Times New Roman"/>
          <w:noProof/>
          <w:color w:val="000000"/>
          <w:kern w:val="0"/>
          <w:szCs w:val="22"/>
        </w:rPr>
        <w:drawing>
          <wp:inline distT="0" distB="0" distL="0" distR="0" wp14:anchorId="0C178EC7" wp14:editId="7ECD1BB1">
            <wp:extent cx="3136620" cy="735446"/>
            <wp:effectExtent l="0" t="0" r="6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691" cy="751876"/>
                    </a:xfrm>
                    <a:prstGeom prst="rect">
                      <a:avLst/>
                    </a:prstGeom>
                    <a:noFill/>
                    <a:ln>
                      <a:noFill/>
                    </a:ln>
                  </pic:spPr>
                </pic:pic>
              </a:graphicData>
            </a:graphic>
          </wp:inline>
        </w:drawing>
      </w:r>
      <w:r w:rsidRPr="0093123A">
        <w:rPr>
          <w:rFonts w:ascii="Times New Roman" w:eastAsia="宋体" w:hAnsi="Times New Roman" w:cs="Times New Roman"/>
          <w:color w:val="000000"/>
          <w:kern w:val="0"/>
          <w:szCs w:val="22"/>
        </w:rPr>
        <w:t></w:t>
      </w:r>
    </w:p>
    <w:p w:rsidR="00AF2469" w:rsidRPr="0093123A" w:rsidRDefault="00AF2469"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杀菌过程中，随着杀菌温度的升髙、杀菌时间的延长，罐内热量的累积（积温）会升高。积温对维生素</w:t>
      </w:r>
      <w:r w:rsidRPr="0093123A">
        <w:rPr>
          <w:rFonts w:ascii="Times New Roman" w:eastAsia="宋体" w:hAnsi="Times New Roman" w:cs="Times New Roman"/>
          <w:color w:val="000000"/>
          <w:kern w:val="0"/>
          <w:szCs w:val="22"/>
        </w:rPr>
        <w:t>C</w:t>
      </w:r>
      <w:r w:rsidRPr="0093123A">
        <w:rPr>
          <w:rFonts w:ascii="Times New Roman" w:eastAsia="宋体" w:hAnsi="Times New Roman" w:cs="Times New Roman"/>
          <w:color w:val="000000"/>
          <w:kern w:val="0"/>
          <w:szCs w:val="22"/>
        </w:rPr>
        <w:t>、类胡萝卜素的保存率的影响如下图所示。</w:t>
      </w:r>
    </w:p>
    <w:p w:rsidR="00AF2469" w:rsidRPr="0093123A" w:rsidRDefault="00AF2469" w:rsidP="00444487">
      <w:pPr>
        <w:spacing w:line="300" w:lineRule="auto"/>
        <w:ind w:firstLineChars="400" w:firstLine="84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noProof/>
          <w:color w:val="000000"/>
          <w:kern w:val="0"/>
          <w:szCs w:val="22"/>
        </w:rPr>
        <w:drawing>
          <wp:inline distT="0" distB="0" distL="0" distR="0" wp14:anchorId="1DAC465F" wp14:editId="751461BB">
            <wp:extent cx="3305810" cy="162496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810" cy="1624965"/>
                    </a:xfrm>
                    <a:prstGeom prst="rect">
                      <a:avLst/>
                    </a:prstGeom>
                    <a:noFill/>
                    <a:ln>
                      <a:noFill/>
                    </a:ln>
                  </pic:spPr>
                </pic:pic>
              </a:graphicData>
            </a:graphic>
          </wp:inline>
        </w:drawing>
      </w:r>
    </w:p>
    <w:p w:rsidR="00AF2469" w:rsidRPr="0093123A" w:rsidRDefault="00AF2469"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选购水果罐头时，应首选正规厂家生产的。若罐头出现膨胀或者凹陷，有可能是密封不良或灭菌不彻底导致产品变质，不建议购买。</w:t>
      </w:r>
    </w:p>
    <w:p w:rsidR="00AF2469" w:rsidRPr="0093123A" w:rsidRDefault="00AF2469" w:rsidP="00444487">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依据文章内容回答下列问题。</w:t>
      </w:r>
    </w:p>
    <w:p w:rsidR="00AF2469" w:rsidRPr="0093123A" w:rsidRDefault="00AF2469" w:rsidP="00444487">
      <w:pPr>
        <w:spacing w:line="300" w:lineRule="auto"/>
        <w:ind w:firstLineChars="100" w:firstLine="21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t>1</w:t>
      </w:r>
      <w:r w:rsidRPr="0093123A">
        <w:rPr>
          <w:rFonts w:ascii="Times New Roman" w:eastAsia="宋体" w:hAnsi="Times New Roman" w:cs="Times New Roman"/>
          <w:color w:val="000000"/>
          <w:kern w:val="0"/>
          <w:szCs w:val="22"/>
        </w:rPr>
        <w:t>）下列柑橘罐头制作流程中，属于物理变化的是</w:t>
      </w:r>
      <w:r w:rsidRPr="0093123A">
        <w:rPr>
          <w:rFonts w:ascii="Times New Roman" w:eastAsia="宋体" w:hAnsi="Times New Roman" w:cs="Times New Roman"/>
          <w:color w:val="000000"/>
          <w:kern w:val="0"/>
          <w:szCs w:val="22"/>
          <w:u w:val="single"/>
        </w:rPr>
        <w:t xml:space="preserve">       </w:t>
      </w:r>
      <w:r w:rsidRPr="0093123A">
        <w:rPr>
          <w:rFonts w:ascii="Times New Roman" w:eastAsia="宋体" w:hAnsi="Times New Roman" w:cs="Times New Roman"/>
          <w:color w:val="000000"/>
          <w:kern w:val="0"/>
          <w:szCs w:val="22"/>
        </w:rPr>
        <w:t>（填字母序号）。</w:t>
      </w:r>
    </w:p>
    <w:p w:rsidR="00AF2469" w:rsidRPr="0093123A" w:rsidRDefault="00AF2469" w:rsidP="00444487">
      <w:pPr>
        <w:spacing w:line="300" w:lineRule="auto"/>
        <w:ind w:left="720"/>
        <w:rPr>
          <w:rFonts w:ascii="Times New Roman" w:eastAsia="宋体" w:hAnsi="Times New Roman" w:cs="Times New Roman"/>
          <w:color w:val="000000"/>
          <w:kern w:val="0"/>
          <w:szCs w:val="20"/>
        </w:rPr>
      </w:pPr>
      <w:r w:rsidRPr="0093123A">
        <w:rPr>
          <w:rFonts w:ascii="Times New Roman" w:eastAsia="宋体" w:hAnsi="Times New Roman" w:cs="Times New Roman"/>
          <w:color w:val="000000"/>
          <w:kern w:val="0"/>
          <w:szCs w:val="20"/>
        </w:rPr>
        <w:t>A.</w:t>
      </w:r>
      <w:r w:rsidRPr="0093123A">
        <w:rPr>
          <w:rFonts w:ascii="Times New Roman" w:eastAsia="宋体" w:hAnsi="Times New Roman" w:cs="Times New Roman"/>
          <w:color w:val="000000"/>
          <w:kern w:val="0"/>
          <w:szCs w:val="20"/>
        </w:rPr>
        <w:t>剥皮分瓣</w:t>
      </w:r>
      <w:r w:rsidRPr="0093123A">
        <w:rPr>
          <w:rFonts w:ascii="Times New Roman" w:eastAsia="宋体" w:hAnsi="Times New Roman" w:cs="Times New Roman"/>
          <w:color w:val="000000"/>
          <w:kern w:val="0"/>
          <w:szCs w:val="20"/>
        </w:rPr>
        <w:t xml:space="preserve">       B.</w:t>
      </w:r>
      <w:r w:rsidRPr="0093123A">
        <w:rPr>
          <w:rFonts w:ascii="Times New Roman" w:eastAsia="宋体" w:hAnsi="Times New Roman" w:cs="Times New Roman"/>
          <w:color w:val="000000"/>
          <w:kern w:val="0"/>
          <w:szCs w:val="20"/>
        </w:rPr>
        <w:t>酸碱处理</w:t>
      </w:r>
      <w:r w:rsidRPr="0093123A">
        <w:rPr>
          <w:rFonts w:ascii="Times New Roman" w:eastAsia="宋体" w:hAnsi="Times New Roman" w:cs="Times New Roman"/>
          <w:color w:val="000000"/>
          <w:kern w:val="0"/>
          <w:szCs w:val="20"/>
        </w:rPr>
        <w:t xml:space="preserve">        C.</w:t>
      </w:r>
      <w:r w:rsidRPr="0093123A">
        <w:rPr>
          <w:rFonts w:ascii="Times New Roman" w:eastAsia="宋体" w:hAnsi="Times New Roman" w:cs="Times New Roman"/>
          <w:color w:val="000000"/>
          <w:kern w:val="0"/>
          <w:szCs w:val="20"/>
        </w:rPr>
        <w:t>灌装</w:t>
      </w:r>
      <w:r w:rsidRPr="0093123A">
        <w:rPr>
          <w:rFonts w:ascii="Times New Roman" w:eastAsia="宋体" w:hAnsi="Times New Roman" w:cs="Times New Roman"/>
          <w:color w:val="000000"/>
          <w:kern w:val="0"/>
          <w:szCs w:val="20"/>
        </w:rPr>
        <w:t xml:space="preserve">         </w:t>
      </w:r>
    </w:p>
    <w:p w:rsidR="00AF2469" w:rsidRPr="0093123A" w:rsidRDefault="00AF2469" w:rsidP="00444487">
      <w:pPr>
        <w:spacing w:line="300" w:lineRule="auto"/>
        <w:ind w:leftChars="100" w:left="708" w:hangingChars="237" w:hanging="498"/>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t>2</w:t>
      </w:r>
      <w:r w:rsidRPr="0093123A">
        <w:rPr>
          <w:rFonts w:ascii="Times New Roman" w:eastAsia="宋体" w:hAnsi="Times New Roman" w:cs="Times New Roman"/>
          <w:color w:val="000000"/>
          <w:kern w:val="0"/>
          <w:szCs w:val="22"/>
        </w:rPr>
        <w:t>）柑橘罐头制作流程中，调节溶液</w:t>
      </w:r>
      <w:r w:rsidRPr="0093123A">
        <w:rPr>
          <w:rFonts w:ascii="Times New Roman" w:eastAsia="宋体" w:hAnsi="Times New Roman" w:cs="Times New Roman"/>
          <w:color w:val="000000"/>
          <w:kern w:val="0"/>
          <w:szCs w:val="22"/>
        </w:rPr>
        <w:t>pH</w:t>
      </w:r>
      <w:r w:rsidRPr="0093123A">
        <w:rPr>
          <w:rFonts w:ascii="Times New Roman" w:eastAsia="宋体" w:hAnsi="Times New Roman" w:cs="Times New Roman"/>
          <w:color w:val="000000"/>
          <w:kern w:val="0"/>
          <w:szCs w:val="22"/>
        </w:rPr>
        <w:t>时，用到柠檬酸（</w:t>
      </w:r>
      <w:r w:rsidRPr="0093123A">
        <w:rPr>
          <w:rFonts w:ascii="Times New Roman" w:eastAsia="宋体" w:hAnsi="Times New Roman" w:cs="Times New Roman"/>
          <w:color w:val="000000"/>
          <w:kern w:val="0"/>
          <w:szCs w:val="22"/>
        </w:rPr>
        <w:t>C</w:t>
      </w:r>
      <w:r w:rsidRPr="0093123A">
        <w:rPr>
          <w:rFonts w:ascii="Times New Roman" w:eastAsia="宋体" w:hAnsi="Times New Roman" w:cs="Times New Roman"/>
          <w:color w:val="000000"/>
          <w:kern w:val="0"/>
          <w:szCs w:val="22"/>
          <w:vertAlign w:val="subscript"/>
        </w:rPr>
        <w:t>6</w:t>
      </w:r>
      <w:r w:rsidRPr="0093123A">
        <w:rPr>
          <w:rFonts w:ascii="Times New Roman" w:eastAsia="宋体" w:hAnsi="Times New Roman" w:cs="Times New Roman"/>
          <w:color w:val="000000"/>
          <w:kern w:val="0"/>
          <w:szCs w:val="22"/>
        </w:rPr>
        <w:t>H</w:t>
      </w:r>
      <w:r w:rsidRPr="0093123A">
        <w:rPr>
          <w:rFonts w:ascii="Times New Roman" w:eastAsia="宋体" w:hAnsi="Times New Roman" w:cs="Times New Roman"/>
          <w:color w:val="000000"/>
          <w:kern w:val="0"/>
          <w:szCs w:val="22"/>
          <w:vertAlign w:val="subscript"/>
        </w:rPr>
        <w:t>8</w:t>
      </w:r>
      <w:r w:rsidRPr="0093123A">
        <w:rPr>
          <w:rFonts w:ascii="Times New Roman" w:eastAsia="宋体" w:hAnsi="Times New Roman" w:cs="Times New Roman"/>
          <w:color w:val="000000"/>
          <w:kern w:val="0"/>
          <w:szCs w:val="22"/>
        </w:rPr>
        <w:t>O</w:t>
      </w:r>
      <w:r w:rsidRPr="0093123A">
        <w:rPr>
          <w:rFonts w:ascii="Times New Roman" w:eastAsia="宋体" w:hAnsi="Times New Roman" w:cs="Times New Roman"/>
          <w:color w:val="000000"/>
          <w:kern w:val="0"/>
          <w:szCs w:val="22"/>
          <w:vertAlign w:val="subscript"/>
        </w:rPr>
        <w:t>7</w:t>
      </w:r>
      <w:r w:rsidRPr="0093123A">
        <w:rPr>
          <w:rFonts w:ascii="Times New Roman" w:eastAsia="宋体" w:hAnsi="Times New Roman" w:cs="Times New Roman"/>
          <w:color w:val="000000"/>
          <w:kern w:val="0"/>
          <w:szCs w:val="22"/>
        </w:rPr>
        <w:t>），其相对分子质量的计算式为</w:t>
      </w:r>
      <w:r w:rsidRPr="0093123A">
        <w:rPr>
          <w:rFonts w:ascii="Times New Roman" w:eastAsia="宋体" w:hAnsi="Times New Roman" w:cs="Times New Roman"/>
          <w:color w:val="000000"/>
          <w:kern w:val="0"/>
          <w:szCs w:val="22"/>
        </w:rPr>
        <w:t>________</w:t>
      </w:r>
      <w:r w:rsidRPr="0093123A">
        <w:rPr>
          <w:rFonts w:ascii="Times New Roman" w:eastAsia="宋体" w:hAnsi="Times New Roman" w:cs="Times New Roman"/>
          <w:color w:val="000000"/>
          <w:kern w:val="0"/>
          <w:szCs w:val="22"/>
        </w:rPr>
        <w:t>。</w:t>
      </w:r>
    </w:p>
    <w:p w:rsidR="00AF2469" w:rsidRPr="0093123A" w:rsidRDefault="00AF2469" w:rsidP="007C30F0">
      <w:pPr>
        <w:spacing w:line="300" w:lineRule="auto"/>
        <w:ind w:firstLineChars="100" w:firstLine="21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t>3</w:t>
      </w:r>
      <w:r w:rsidRPr="0093123A">
        <w:rPr>
          <w:rFonts w:ascii="Times New Roman" w:eastAsia="宋体" w:hAnsi="Times New Roman" w:cs="Times New Roman"/>
          <w:color w:val="000000"/>
          <w:kern w:val="0"/>
          <w:szCs w:val="22"/>
        </w:rPr>
        <w:t>）密封前，对罐头进行排气处理，保证罐头内部为真空状态，目的是</w:t>
      </w:r>
      <w:r w:rsidRPr="0093123A">
        <w:rPr>
          <w:rFonts w:ascii="Times New Roman" w:eastAsia="宋体" w:hAnsi="Times New Roman" w:cs="Times New Roman"/>
          <w:color w:val="000000"/>
          <w:kern w:val="0"/>
          <w:szCs w:val="22"/>
          <w:u w:val="single"/>
        </w:rPr>
        <w:t xml:space="preserve">        </w:t>
      </w:r>
      <w:r w:rsidRPr="0093123A">
        <w:rPr>
          <w:rFonts w:ascii="Times New Roman" w:eastAsia="宋体" w:hAnsi="Times New Roman" w:cs="Times New Roman"/>
          <w:color w:val="000000"/>
          <w:kern w:val="0"/>
          <w:szCs w:val="22"/>
        </w:rPr>
        <w:t>。</w:t>
      </w:r>
    </w:p>
    <w:p w:rsidR="00AF2469" w:rsidRPr="0093123A" w:rsidRDefault="00AF2469" w:rsidP="007C30F0">
      <w:pPr>
        <w:spacing w:line="300" w:lineRule="auto"/>
        <w:ind w:firstLineChars="100" w:firstLine="21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t>4</w:t>
      </w:r>
      <w:r w:rsidRPr="0093123A">
        <w:rPr>
          <w:rFonts w:ascii="Times New Roman" w:eastAsia="宋体" w:hAnsi="Times New Roman" w:cs="Times New Roman"/>
          <w:color w:val="000000"/>
          <w:kern w:val="0"/>
          <w:szCs w:val="22"/>
        </w:rPr>
        <w:t>）下列关于水果罐头的说法正确的是</w:t>
      </w:r>
      <w:r w:rsidRPr="0093123A">
        <w:rPr>
          <w:rFonts w:ascii="Times New Roman" w:eastAsia="宋体" w:hAnsi="Times New Roman" w:cs="Times New Roman"/>
          <w:color w:val="000000"/>
          <w:kern w:val="0"/>
          <w:szCs w:val="22"/>
          <w:u w:val="single"/>
        </w:rPr>
        <w:t xml:space="preserve">         </w:t>
      </w:r>
      <w:r w:rsidRPr="0093123A">
        <w:rPr>
          <w:rFonts w:ascii="Times New Roman" w:eastAsia="宋体" w:hAnsi="Times New Roman" w:cs="Times New Roman"/>
          <w:color w:val="000000"/>
          <w:kern w:val="0"/>
          <w:szCs w:val="22"/>
        </w:rPr>
        <w:t>（填字母序号）。</w:t>
      </w:r>
    </w:p>
    <w:p w:rsidR="00AF2469" w:rsidRPr="0093123A" w:rsidRDefault="00AF2469" w:rsidP="00444487">
      <w:pPr>
        <w:spacing w:line="300" w:lineRule="auto"/>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ab/>
      </w:r>
      <w:r w:rsidR="00FA7B20" w:rsidRPr="0093123A">
        <w:rPr>
          <w:rFonts w:ascii="Times New Roman" w:eastAsia="宋体" w:hAnsi="Times New Roman" w:cs="Times New Roman"/>
          <w:color w:val="000000"/>
          <w:kern w:val="0"/>
          <w:szCs w:val="22"/>
        </w:rPr>
        <w:t xml:space="preserve">    </w:t>
      </w:r>
      <w:r w:rsidRPr="0093123A">
        <w:rPr>
          <w:rFonts w:ascii="Times New Roman" w:eastAsia="宋体" w:hAnsi="Times New Roman" w:cs="Times New Roman"/>
          <w:color w:val="000000"/>
          <w:kern w:val="0"/>
          <w:szCs w:val="22"/>
        </w:rPr>
        <w:t>A</w:t>
      </w:r>
      <w:r w:rsidRPr="0093123A">
        <w:rPr>
          <w:rFonts w:ascii="Times New Roman" w:eastAsia="宋体" w:hAnsi="Times New Roman" w:cs="Times New Roman"/>
          <w:color w:val="000000"/>
          <w:kern w:val="0"/>
          <w:szCs w:val="22"/>
        </w:rPr>
        <w:t>．保质期越长，防腐剂越多</w:t>
      </w:r>
    </w:p>
    <w:p w:rsidR="00AF2469" w:rsidRPr="0093123A" w:rsidRDefault="00AF2469" w:rsidP="00444487">
      <w:pPr>
        <w:spacing w:line="300" w:lineRule="auto"/>
        <w:ind w:firstLineChars="400" w:firstLine="84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B</w:t>
      </w:r>
      <w:r w:rsidRPr="0093123A">
        <w:rPr>
          <w:rFonts w:ascii="Times New Roman" w:eastAsia="宋体" w:hAnsi="Times New Roman" w:cs="Times New Roman"/>
          <w:color w:val="000000"/>
          <w:kern w:val="0"/>
          <w:szCs w:val="22"/>
        </w:rPr>
        <w:t>．根据国家标准规定，水果罐头可以添加少量防腐剂</w:t>
      </w:r>
    </w:p>
    <w:p w:rsidR="00AF2469" w:rsidRPr="0093123A" w:rsidRDefault="00AF2469" w:rsidP="00444487">
      <w:pPr>
        <w:spacing w:line="300" w:lineRule="auto"/>
        <w:ind w:firstLineChars="400" w:firstLine="84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C</w:t>
      </w:r>
      <w:r w:rsidRPr="0093123A">
        <w:rPr>
          <w:rFonts w:ascii="Times New Roman" w:eastAsia="宋体" w:hAnsi="Times New Roman" w:cs="Times New Roman"/>
          <w:color w:val="000000"/>
          <w:kern w:val="0"/>
          <w:szCs w:val="22"/>
        </w:rPr>
        <w:t>．水果罐头经过巴氏灭菌，大部分营养成分被保留下来</w:t>
      </w:r>
    </w:p>
    <w:p w:rsidR="00AF2469" w:rsidRPr="0093123A" w:rsidRDefault="00AF2469" w:rsidP="00444487">
      <w:pPr>
        <w:spacing w:line="300" w:lineRule="auto"/>
        <w:ind w:firstLineChars="400" w:firstLine="84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D</w:t>
      </w:r>
      <w:r w:rsidRPr="0093123A">
        <w:rPr>
          <w:rFonts w:ascii="Times New Roman" w:eastAsia="宋体" w:hAnsi="Times New Roman" w:cs="Times New Roman"/>
          <w:color w:val="000000"/>
          <w:kern w:val="0"/>
          <w:szCs w:val="22"/>
        </w:rPr>
        <w:t>．选购水果罐头时，若罐头出现膨胀或者凹陷，可能已经变质</w:t>
      </w:r>
    </w:p>
    <w:p w:rsidR="00AF2469" w:rsidRPr="0093123A" w:rsidRDefault="00AF2469" w:rsidP="00444487">
      <w:pPr>
        <w:spacing w:line="300" w:lineRule="auto"/>
        <w:ind w:leftChars="150" w:left="708" w:hangingChars="187" w:hanging="393"/>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w:t>
      </w:r>
      <w:r w:rsidRPr="0093123A">
        <w:rPr>
          <w:rFonts w:ascii="Times New Roman" w:eastAsia="宋体" w:hAnsi="Times New Roman" w:cs="Times New Roman"/>
          <w:color w:val="000000"/>
          <w:kern w:val="0"/>
          <w:szCs w:val="22"/>
        </w:rPr>
        <w:t>5</w:t>
      </w:r>
      <w:r w:rsidRPr="0093123A">
        <w:rPr>
          <w:rFonts w:ascii="Times New Roman" w:eastAsia="宋体" w:hAnsi="Times New Roman" w:cs="Times New Roman"/>
          <w:color w:val="000000"/>
          <w:kern w:val="0"/>
          <w:szCs w:val="22"/>
        </w:rPr>
        <w:t>）根据图示分析，为了减少柑橘罐头中维生素</w:t>
      </w:r>
      <w:r w:rsidRPr="0093123A">
        <w:rPr>
          <w:rFonts w:ascii="Times New Roman" w:eastAsia="宋体" w:hAnsi="Times New Roman" w:cs="Times New Roman"/>
          <w:color w:val="000000"/>
          <w:kern w:val="0"/>
          <w:szCs w:val="22"/>
        </w:rPr>
        <w:t>C</w:t>
      </w:r>
      <w:r w:rsidRPr="0093123A">
        <w:rPr>
          <w:rFonts w:ascii="Times New Roman" w:eastAsia="宋体" w:hAnsi="Times New Roman" w:cs="Times New Roman"/>
          <w:color w:val="000000"/>
          <w:kern w:val="0"/>
          <w:szCs w:val="22"/>
        </w:rPr>
        <w:t>和类胡萝卜素的损失，采取的措施是</w:t>
      </w:r>
      <w:r w:rsidRPr="0093123A">
        <w:rPr>
          <w:rFonts w:ascii="Times New Roman" w:eastAsia="宋体" w:hAnsi="Times New Roman" w:cs="Times New Roman"/>
          <w:color w:val="000000"/>
          <w:kern w:val="0"/>
          <w:szCs w:val="22"/>
          <w:u w:val="single"/>
        </w:rPr>
        <w:t xml:space="preserve">        </w:t>
      </w:r>
      <w:r w:rsidRPr="0093123A">
        <w:rPr>
          <w:rFonts w:ascii="Times New Roman" w:eastAsia="宋体" w:hAnsi="Times New Roman" w:cs="Times New Roman"/>
          <w:color w:val="000000"/>
          <w:kern w:val="0"/>
          <w:szCs w:val="22"/>
        </w:rPr>
        <w:t>。</w:t>
      </w:r>
    </w:p>
    <w:p w:rsidR="00AF2469" w:rsidRPr="0093123A" w:rsidRDefault="00AF2469" w:rsidP="00444487">
      <w:pPr>
        <w:spacing w:line="300" w:lineRule="auto"/>
        <w:rPr>
          <w:rFonts w:ascii="Times New Roman" w:eastAsia="宋体" w:hAnsi="Times New Roman" w:cs="Times New Roman"/>
          <w:b/>
          <w:bCs/>
          <w:color w:val="000000"/>
          <w:kern w:val="0"/>
          <w:szCs w:val="22"/>
        </w:rPr>
      </w:pPr>
      <w:r w:rsidRPr="0093123A">
        <w:rPr>
          <w:rFonts w:ascii="Times New Roman" w:eastAsia="宋体" w:hAnsi="Times New Roman" w:cs="Times New Roman"/>
          <w:b/>
          <w:bCs/>
          <w:color w:val="000000"/>
          <w:kern w:val="0"/>
          <w:szCs w:val="22"/>
        </w:rPr>
        <w:t>拓展</w:t>
      </w:r>
      <w:r w:rsidR="009B0A50" w:rsidRPr="0093123A">
        <w:rPr>
          <w:rFonts w:ascii="Times New Roman" w:eastAsia="宋体" w:hAnsi="Times New Roman" w:cs="Times New Roman"/>
          <w:b/>
          <w:bCs/>
          <w:color w:val="000000"/>
          <w:kern w:val="0"/>
          <w:szCs w:val="22"/>
        </w:rPr>
        <w:t>内容</w:t>
      </w:r>
      <w:r w:rsidR="00DB0FDB" w:rsidRPr="0093123A">
        <w:rPr>
          <w:rFonts w:ascii="Times New Roman" w:eastAsia="宋体" w:hAnsi="Times New Roman" w:cs="Times New Roman"/>
          <w:b/>
          <w:bCs/>
          <w:color w:val="000000"/>
          <w:kern w:val="0"/>
          <w:szCs w:val="22"/>
        </w:rPr>
        <w:t>四</w:t>
      </w:r>
      <w:r w:rsidRPr="0093123A">
        <w:rPr>
          <w:rFonts w:ascii="Times New Roman" w:eastAsia="宋体" w:hAnsi="Times New Roman" w:cs="Times New Roman"/>
          <w:b/>
          <w:bCs/>
          <w:color w:val="000000"/>
          <w:kern w:val="0"/>
          <w:szCs w:val="22"/>
        </w:rPr>
        <w:t>：</w:t>
      </w:r>
    </w:p>
    <w:p w:rsidR="002F58E7" w:rsidRPr="007C30F0" w:rsidRDefault="00AF2469" w:rsidP="007C30F0">
      <w:pPr>
        <w:spacing w:line="300" w:lineRule="auto"/>
        <w:ind w:firstLineChars="200" w:firstLine="420"/>
        <w:rPr>
          <w:rFonts w:ascii="Times New Roman" w:eastAsia="宋体" w:hAnsi="Times New Roman" w:cs="Times New Roman"/>
          <w:color w:val="000000"/>
          <w:kern w:val="0"/>
          <w:szCs w:val="22"/>
        </w:rPr>
      </w:pPr>
      <w:r w:rsidRPr="0093123A">
        <w:rPr>
          <w:rFonts w:ascii="Times New Roman" w:eastAsia="宋体" w:hAnsi="Times New Roman" w:cs="Times New Roman"/>
          <w:color w:val="000000"/>
          <w:kern w:val="0"/>
          <w:szCs w:val="22"/>
        </w:rPr>
        <w:t>通过本节课的学习我们了解了厨房燃料的变迁过程，请你查阅资料写一篇燃料利用的小论文，要求写出燃料的发展历程对社会的影响，并应用所学知识分析未来燃料的发展趋势。</w:t>
      </w:r>
    </w:p>
    <w:sectPr w:rsidR="002F58E7" w:rsidRPr="007C30F0" w:rsidSect="003625BE">
      <w:head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BAF" w:rsidRDefault="00193BAF" w:rsidP="008D7F59">
      <w:r>
        <w:separator/>
      </w:r>
    </w:p>
  </w:endnote>
  <w:endnote w:type="continuationSeparator" w:id="0">
    <w:p w:rsidR="00193BAF" w:rsidRDefault="00193BAF" w:rsidP="008D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KaiTi">
    <w:altName w:val="黑体"/>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BAF" w:rsidRDefault="00193BAF" w:rsidP="008D7F59">
      <w:r>
        <w:separator/>
      </w:r>
    </w:p>
  </w:footnote>
  <w:footnote w:type="continuationSeparator" w:id="0">
    <w:p w:rsidR="00193BAF" w:rsidRDefault="00193BAF" w:rsidP="008D7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F59" w:rsidRPr="008D7F59" w:rsidRDefault="008D7F59">
    <w:pPr>
      <w:pStyle w:val="a5"/>
      <w:rPr>
        <w:rFonts w:ascii="KaiTi" w:eastAsia="KaiTi" w:hAnsi="KaiTi"/>
      </w:rPr>
    </w:pPr>
    <w:r w:rsidRPr="008D7F59">
      <w:rPr>
        <w:rFonts w:ascii="KaiTi" w:eastAsia="KaiTi" w:hAnsi="KaiTi" w:hint="eastAsia"/>
      </w:rPr>
      <w:t>九年级化学</w:t>
    </w:r>
    <w:r w:rsidRPr="008D7F59">
      <w:rPr>
        <w:rFonts w:ascii="KaiTi" w:eastAsia="KaiTi" w:hAnsi="KaiTi"/>
      </w:rPr>
      <w:ptab w:relativeTo="margin" w:alignment="center" w:leader="none"/>
    </w:r>
    <w:r w:rsidRPr="008D7F59">
      <w:rPr>
        <w:rFonts w:ascii="KaiTi" w:eastAsia="KaiTi" w:hAnsi="KaiTi" w:hint="eastAsia"/>
      </w:rPr>
      <w:t>自主学习拓展</w:t>
    </w:r>
    <w:r w:rsidR="005D1C79">
      <w:rPr>
        <w:rFonts w:ascii="KaiTi" w:eastAsia="KaiTi" w:hAnsi="KaiTi" w:hint="eastAsia"/>
      </w:rPr>
      <w:t>提升</w:t>
    </w:r>
    <w:r w:rsidRPr="008D7F59">
      <w:rPr>
        <w:rFonts w:ascii="KaiTi" w:eastAsia="KaiTi" w:hAnsi="KaiTi" w:hint="eastAsia"/>
      </w:rPr>
      <w:t>作业</w:t>
    </w:r>
    <w:r w:rsidRPr="008D7F59">
      <w:rPr>
        <w:rFonts w:ascii="KaiTi" w:eastAsia="KaiTi" w:hAnsi="KaiTi"/>
      </w:rPr>
      <w:ptab w:relativeTo="margin" w:alignment="right" w:leader="none"/>
    </w:r>
    <w:r w:rsidR="00AF2469">
      <w:rPr>
        <w:rFonts w:ascii="KaiTi" w:eastAsia="KaiTi" w:hAnsi="KaiTi" w:hint="eastAsia"/>
      </w:rPr>
      <w:t>第二</w:t>
    </w:r>
    <w:r w:rsidRPr="008D7F59">
      <w:rPr>
        <w:rFonts w:ascii="KaiTi" w:eastAsia="KaiTi" w:hAnsi="KaiTi" w:hint="eastAsia"/>
      </w:rPr>
      <w:t>周第</w:t>
    </w:r>
    <w:r w:rsidR="000E6C6F">
      <w:rPr>
        <w:rFonts w:ascii="KaiTi" w:eastAsia="KaiTi" w:hAnsi="KaiTi"/>
      </w:rPr>
      <w:t>5</w:t>
    </w:r>
    <w:r w:rsidRPr="008D7F59">
      <w:rPr>
        <w:rFonts w:ascii="KaiTi" w:eastAsia="KaiTi" w:hAnsi="KaiTi" w:hint="eastAsia"/>
      </w:rPr>
      <w:t>课时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93"/>
    <w:rsid w:val="00026A0E"/>
    <w:rsid w:val="000E1C5E"/>
    <w:rsid w:val="000E6C6F"/>
    <w:rsid w:val="00193BAF"/>
    <w:rsid w:val="001A7318"/>
    <w:rsid w:val="002F58E7"/>
    <w:rsid w:val="003625BE"/>
    <w:rsid w:val="00364E41"/>
    <w:rsid w:val="003B5693"/>
    <w:rsid w:val="00444487"/>
    <w:rsid w:val="004C777C"/>
    <w:rsid w:val="005432C0"/>
    <w:rsid w:val="005D1C79"/>
    <w:rsid w:val="0060630E"/>
    <w:rsid w:val="007214CC"/>
    <w:rsid w:val="00757CF6"/>
    <w:rsid w:val="00786FC6"/>
    <w:rsid w:val="007C30F0"/>
    <w:rsid w:val="008D7F59"/>
    <w:rsid w:val="009165BF"/>
    <w:rsid w:val="0093123A"/>
    <w:rsid w:val="0094278D"/>
    <w:rsid w:val="00993B87"/>
    <w:rsid w:val="009B0A50"/>
    <w:rsid w:val="00AD61FB"/>
    <w:rsid w:val="00AF2469"/>
    <w:rsid w:val="00B24EB1"/>
    <w:rsid w:val="00BA56A1"/>
    <w:rsid w:val="00C26BB3"/>
    <w:rsid w:val="00DB0FDB"/>
    <w:rsid w:val="00E13091"/>
    <w:rsid w:val="00E42F4C"/>
    <w:rsid w:val="00F7386D"/>
    <w:rsid w:val="00FA7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6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3B5693"/>
  </w:style>
  <w:style w:type="paragraph" w:styleId="a4">
    <w:name w:val="List Paragraph"/>
    <w:basedOn w:val="a"/>
    <w:uiPriority w:val="34"/>
    <w:qFormat/>
    <w:rsid w:val="009165BF"/>
    <w:pPr>
      <w:ind w:firstLineChars="200" w:firstLine="420"/>
    </w:pPr>
  </w:style>
  <w:style w:type="paragraph" w:styleId="a5">
    <w:name w:val="header"/>
    <w:basedOn w:val="a"/>
    <w:link w:val="Char"/>
    <w:uiPriority w:val="99"/>
    <w:unhideWhenUsed/>
    <w:rsid w:val="008D7F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D7F59"/>
    <w:rPr>
      <w:sz w:val="18"/>
      <w:szCs w:val="18"/>
    </w:rPr>
  </w:style>
  <w:style w:type="paragraph" w:styleId="a6">
    <w:name w:val="footer"/>
    <w:basedOn w:val="a"/>
    <w:link w:val="Char0"/>
    <w:uiPriority w:val="99"/>
    <w:unhideWhenUsed/>
    <w:rsid w:val="008D7F59"/>
    <w:pPr>
      <w:tabs>
        <w:tab w:val="center" w:pos="4153"/>
        <w:tab w:val="right" w:pos="8306"/>
      </w:tabs>
      <w:snapToGrid w:val="0"/>
      <w:jc w:val="left"/>
    </w:pPr>
    <w:rPr>
      <w:sz w:val="18"/>
      <w:szCs w:val="18"/>
    </w:rPr>
  </w:style>
  <w:style w:type="character" w:customStyle="1" w:styleId="Char0">
    <w:name w:val="页脚 Char"/>
    <w:basedOn w:val="a0"/>
    <w:link w:val="a6"/>
    <w:uiPriority w:val="99"/>
    <w:rsid w:val="008D7F59"/>
    <w:rPr>
      <w:sz w:val="18"/>
      <w:szCs w:val="18"/>
    </w:rPr>
  </w:style>
  <w:style w:type="paragraph" w:styleId="a7">
    <w:name w:val="Balloon Text"/>
    <w:basedOn w:val="a"/>
    <w:link w:val="Char1"/>
    <w:uiPriority w:val="99"/>
    <w:semiHidden/>
    <w:unhideWhenUsed/>
    <w:rsid w:val="0093123A"/>
    <w:rPr>
      <w:sz w:val="18"/>
      <w:szCs w:val="18"/>
    </w:rPr>
  </w:style>
  <w:style w:type="character" w:customStyle="1" w:styleId="Char1">
    <w:name w:val="批注框文本 Char"/>
    <w:basedOn w:val="a0"/>
    <w:link w:val="a7"/>
    <w:uiPriority w:val="99"/>
    <w:semiHidden/>
    <w:rsid w:val="009312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6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3B5693"/>
  </w:style>
  <w:style w:type="paragraph" w:styleId="a4">
    <w:name w:val="List Paragraph"/>
    <w:basedOn w:val="a"/>
    <w:uiPriority w:val="34"/>
    <w:qFormat/>
    <w:rsid w:val="009165BF"/>
    <w:pPr>
      <w:ind w:firstLineChars="200" w:firstLine="420"/>
    </w:pPr>
  </w:style>
  <w:style w:type="paragraph" w:styleId="a5">
    <w:name w:val="header"/>
    <w:basedOn w:val="a"/>
    <w:link w:val="Char"/>
    <w:uiPriority w:val="99"/>
    <w:unhideWhenUsed/>
    <w:rsid w:val="008D7F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D7F59"/>
    <w:rPr>
      <w:sz w:val="18"/>
      <w:szCs w:val="18"/>
    </w:rPr>
  </w:style>
  <w:style w:type="paragraph" w:styleId="a6">
    <w:name w:val="footer"/>
    <w:basedOn w:val="a"/>
    <w:link w:val="Char0"/>
    <w:uiPriority w:val="99"/>
    <w:unhideWhenUsed/>
    <w:rsid w:val="008D7F59"/>
    <w:pPr>
      <w:tabs>
        <w:tab w:val="center" w:pos="4153"/>
        <w:tab w:val="right" w:pos="8306"/>
      </w:tabs>
      <w:snapToGrid w:val="0"/>
      <w:jc w:val="left"/>
    </w:pPr>
    <w:rPr>
      <w:sz w:val="18"/>
      <w:szCs w:val="18"/>
    </w:rPr>
  </w:style>
  <w:style w:type="character" w:customStyle="1" w:styleId="Char0">
    <w:name w:val="页脚 Char"/>
    <w:basedOn w:val="a0"/>
    <w:link w:val="a6"/>
    <w:uiPriority w:val="99"/>
    <w:rsid w:val="008D7F59"/>
    <w:rPr>
      <w:sz w:val="18"/>
      <w:szCs w:val="18"/>
    </w:rPr>
  </w:style>
  <w:style w:type="paragraph" w:styleId="a7">
    <w:name w:val="Balloon Text"/>
    <w:basedOn w:val="a"/>
    <w:link w:val="Char1"/>
    <w:uiPriority w:val="99"/>
    <w:semiHidden/>
    <w:unhideWhenUsed/>
    <w:rsid w:val="0093123A"/>
    <w:rPr>
      <w:sz w:val="18"/>
      <w:szCs w:val="18"/>
    </w:rPr>
  </w:style>
  <w:style w:type="character" w:customStyle="1" w:styleId="Char1">
    <w:name w:val="批注框文本 Char"/>
    <w:basedOn w:val="a0"/>
    <w:link w:val="a7"/>
    <w:uiPriority w:val="99"/>
    <w:semiHidden/>
    <w:rsid w:val="009312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351</Words>
  <Characters>2002</Characters>
  <Application>Microsoft Office Word</Application>
  <DocSecurity>0</DocSecurity>
  <Lines>16</Lines>
  <Paragraphs>4</Paragraphs>
  <ScaleCrop>false</ScaleCrop>
  <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晓绪 商</dc:creator>
  <cp:keywords/>
  <dc:description/>
  <cp:lastModifiedBy>test1</cp:lastModifiedBy>
  <cp:revision>26</cp:revision>
  <dcterms:created xsi:type="dcterms:W3CDTF">2020-02-07T15:09:00Z</dcterms:created>
  <dcterms:modified xsi:type="dcterms:W3CDTF">2020-02-10T13:20:00Z</dcterms:modified>
</cp:coreProperties>
</file>