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02" w:rsidRPr="00725B33" w:rsidRDefault="009E2783" w:rsidP="009E2783">
      <w:pPr>
        <w:spacing w:line="324" w:lineRule="auto"/>
        <w:ind w:left="365" w:hangingChars="130" w:hanging="365"/>
        <w:jc w:val="center"/>
        <w:rPr>
          <w:b/>
          <w:bCs/>
          <w:sz w:val="28"/>
          <w:szCs w:val="28"/>
        </w:rPr>
      </w:pPr>
      <w:r w:rsidRPr="00725B33">
        <w:rPr>
          <w:b/>
          <w:bCs/>
          <w:sz w:val="28"/>
          <w:szCs w:val="28"/>
        </w:rPr>
        <w:t>《化学与社会发展》课时作业</w:t>
      </w:r>
    </w:p>
    <w:p w:rsidR="00D44293" w:rsidRPr="00725B33" w:rsidRDefault="00D44293" w:rsidP="00D44293">
      <w:pPr>
        <w:spacing w:line="324" w:lineRule="auto"/>
        <w:ind w:left="273" w:hangingChars="130" w:hanging="273"/>
      </w:pPr>
      <w:r w:rsidRPr="00725B33">
        <w:t>1</w:t>
      </w:r>
      <w:r w:rsidRPr="00725B33">
        <w:rPr>
          <w:szCs w:val="21"/>
        </w:rPr>
        <w:t>．</w:t>
      </w:r>
      <w:r w:rsidRPr="00725B33">
        <w:t>下列属于化石燃料的是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D44293" w:rsidRPr="00725B33" w:rsidRDefault="00D44293" w:rsidP="00D44293">
      <w:pPr>
        <w:spacing w:line="324" w:lineRule="auto"/>
        <w:ind w:firstLineChars="200" w:firstLine="420"/>
      </w:pPr>
      <w:r w:rsidRPr="00725B33">
        <w:t>A</w:t>
      </w:r>
      <w:r w:rsidRPr="00725B33">
        <w:rPr>
          <w:szCs w:val="21"/>
        </w:rPr>
        <w:t>．潮汐能</w:t>
      </w:r>
      <w:r w:rsidRPr="00725B33">
        <w:t xml:space="preserve">        B</w:t>
      </w:r>
      <w:r w:rsidRPr="00725B33">
        <w:rPr>
          <w:szCs w:val="21"/>
        </w:rPr>
        <w:t>．石油</w:t>
      </w:r>
      <w:r w:rsidRPr="00725B33">
        <w:t xml:space="preserve">           C</w:t>
      </w:r>
      <w:r w:rsidRPr="00725B33">
        <w:rPr>
          <w:szCs w:val="21"/>
        </w:rPr>
        <w:t>．风能</w:t>
      </w:r>
      <w:r w:rsidRPr="00725B33">
        <w:t xml:space="preserve">          D</w:t>
      </w:r>
      <w:r w:rsidRPr="00725B33">
        <w:rPr>
          <w:szCs w:val="21"/>
        </w:rPr>
        <w:t>．太阳能</w:t>
      </w:r>
    </w:p>
    <w:p w:rsidR="00D44293" w:rsidRPr="00725B33" w:rsidRDefault="00D44293" w:rsidP="00D44293">
      <w:pPr>
        <w:spacing w:line="300" w:lineRule="auto"/>
        <w:rPr>
          <w:color w:val="000000"/>
          <w:kern w:val="0"/>
          <w:szCs w:val="21"/>
        </w:rPr>
      </w:pPr>
      <w:bookmarkStart w:id="0" w:name="_Hlk25607625"/>
      <w:r w:rsidRPr="00725B33">
        <w:rPr>
          <w:rFonts w:eastAsia="新宋体"/>
          <w:color w:val="000000"/>
          <w:kern w:val="0"/>
        </w:rPr>
        <w:t>2</w:t>
      </w:r>
      <w:r w:rsidRPr="00725B33">
        <w:rPr>
          <w:rFonts w:eastAsia="新宋体"/>
          <w:color w:val="000000"/>
          <w:kern w:val="0"/>
        </w:rPr>
        <w:t>．</w:t>
      </w:r>
      <w:bookmarkEnd w:id="0"/>
      <w:r w:rsidRPr="00725B33">
        <w:rPr>
          <w:color w:val="000000"/>
          <w:kern w:val="0"/>
          <w:szCs w:val="21"/>
        </w:rPr>
        <w:t>下列常见的食物中，能提供丰富维生素的是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D44293" w:rsidRPr="00725B33" w:rsidRDefault="00D44293" w:rsidP="00D44293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Pr="00725B33">
        <w:rPr>
          <w:color w:val="000000"/>
          <w:kern w:val="0"/>
          <w:szCs w:val="21"/>
        </w:rPr>
        <w:t>．鸡蛋</w:t>
      </w:r>
      <w:r w:rsidRPr="00725B33">
        <w:rPr>
          <w:color w:val="000000"/>
          <w:kern w:val="0"/>
          <w:szCs w:val="21"/>
        </w:rPr>
        <w:tab/>
        <w:t xml:space="preserve">  </w:t>
      </w:r>
      <w:r w:rsidR="00C859E0" w:rsidRPr="00725B33">
        <w:rPr>
          <w:color w:val="000000"/>
          <w:kern w:val="0"/>
          <w:szCs w:val="21"/>
        </w:rPr>
        <w:t xml:space="preserve">      </w:t>
      </w:r>
      <w:r w:rsidRPr="00725B33">
        <w:rPr>
          <w:color w:val="000000"/>
          <w:kern w:val="0"/>
          <w:szCs w:val="21"/>
        </w:rPr>
        <w:t xml:space="preserve">  B</w:t>
      </w:r>
      <w:r w:rsidRPr="00725B33">
        <w:rPr>
          <w:color w:val="000000"/>
          <w:kern w:val="0"/>
          <w:szCs w:val="21"/>
        </w:rPr>
        <w:t>．</w:t>
      </w:r>
      <w:r w:rsidR="00B001A5" w:rsidRPr="00725B33">
        <w:rPr>
          <w:color w:val="000000"/>
          <w:kern w:val="0"/>
          <w:szCs w:val="21"/>
        </w:rPr>
        <w:t>牛奶</w:t>
      </w:r>
      <w:r w:rsidRPr="00725B33">
        <w:rPr>
          <w:color w:val="000000"/>
          <w:kern w:val="0"/>
          <w:szCs w:val="21"/>
        </w:rPr>
        <w:t xml:space="preserve"> </w:t>
      </w:r>
      <w:r w:rsidRPr="00725B33">
        <w:rPr>
          <w:color w:val="000000"/>
          <w:kern w:val="0"/>
          <w:szCs w:val="21"/>
        </w:rPr>
        <w:tab/>
        <w:t xml:space="preserve"> </w:t>
      </w:r>
      <w:r w:rsidR="00C859E0" w:rsidRPr="00725B33">
        <w:rPr>
          <w:color w:val="000000"/>
          <w:kern w:val="0"/>
          <w:szCs w:val="21"/>
        </w:rPr>
        <w:t xml:space="preserve">     </w:t>
      </w:r>
      <w:r w:rsidRPr="00725B33">
        <w:rPr>
          <w:color w:val="000000"/>
          <w:kern w:val="0"/>
          <w:szCs w:val="21"/>
        </w:rPr>
        <w:t xml:space="preserve">  C</w:t>
      </w:r>
      <w:r w:rsidRPr="00725B33">
        <w:rPr>
          <w:color w:val="000000"/>
          <w:kern w:val="0"/>
          <w:szCs w:val="21"/>
        </w:rPr>
        <w:t>．白菜</w:t>
      </w:r>
      <w:r w:rsidRPr="00725B33">
        <w:rPr>
          <w:color w:val="000000"/>
          <w:kern w:val="0"/>
          <w:szCs w:val="21"/>
        </w:rPr>
        <w:t xml:space="preserve">   </w:t>
      </w:r>
      <w:r w:rsidR="00C859E0" w:rsidRPr="00725B33">
        <w:rPr>
          <w:color w:val="000000"/>
          <w:kern w:val="0"/>
          <w:szCs w:val="21"/>
        </w:rPr>
        <w:t xml:space="preserve">    </w:t>
      </w:r>
      <w:r w:rsidRPr="00725B33">
        <w:rPr>
          <w:color w:val="000000"/>
          <w:kern w:val="0"/>
          <w:szCs w:val="21"/>
        </w:rPr>
        <w:t xml:space="preserve">   D</w:t>
      </w:r>
      <w:r w:rsidRPr="00725B33">
        <w:rPr>
          <w:color w:val="000000"/>
          <w:kern w:val="0"/>
          <w:szCs w:val="21"/>
        </w:rPr>
        <w:t>．面条</w:t>
      </w:r>
    </w:p>
    <w:p w:rsidR="00602DCA" w:rsidRPr="00725B33" w:rsidRDefault="00602DCA" w:rsidP="00B001A5">
      <w:pPr>
        <w:widowControl/>
        <w:spacing w:line="360" w:lineRule="auto"/>
        <w:ind w:left="283" w:hangingChars="135" w:hanging="283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3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北京正着力做好城市发展规划的</w:t>
      </w:r>
      <w:r w:rsidRPr="00725B33">
        <w:rPr>
          <w:color w:val="000000"/>
          <w:kern w:val="0"/>
          <w:szCs w:val="21"/>
        </w:rPr>
        <w:t>“</w:t>
      </w:r>
      <w:r w:rsidRPr="00725B33">
        <w:rPr>
          <w:color w:val="000000"/>
          <w:kern w:val="0"/>
          <w:szCs w:val="21"/>
        </w:rPr>
        <w:t>加减法</w:t>
      </w:r>
      <w:r w:rsidRPr="00725B33">
        <w:rPr>
          <w:color w:val="000000"/>
          <w:kern w:val="0"/>
          <w:szCs w:val="21"/>
        </w:rPr>
        <w:t>”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努力创建宜居城市。下列做法与此不相符的是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  <w:r w:rsidRPr="00725B33">
        <w:rPr>
          <w:color w:val="000000"/>
          <w:kern w:val="0"/>
          <w:szCs w:val="21"/>
        </w:rPr>
        <w:t> </w:t>
      </w:r>
    </w:p>
    <w:p w:rsidR="00602DCA" w:rsidRPr="00725B33" w:rsidRDefault="00602DCA" w:rsidP="003D52FC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对垃圾进行分类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="00725B33">
        <w:rPr>
          <w:color w:val="000000"/>
          <w:kern w:val="0"/>
          <w:szCs w:val="21"/>
        </w:rPr>
        <w:t xml:space="preserve">    </w:t>
      </w:r>
      <w:r w:rsidRPr="00725B33">
        <w:rPr>
          <w:color w:val="000000"/>
          <w:kern w:val="0"/>
          <w:szCs w:val="21"/>
        </w:rPr>
        <w:t>B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人走关灯</w:t>
      </w:r>
      <w:r w:rsidR="00BE531C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少开空调</w:t>
      </w:r>
    </w:p>
    <w:p w:rsidR="00602DCA" w:rsidRPr="00725B33" w:rsidRDefault="00602DCA" w:rsidP="003D52FC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C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电动汽车逐步替代燃油汽车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="003D52FC" w:rsidRPr="00725B33">
        <w:rPr>
          <w:color w:val="000000"/>
          <w:kern w:val="0"/>
          <w:szCs w:val="21"/>
        </w:rPr>
        <w:t xml:space="preserve">   </w:t>
      </w:r>
      <w:r w:rsidR="00725B33">
        <w:rPr>
          <w:rFonts w:hint="eastAsia"/>
          <w:color w:val="000000"/>
          <w:kern w:val="0"/>
          <w:szCs w:val="21"/>
        </w:rPr>
        <w:t xml:space="preserve"> </w:t>
      </w:r>
      <w:r w:rsidRPr="00725B33">
        <w:rPr>
          <w:color w:val="000000"/>
          <w:kern w:val="0"/>
          <w:szCs w:val="21"/>
        </w:rPr>
        <w:t>D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方便生活</w:t>
      </w:r>
      <w:r w:rsidR="00BE531C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推广使用一次性筷子</w:t>
      </w:r>
    </w:p>
    <w:p w:rsidR="00602DCA" w:rsidRPr="00725B33" w:rsidRDefault="00602DCA" w:rsidP="009E2783">
      <w:pPr>
        <w:widowControl/>
        <w:spacing w:line="360" w:lineRule="auto"/>
        <w:ind w:left="141" w:hangingChars="67" w:hanging="141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4</w:t>
      </w:r>
      <w:r w:rsidR="00725B33" w:rsidRPr="00725B33">
        <w:rPr>
          <w:rFonts w:eastAsia="新宋体"/>
          <w:color w:val="000000"/>
          <w:kern w:val="0"/>
        </w:rPr>
        <w:t>．</w:t>
      </w:r>
      <w:r w:rsidR="003D52FC" w:rsidRPr="00725B33">
        <w:rPr>
          <w:color w:val="000000"/>
          <w:kern w:val="0"/>
          <w:szCs w:val="21"/>
        </w:rPr>
        <w:t>下</w:t>
      </w:r>
      <w:r w:rsidRPr="00725B33">
        <w:rPr>
          <w:color w:val="000000"/>
          <w:kern w:val="0"/>
          <w:szCs w:val="21"/>
        </w:rPr>
        <w:t>图是碳资源转化与循环利用的示意图。下列做法与该图体现的理念不相符的是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602DCA" w:rsidRPr="00725B33" w:rsidRDefault="00602DCA" w:rsidP="00602DCA">
      <w:pPr>
        <w:widowControl/>
        <w:spacing w:line="360" w:lineRule="auto"/>
        <w:jc w:val="center"/>
        <w:rPr>
          <w:color w:val="000000"/>
          <w:kern w:val="0"/>
          <w:szCs w:val="21"/>
        </w:rPr>
      </w:pPr>
      <w:r w:rsidRPr="00725B33">
        <w:rPr>
          <w:noProof/>
          <w:color w:val="000000"/>
          <w:kern w:val="0"/>
          <w:szCs w:val="21"/>
        </w:rPr>
        <w:drawing>
          <wp:inline distT="0" distB="0" distL="0" distR="0" wp14:anchorId="6F1FFFF0" wp14:editId="39AA8DBA">
            <wp:extent cx="1425823" cy="987972"/>
            <wp:effectExtent l="0" t="0" r="0" b="3175"/>
            <wp:docPr id="6" name="20BJZH59.EPS" descr="id:21475060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95096" name="20BJZH59.EPS" descr="id:214750603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425" cy="10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DCA" w:rsidRPr="00725B33" w:rsidRDefault="00602DCA" w:rsidP="003D52FC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将秸秆加工转化为燃料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="003D52FC" w:rsidRPr="00725B33">
        <w:rPr>
          <w:color w:val="000000"/>
          <w:kern w:val="0"/>
          <w:szCs w:val="21"/>
        </w:rPr>
        <w:t xml:space="preserve">    </w:t>
      </w:r>
      <w:r w:rsidRPr="00725B33">
        <w:rPr>
          <w:color w:val="000000"/>
          <w:kern w:val="0"/>
          <w:szCs w:val="21"/>
        </w:rPr>
        <w:t>B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过度开采煤、石油作为燃料</w:t>
      </w:r>
    </w:p>
    <w:p w:rsidR="00602DCA" w:rsidRPr="00725B33" w:rsidRDefault="00602DCA" w:rsidP="003D52FC">
      <w:pPr>
        <w:spacing w:line="360" w:lineRule="auto"/>
        <w:ind w:leftChars="200" w:left="420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C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二氧化碳作为原料生产尿素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  <w:t>D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将石油精炼</w:t>
      </w:r>
      <w:r w:rsidR="008F6052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制备合成材料</w:t>
      </w:r>
    </w:p>
    <w:p w:rsidR="00407B22" w:rsidRPr="00725B33" w:rsidRDefault="00407B22" w:rsidP="001C69D6">
      <w:pPr>
        <w:widowControl/>
        <w:spacing w:line="360" w:lineRule="auto"/>
        <w:ind w:left="283" w:hangingChars="135" w:hanging="283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5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燃煤烟气脱除系统有效降低了燃煤造成的大气污染。</w:t>
      </w:r>
      <w:r w:rsidR="001C69D6" w:rsidRPr="00725B33">
        <w:rPr>
          <w:color w:val="000000"/>
          <w:kern w:val="0"/>
          <w:szCs w:val="21"/>
        </w:rPr>
        <w:t>下列物质不属于</w:t>
      </w:r>
      <w:r w:rsidR="00370818" w:rsidRPr="00725B33">
        <w:rPr>
          <w:color w:val="000000"/>
          <w:kern w:val="0"/>
          <w:szCs w:val="21"/>
        </w:rPr>
        <w:t>空气</w:t>
      </w:r>
      <w:r w:rsidR="001C69D6" w:rsidRPr="00725B33">
        <w:rPr>
          <w:color w:val="000000"/>
          <w:kern w:val="0"/>
          <w:szCs w:val="21"/>
        </w:rPr>
        <w:t>污染物的是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1C69D6" w:rsidRPr="00725B33" w:rsidRDefault="001C69D6" w:rsidP="00725B3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SO</w:t>
      </w:r>
      <w:r w:rsidRPr="00725B33">
        <w:rPr>
          <w:color w:val="000000"/>
          <w:kern w:val="0"/>
          <w:szCs w:val="21"/>
          <w:vertAlign w:val="subscript"/>
        </w:rPr>
        <w:t>2</w:t>
      </w:r>
      <w:r w:rsidRPr="00725B33">
        <w:rPr>
          <w:color w:val="000000"/>
          <w:kern w:val="0"/>
          <w:szCs w:val="21"/>
        </w:rPr>
        <w:t xml:space="preserve"> 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="00725B33">
        <w:rPr>
          <w:rFonts w:hint="eastAsia"/>
          <w:color w:val="000000"/>
          <w:kern w:val="0"/>
          <w:szCs w:val="21"/>
        </w:rPr>
        <w:t xml:space="preserve">  </w:t>
      </w:r>
      <w:r w:rsidRPr="00725B33">
        <w:rPr>
          <w:color w:val="000000"/>
          <w:kern w:val="0"/>
          <w:szCs w:val="21"/>
        </w:rPr>
        <w:t>B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NO</w:t>
      </w:r>
      <w:r w:rsidRPr="00725B33">
        <w:rPr>
          <w:color w:val="000000"/>
          <w:kern w:val="0"/>
          <w:szCs w:val="21"/>
          <w:vertAlign w:val="subscript"/>
        </w:rPr>
        <w:t>2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  <w:t>C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CO</w:t>
      </w:r>
      <w:r w:rsidRPr="00725B33">
        <w:rPr>
          <w:color w:val="000000"/>
          <w:kern w:val="0"/>
          <w:szCs w:val="21"/>
          <w:vertAlign w:val="subscript"/>
        </w:rPr>
        <w:t>2</w:t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Pr="00725B33">
        <w:rPr>
          <w:color w:val="000000"/>
          <w:kern w:val="0"/>
          <w:szCs w:val="21"/>
        </w:rPr>
        <w:tab/>
      </w:r>
      <w:r w:rsidR="00725B33">
        <w:rPr>
          <w:rFonts w:hint="eastAsia"/>
          <w:color w:val="000000"/>
          <w:kern w:val="0"/>
          <w:szCs w:val="21"/>
        </w:rPr>
        <w:t xml:space="preserve"> </w:t>
      </w:r>
      <w:r w:rsidRPr="00725B33">
        <w:rPr>
          <w:color w:val="000000"/>
          <w:kern w:val="0"/>
          <w:szCs w:val="21"/>
        </w:rPr>
        <w:t>D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CO</w:t>
      </w:r>
    </w:p>
    <w:p w:rsidR="00407B22" w:rsidRPr="00725B33" w:rsidRDefault="00407B22" w:rsidP="00407B2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6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垃圾分类从你我他开始。用过的金属饮料罐属于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407B22" w:rsidRPr="00725B33" w:rsidRDefault="00407B22" w:rsidP="00407B22">
      <w:pPr>
        <w:widowControl/>
        <w:spacing w:line="360" w:lineRule="auto"/>
        <w:jc w:val="center"/>
        <w:rPr>
          <w:color w:val="000000"/>
          <w:kern w:val="0"/>
          <w:szCs w:val="21"/>
        </w:rPr>
      </w:pPr>
      <w:r w:rsidRPr="00725B33">
        <w:rPr>
          <w:noProof/>
          <w:color w:val="000000"/>
          <w:kern w:val="0"/>
          <w:szCs w:val="21"/>
        </w:rPr>
        <w:drawing>
          <wp:inline distT="0" distB="0" distL="0" distR="0" wp14:anchorId="5F0BF5DB" wp14:editId="68E3B1DD">
            <wp:extent cx="2533650" cy="574675"/>
            <wp:effectExtent l="19050" t="0" r="0" b="0"/>
            <wp:docPr id="9" name="19BJ180.EPS" descr="id:21475060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80295" name="19BJ180.EPS" descr="id:214750605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7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22" w:rsidRPr="00725B33" w:rsidRDefault="00407B22" w:rsidP="00407B2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7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下列图标中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表示</w:t>
      </w:r>
      <w:r w:rsidRPr="00725B33">
        <w:rPr>
          <w:color w:val="000000"/>
          <w:kern w:val="0"/>
          <w:szCs w:val="21"/>
        </w:rPr>
        <w:t>“</w:t>
      </w:r>
      <w:r w:rsidRPr="00725B33">
        <w:rPr>
          <w:color w:val="000000"/>
          <w:kern w:val="0"/>
          <w:szCs w:val="21"/>
        </w:rPr>
        <w:t>禁止</w:t>
      </w:r>
      <w:r w:rsidR="001C69D6" w:rsidRPr="00725B33">
        <w:rPr>
          <w:color w:val="000000"/>
          <w:kern w:val="0"/>
          <w:szCs w:val="21"/>
        </w:rPr>
        <w:t>烟火</w:t>
      </w:r>
      <w:r w:rsidRPr="00725B33">
        <w:rPr>
          <w:color w:val="000000"/>
          <w:kern w:val="0"/>
          <w:szCs w:val="21"/>
        </w:rPr>
        <w:t>”</w:t>
      </w:r>
      <w:r w:rsidRPr="00725B33">
        <w:rPr>
          <w:color w:val="000000"/>
          <w:kern w:val="0"/>
          <w:szCs w:val="21"/>
        </w:rPr>
        <w:t>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9E2783" w:rsidRPr="00725B33" w:rsidRDefault="00407B22" w:rsidP="001C69D6">
      <w:pPr>
        <w:widowControl/>
        <w:spacing w:line="360" w:lineRule="auto"/>
        <w:jc w:val="center"/>
        <w:rPr>
          <w:color w:val="000000"/>
          <w:kern w:val="0"/>
          <w:szCs w:val="21"/>
        </w:rPr>
      </w:pPr>
      <w:r w:rsidRPr="00725B33">
        <w:rPr>
          <w:noProof/>
          <w:color w:val="000000"/>
          <w:kern w:val="0"/>
          <w:szCs w:val="21"/>
        </w:rPr>
        <w:drawing>
          <wp:inline distT="0" distB="0" distL="0" distR="0" wp14:anchorId="022B6D4A" wp14:editId="570C68FA">
            <wp:extent cx="2286000" cy="619760"/>
            <wp:effectExtent l="19050" t="0" r="0" b="0"/>
            <wp:docPr id="10" name="20BJZH60.EPS" descr="id:21475060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15069" name="20BJZH60.EPS" descr="id:2147506058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141" cy="6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22" w:rsidRPr="00725B33" w:rsidRDefault="00407B22" w:rsidP="00407B2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8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下列做法中</w:t>
      </w:r>
      <w:r w:rsidR="009E2783" w:rsidRPr="00725B33">
        <w:rPr>
          <w:color w:val="000000"/>
          <w:kern w:val="0"/>
          <w:szCs w:val="21"/>
        </w:rPr>
        <w:t>，</w:t>
      </w:r>
      <w:r w:rsidR="008A2F9E" w:rsidRPr="00725B33">
        <w:rPr>
          <w:color w:val="000000"/>
          <w:kern w:val="0"/>
          <w:szCs w:val="21"/>
        </w:rPr>
        <w:t>不正确</w:t>
      </w:r>
      <w:r w:rsidRPr="00725B33">
        <w:rPr>
          <w:color w:val="000000"/>
          <w:kern w:val="0"/>
          <w:szCs w:val="21"/>
        </w:rPr>
        <w:t>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酒精灯中的酒精洒在桌面燃烧起来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立即用湿抹布盖灭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B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天然气泄漏</w:t>
      </w:r>
      <w:r w:rsidR="008A2F9E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应立即关闭阀门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开窗通风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C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电器着火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立即用水灭火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D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乘坐地铁</w:t>
      </w:r>
      <w:r w:rsidR="009E2783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禁止携带鞭炮等易燃物品</w:t>
      </w:r>
    </w:p>
    <w:p w:rsidR="00407B22" w:rsidRPr="00725B33" w:rsidRDefault="00407B22" w:rsidP="00407B22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lastRenderedPageBreak/>
        <w:t>9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下列对于灭火原理的分析中</w:t>
      </w:r>
      <w:r w:rsidR="001E2294" w:rsidRPr="00725B33">
        <w:rPr>
          <w:color w:val="000000"/>
          <w:kern w:val="0"/>
          <w:szCs w:val="21"/>
        </w:rPr>
        <w:t>，</w:t>
      </w:r>
      <w:r w:rsidRPr="00725B33">
        <w:rPr>
          <w:color w:val="000000"/>
          <w:kern w:val="0"/>
          <w:szCs w:val="21"/>
        </w:rPr>
        <w:t>正确的是</w:t>
      </w:r>
      <w:r w:rsidR="00370818" w:rsidRPr="00725B33">
        <w:rPr>
          <w:color w:val="000000"/>
          <w:kern w:val="0"/>
          <w:szCs w:val="21"/>
        </w:rPr>
        <w:t>（</w:t>
      </w:r>
      <w:r w:rsidR="00370818" w:rsidRPr="00725B33">
        <w:rPr>
          <w:color w:val="000000"/>
          <w:kern w:val="0"/>
          <w:szCs w:val="21"/>
        </w:rPr>
        <w:t xml:space="preserve">   </w:t>
      </w:r>
      <w:r w:rsidR="00370818" w:rsidRPr="00725B33">
        <w:rPr>
          <w:color w:val="000000"/>
          <w:kern w:val="0"/>
          <w:szCs w:val="21"/>
        </w:rPr>
        <w:t>）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A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砍掉大火蔓延路线前的树木</w:t>
      </w:r>
      <w:r w:rsidRPr="00725B33">
        <w:rPr>
          <w:color w:val="000000"/>
          <w:kern w:val="0"/>
          <w:szCs w:val="21"/>
        </w:rPr>
        <w:t>——</w:t>
      </w:r>
      <w:r w:rsidRPr="00725B33">
        <w:rPr>
          <w:color w:val="000000"/>
          <w:kern w:val="0"/>
          <w:szCs w:val="21"/>
        </w:rPr>
        <w:t>隔离可燃物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B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用水扑灭燃着的木材</w:t>
      </w:r>
      <w:r w:rsidRPr="00725B33">
        <w:rPr>
          <w:color w:val="000000"/>
          <w:kern w:val="0"/>
          <w:szCs w:val="21"/>
        </w:rPr>
        <w:t>——</w:t>
      </w:r>
      <w:r w:rsidRPr="00725B33">
        <w:rPr>
          <w:color w:val="000000"/>
          <w:kern w:val="0"/>
          <w:szCs w:val="21"/>
        </w:rPr>
        <w:t>降低木材的着火点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C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用锅盖盖灭油锅内的火</w:t>
      </w:r>
      <w:r w:rsidRPr="00725B33">
        <w:rPr>
          <w:color w:val="000000"/>
          <w:kern w:val="0"/>
          <w:szCs w:val="21"/>
        </w:rPr>
        <w:t>——</w:t>
      </w:r>
      <w:r w:rsidRPr="00725B33">
        <w:rPr>
          <w:color w:val="000000"/>
          <w:kern w:val="0"/>
          <w:szCs w:val="21"/>
        </w:rPr>
        <w:t>降低油温</w:t>
      </w:r>
    </w:p>
    <w:p w:rsidR="00407B22" w:rsidRPr="00725B33" w:rsidRDefault="00407B22" w:rsidP="003D52FC">
      <w:pPr>
        <w:widowControl/>
        <w:spacing w:line="360" w:lineRule="auto"/>
        <w:ind w:firstLineChars="150" w:firstLine="315"/>
        <w:jc w:val="left"/>
        <w:rPr>
          <w:color w:val="000000"/>
          <w:kern w:val="0"/>
          <w:szCs w:val="21"/>
        </w:rPr>
      </w:pPr>
      <w:r w:rsidRPr="00725B33">
        <w:rPr>
          <w:color w:val="000000"/>
          <w:kern w:val="0"/>
          <w:szCs w:val="21"/>
        </w:rPr>
        <w:t>D</w:t>
      </w:r>
      <w:r w:rsidR="00725B33" w:rsidRPr="00725B33">
        <w:rPr>
          <w:rFonts w:eastAsia="新宋体"/>
          <w:color w:val="000000"/>
          <w:kern w:val="0"/>
        </w:rPr>
        <w:t>．</w:t>
      </w:r>
      <w:r w:rsidRPr="00725B33">
        <w:rPr>
          <w:color w:val="000000"/>
          <w:kern w:val="0"/>
          <w:szCs w:val="21"/>
        </w:rPr>
        <w:t>用扇子扇灭烛火</w:t>
      </w:r>
      <w:r w:rsidRPr="00725B33">
        <w:rPr>
          <w:color w:val="000000"/>
          <w:kern w:val="0"/>
          <w:szCs w:val="21"/>
        </w:rPr>
        <w:t>——</w:t>
      </w:r>
      <w:r w:rsidRPr="00725B33">
        <w:rPr>
          <w:color w:val="000000"/>
          <w:kern w:val="0"/>
          <w:szCs w:val="21"/>
        </w:rPr>
        <w:t>隔绝空气</w:t>
      </w:r>
    </w:p>
    <w:p w:rsidR="006E1E7B" w:rsidRPr="00725B33" w:rsidRDefault="00C8663E" w:rsidP="006E1E7B">
      <w:pPr>
        <w:tabs>
          <w:tab w:val="right" w:pos="8306"/>
        </w:tabs>
        <w:adjustRightInd w:val="0"/>
        <w:snapToGrid w:val="0"/>
        <w:spacing w:line="360" w:lineRule="atLeast"/>
        <w:ind w:firstLineChars="50" w:firstLine="105"/>
      </w:pPr>
      <w:r w:rsidRPr="00725B33">
        <w:rPr>
          <w:color w:val="000000"/>
          <w:kern w:val="0"/>
          <w:szCs w:val="21"/>
        </w:rPr>
        <w:t>10.</w:t>
      </w:r>
      <w:r w:rsidR="006E1E7B" w:rsidRPr="00725B33">
        <w:t xml:space="preserve"> </w:t>
      </w:r>
      <w:r w:rsidR="006E1E7B" w:rsidRPr="00725B33">
        <w:t>为了防止骨质疏松，人体必须摄入的元素是</w:t>
      </w:r>
      <w:r w:rsidR="007B15D9" w:rsidRPr="00725B33">
        <w:rPr>
          <w:color w:val="000000"/>
          <w:kern w:val="0"/>
          <w:szCs w:val="21"/>
        </w:rPr>
        <w:t>（</w:t>
      </w:r>
      <w:r w:rsidR="007B15D9" w:rsidRPr="00725B33">
        <w:rPr>
          <w:color w:val="000000"/>
          <w:kern w:val="0"/>
          <w:szCs w:val="21"/>
        </w:rPr>
        <w:t xml:space="preserve">   </w:t>
      </w:r>
      <w:r w:rsidR="007B15D9" w:rsidRPr="00725B33">
        <w:rPr>
          <w:color w:val="000000"/>
          <w:kern w:val="0"/>
          <w:szCs w:val="21"/>
        </w:rPr>
        <w:t>）</w:t>
      </w:r>
    </w:p>
    <w:p w:rsidR="006E1E7B" w:rsidRPr="00725B33" w:rsidRDefault="006E1E7B" w:rsidP="006E1E7B"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60" w:lineRule="atLeast"/>
        <w:ind w:leftChars="201" w:left="678" w:hangingChars="122" w:hanging="256"/>
      </w:pPr>
      <w:r w:rsidRPr="00725B33">
        <w:t>A</w:t>
      </w:r>
      <w:r w:rsidRPr="00725B33">
        <w:t>．</w:t>
      </w:r>
      <w:r w:rsidR="00B07F29" w:rsidRPr="00725B33">
        <w:t>碘</w:t>
      </w:r>
      <w:r w:rsidRPr="00725B33">
        <w:tab/>
        <w:t>B</w:t>
      </w:r>
      <w:r w:rsidRPr="00725B33">
        <w:t>．铁</w:t>
      </w:r>
      <w:r w:rsidRPr="00725B33">
        <w:tab/>
        <w:t>C</w:t>
      </w:r>
      <w:r w:rsidRPr="00725B33">
        <w:t>．锌</w:t>
      </w:r>
      <w:r w:rsidRPr="00725B33">
        <w:tab/>
        <w:t>D</w:t>
      </w:r>
      <w:r w:rsidRPr="00725B33">
        <w:t>．</w:t>
      </w:r>
      <w:r w:rsidR="00B07F29" w:rsidRPr="00725B33">
        <w:t>钙</w:t>
      </w:r>
    </w:p>
    <w:p w:rsidR="00602DCA" w:rsidRPr="00725B33" w:rsidRDefault="00602DCA" w:rsidP="006E1E7B">
      <w:pPr>
        <w:widowControl/>
        <w:spacing w:line="360" w:lineRule="auto"/>
        <w:jc w:val="left"/>
        <w:rPr>
          <w:color w:val="000000"/>
          <w:kern w:val="0"/>
          <w:szCs w:val="21"/>
        </w:rPr>
      </w:pPr>
      <w:bookmarkStart w:id="1" w:name="_GoBack"/>
      <w:bookmarkEnd w:id="1"/>
    </w:p>
    <w:sectPr w:rsidR="00602DCA" w:rsidRPr="00725B33" w:rsidSect="00362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B5" w:rsidRDefault="00822BB5" w:rsidP="009C2F90">
      <w:r>
        <w:separator/>
      </w:r>
    </w:p>
  </w:endnote>
  <w:endnote w:type="continuationSeparator" w:id="0">
    <w:p w:rsidR="00822BB5" w:rsidRDefault="00822BB5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="00725B33">
          <w:rPr>
            <w:rStyle w:val="a9"/>
            <w:noProof/>
          </w:rPr>
          <w:t>2</w:t>
        </w:r>
        <w:r w:rsidRPr="002F5D27">
          <w:rPr>
            <w:rStyle w:val="a9"/>
          </w:rPr>
          <w:fldChar w:fldCharType="end"/>
        </w:r>
      </w:p>
    </w:sdtContent>
  </w:sdt>
  <w:p w:rsidR="002F5D27" w:rsidRPr="002F5D27" w:rsidRDefault="002F5D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97" w:rsidRDefault="005F11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B5" w:rsidRDefault="00822BB5" w:rsidP="009C2F90">
      <w:r>
        <w:separator/>
      </w:r>
    </w:p>
  </w:footnote>
  <w:footnote w:type="continuationSeparator" w:id="0">
    <w:p w:rsidR="00822BB5" w:rsidRDefault="00822BB5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97" w:rsidRDefault="005F11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90" w:rsidRPr="005F1197" w:rsidRDefault="009C2F90">
    <w:pPr>
      <w:pStyle w:val="a5"/>
      <w:rPr>
        <w:rFonts w:ascii="Kaiti SC" w:eastAsia="Kaiti SC" w:hAnsi="Kaiti SC"/>
      </w:rPr>
    </w:pPr>
    <w:r w:rsidRPr="005F1197">
      <w:rPr>
        <w:rFonts w:ascii="Kaiti SC" w:eastAsia="Kaiti SC" w:hAnsi="Kaiti SC" w:hint="eastAsia"/>
      </w:rPr>
      <w:t>九年级化学</w:t>
    </w:r>
    <w:r w:rsidRPr="005F1197">
      <w:rPr>
        <w:rFonts w:ascii="Kaiti SC" w:eastAsia="Kaiti SC" w:hAnsi="Kaiti SC"/>
      </w:rPr>
      <w:ptab w:relativeTo="margin" w:alignment="center" w:leader="none"/>
    </w:r>
    <w:r w:rsidRPr="005F1197">
      <w:rPr>
        <w:rFonts w:ascii="Kaiti SC" w:eastAsia="Kaiti SC" w:hAnsi="Kaiti SC" w:hint="eastAsia"/>
      </w:rPr>
      <w:t>自主学习作业</w:t>
    </w:r>
    <w:r w:rsidRPr="005F1197">
      <w:rPr>
        <w:rFonts w:ascii="Kaiti SC" w:eastAsia="Kaiti SC" w:hAnsi="Kaiti SC"/>
      </w:rPr>
      <w:ptab w:relativeTo="margin" w:alignment="right" w:leader="none"/>
    </w:r>
    <w:r w:rsidRPr="005F1197">
      <w:rPr>
        <w:rFonts w:ascii="Kaiti SC" w:eastAsia="Kaiti SC" w:hAnsi="Kaiti SC" w:hint="eastAsia"/>
      </w:rPr>
      <w:t>第</w:t>
    </w:r>
    <w:r w:rsidR="00D44293" w:rsidRPr="005F1197">
      <w:rPr>
        <w:rFonts w:ascii="Kaiti SC" w:eastAsia="Kaiti SC" w:hAnsi="Kaiti SC" w:hint="eastAsia"/>
      </w:rPr>
      <w:t>二</w:t>
    </w:r>
    <w:r w:rsidRPr="005F1197">
      <w:rPr>
        <w:rFonts w:ascii="Kaiti SC" w:eastAsia="Kaiti SC" w:hAnsi="Kaiti SC" w:hint="eastAsia"/>
      </w:rPr>
      <w:t>周第</w:t>
    </w:r>
    <w:r w:rsidR="003F6657">
      <w:rPr>
        <w:rFonts w:ascii="Kaiti SC" w:eastAsia="Kaiti SC" w:hAnsi="Kaiti SC"/>
      </w:rPr>
      <w:t>5</w:t>
    </w:r>
    <w:r w:rsidRPr="005F1197">
      <w:rPr>
        <w:rFonts w:ascii="Kaiti SC" w:eastAsia="Kaiti SC" w:hAnsi="Kaiti SC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97" w:rsidRDefault="005F11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87724"/>
    <w:rsid w:val="001660BD"/>
    <w:rsid w:val="001C69D6"/>
    <w:rsid w:val="001E2294"/>
    <w:rsid w:val="002F5D27"/>
    <w:rsid w:val="003625BE"/>
    <w:rsid w:val="0036634E"/>
    <w:rsid w:val="00370818"/>
    <w:rsid w:val="003822C1"/>
    <w:rsid w:val="003B4832"/>
    <w:rsid w:val="003D52FC"/>
    <w:rsid w:val="003F6657"/>
    <w:rsid w:val="00407B22"/>
    <w:rsid w:val="004C777C"/>
    <w:rsid w:val="004F2C02"/>
    <w:rsid w:val="00516207"/>
    <w:rsid w:val="005F1197"/>
    <w:rsid w:val="00602DCA"/>
    <w:rsid w:val="006E1E7B"/>
    <w:rsid w:val="007006B8"/>
    <w:rsid w:val="0070323E"/>
    <w:rsid w:val="00725B33"/>
    <w:rsid w:val="007A4F19"/>
    <w:rsid w:val="007B15D9"/>
    <w:rsid w:val="007D06E4"/>
    <w:rsid w:val="00822BB5"/>
    <w:rsid w:val="008A2F9E"/>
    <w:rsid w:val="008C4970"/>
    <w:rsid w:val="008F6052"/>
    <w:rsid w:val="009459EA"/>
    <w:rsid w:val="009C2F90"/>
    <w:rsid w:val="009E2783"/>
    <w:rsid w:val="00A60C85"/>
    <w:rsid w:val="00B001A5"/>
    <w:rsid w:val="00B07F29"/>
    <w:rsid w:val="00B67A4D"/>
    <w:rsid w:val="00BE0DB1"/>
    <w:rsid w:val="00BE531C"/>
    <w:rsid w:val="00C417EE"/>
    <w:rsid w:val="00C84747"/>
    <w:rsid w:val="00C859E0"/>
    <w:rsid w:val="00C8663E"/>
    <w:rsid w:val="00CF48D0"/>
    <w:rsid w:val="00D42C18"/>
    <w:rsid w:val="00D44293"/>
    <w:rsid w:val="00E33FAA"/>
    <w:rsid w:val="00E75A7F"/>
    <w:rsid w:val="00EA3E2F"/>
    <w:rsid w:val="00EF486F"/>
    <w:rsid w:val="00F21639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69CE6-FA41-A748-AE9E-D3DFDB6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paragraph" w:styleId="aa">
    <w:name w:val="Balloon Text"/>
    <w:basedOn w:val="a"/>
    <w:link w:val="ab"/>
    <w:uiPriority w:val="99"/>
    <w:semiHidden/>
    <w:unhideWhenUsed/>
    <w:rsid w:val="00725B3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25B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51</cp:revision>
  <dcterms:created xsi:type="dcterms:W3CDTF">2020-02-07T15:27:00Z</dcterms:created>
  <dcterms:modified xsi:type="dcterms:W3CDTF">2020-02-12T02:02:00Z</dcterms:modified>
</cp:coreProperties>
</file>