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sz w:val="32"/>
          <w:szCs w:val="32"/>
        </w:rPr>
      </w:pPr>
      <w:r>
        <w:rPr>
          <w:rFonts w:hint="eastAsia" w:asciiTheme="minorEastAsia" w:hAnsiTheme="minorEastAsia"/>
          <w:b/>
          <w:sz w:val="28"/>
          <w:szCs w:val="28"/>
        </w:rPr>
        <w:t>小学语文学科名著阅读</w:t>
      </w:r>
      <w:r>
        <w:rPr>
          <w:rFonts w:hint="eastAsia" w:asciiTheme="minorEastAsia" w:hAnsiTheme="minorEastAsia"/>
          <w:b/>
          <w:sz w:val="28"/>
          <w:szCs w:val="28"/>
          <w:lang w:val="en-US" w:eastAsia="zh-CN"/>
        </w:rPr>
        <w:t>指导课程（</w:t>
      </w:r>
      <w:r>
        <w:rPr>
          <w:rFonts w:hint="eastAsia" w:asciiTheme="minorEastAsia" w:hAnsiTheme="minorEastAsia"/>
          <w:b/>
          <w:sz w:val="28"/>
          <w:szCs w:val="28"/>
        </w:rPr>
        <w:t>六年级</w:t>
      </w:r>
      <w:r>
        <w:rPr>
          <w:rFonts w:hint="eastAsia" w:asciiTheme="minorEastAsia" w:hAnsiTheme="minorEastAsia"/>
          <w:b/>
          <w:sz w:val="28"/>
          <w:szCs w:val="28"/>
          <w:lang w:eastAsia="zh-CN"/>
        </w:rPr>
        <w:t>）</w:t>
      </w:r>
    </w:p>
    <w:p>
      <w:pPr>
        <w:spacing w:line="360" w:lineRule="auto"/>
        <w:jc w:val="center"/>
        <w:rPr>
          <w:rFonts w:cs="楷体" w:asciiTheme="minorEastAsia" w:hAnsiTheme="minorEastAsia"/>
          <w:b/>
          <w:bCs/>
          <w:sz w:val="28"/>
        </w:rPr>
      </w:pPr>
      <w:r>
        <w:rPr>
          <w:rFonts w:hint="eastAsia" w:cs="楷体" w:asciiTheme="minorEastAsia" w:hAnsiTheme="minorEastAsia"/>
          <w:b/>
          <w:bCs/>
          <w:sz w:val="28"/>
          <w:lang w:val="en-US" w:eastAsia="zh-CN"/>
        </w:rPr>
        <w:t>第四课时</w:t>
      </w:r>
      <w:bookmarkStart w:id="0" w:name="_GoBack"/>
      <w:bookmarkEnd w:id="0"/>
      <w:r>
        <w:rPr>
          <w:rFonts w:hint="eastAsia" w:cs="楷体" w:asciiTheme="minorEastAsia" w:hAnsiTheme="minorEastAsia"/>
          <w:b/>
          <w:bCs/>
          <w:sz w:val="28"/>
        </w:rPr>
        <w:t>《七律</w:t>
      </w:r>
      <w:r>
        <w:rPr>
          <w:rFonts w:hint="eastAsia" w:cs="楷体" w:asciiTheme="minorEastAsia" w:hAnsiTheme="minorEastAsia"/>
          <w:b/>
          <w:bCs/>
          <w:sz w:val="24"/>
        </w:rPr>
        <w:t>·</w:t>
      </w:r>
      <w:r>
        <w:rPr>
          <w:rFonts w:hint="eastAsia" w:cs="楷体" w:asciiTheme="minorEastAsia" w:hAnsiTheme="minorEastAsia"/>
          <w:b/>
          <w:bCs/>
          <w:sz w:val="28"/>
        </w:rPr>
        <w:t>长征》与毛泽东诗词</w:t>
      </w:r>
    </w:p>
    <w:p>
      <w:pPr>
        <w:spacing w:line="360" w:lineRule="auto"/>
        <w:rPr>
          <w:rFonts w:ascii="黑体" w:hAnsi="黑体"/>
          <w:sz w:val="24"/>
          <w:szCs w:val="28"/>
        </w:rPr>
      </w:pPr>
      <w:r>
        <w:rPr>
          <w:rFonts w:hint="eastAsia" w:asciiTheme="minorEastAsia" w:hAnsiTheme="minorEastAsia"/>
          <w:b/>
          <w:bCs/>
          <w:sz w:val="28"/>
          <w:szCs w:val="32"/>
        </w:rPr>
        <w:t>学习任务：</w:t>
      </w:r>
    </w:p>
    <w:p>
      <w:pPr>
        <w:pStyle w:val="9"/>
        <w:spacing w:line="360" w:lineRule="auto"/>
        <w:ind w:firstLine="0" w:firstLineChars="0"/>
        <w:rPr>
          <w:rFonts w:ascii="楷体" w:hAnsi="楷体" w:eastAsia="楷体"/>
          <w:bCs/>
          <w:sz w:val="28"/>
          <w:szCs w:val="28"/>
        </w:rPr>
      </w:pPr>
      <w:r>
        <w:rPr>
          <w:rFonts w:hint="eastAsia" w:ascii="楷体" w:hAnsi="楷体" w:eastAsia="楷体"/>
          <w:bCs/>
          <w:sz w:val="28"/>
          <w:szCs w:val="28"/>
        </w:rPr>
        <w:t>1.请打开语文书第1</w:t>
      </w:r>
      <w:r>
        <w:rPr>
          <w:rFonts w:ascii="楷体" w:hAnsi="楷体" w:eastAsia="楷体"/>
          <w:bCs/>
          <w:sz w:val="28"/>
          <w:szCs w:val="28"/>
        </w:rPr>
        <w:t>6</w:t>
      </w:r>
      <w:r>
        <w:rPr>
          <w:rFonts w:hint="eastAsia" w:ascii="楷体" w:hAnsi="楷体" w:eastAsia="楷体"/>
          <w:bCs/>
          <w:sz w:val="28"/>
          <w:szCs w:val="28"/>
        </w:rPr>
        <w:t>页，用你喜欢的方式读一读课文。</w:t>
      </w:r>
    </w:p>
    <w:p>
      <w:pPr>
        <w:pStyle w:val="9"/>
        <w:spacing w:line="360" w:lineRule="auto"/>
        <w:ind w:firstLine="0" w:firstLineChars="0"/>
        <w:rPr>
          <w:rFonts w:ascii="楷体" w:hAnsi="楷体" w:eastAsia="楷体"/>
          <w:bCs/>
          <w:sz w:val="28"/>
          <w:szCs w:val="28"/>
        </w:rPr>
      </w:pPr>
      <w:r>
        <w:rPr>
          <w:rFonts w:hint="eastAsia" w:ascii="楷体" w:hAnsi="楷体" w:eastAsia="楷体"/>
          <w:bCs/>
          <w:sz w:val="28"/>
          <w:szCs w:val="28"/>
        </w:rPr>
        <w:t>2.</w:t>
      </w:r>
      <w:r>
        <w:rPr>
          <w:rFonts w:ascii="楷体" w:hAnsi="楷体" w:eastAsia="楷体"/>
          <w:bCs/>
          <w:sz w:val="28"/>
          <w:szCs w:val="28"/>
        </w:rPr>
        <w:t xml:space="preserve"> </w:t>
      </w:r>
      <w:r>
        <w:rPr>
          <w:rFonts w:hint="eastAsia" w:ascii="楷体" w:hAnsi="楷体" w:eastAsia="楷体"/>
          <w:bCs/>
          <w:sz w:val="28"/>
          <w:szCs w:val="28"/>
        </w:rPr>
        <w:t>依据课后的习题，回忆一下课堂上老师所讲的内容</w:t>
      </w:r>
      <w:r>
        <w:rPr>
          <w:rFonts w:ascii="楷体" w:hAnsi="楷体" w:eastAsia="楷体"/>
          <w:bCs/>
          <w:sz w:val="28"/>
          <w:szCs w:val="28"/>
        </w:rPr>
        <w:t>和方法</w:t>
      </w:r>
      <w:r>
        <w:rPr>
          <w:rFonts w:hint="eastAsia" w:ascii="楷体" w:hAnsi="楷体" w:eastAsia="楷体"/>
          <w:bCs/>
          <w:sz w:val="28"/>
          <w:szCs w:val="28"/>
        </w:rPr>
        <w:t>。</w:t>
      </w:r>
    </w:p>
    <w:p>
      <w:pPr>
        <w:pStyle w:val="9"/>
        <w:spacing w:line="360" w:lineRule="auto"/>
        <w:ind w:firstLine="0" w:firstLineChars="0"/>
        <w:rPr>
          <w:rFonts w:ascii="楷体" w:hAnsi="楷体" w:eastAsia="楷体"/>
          <w:bCs/>
          <w:sz w:val="28"/>
          <w:szCs w:val="28"/>
        </w:rPr>
      </w:pPr>
      <w:r>
        <w:rPr>
          <w:rFonts w:hint="eastAsia" w:ascii="楷体" w:hAnsi="楷体" w:eastAsia="楷体"/>
          <w:bCs/>
          <w:sz w:val="28"/>
          <w:szCs w:val="28"/>
        </w:rPr>
        <w:t>3.看微视频，通过对毛泽东的了解，你对这首诗有什么新的理解和认识？</w:t>
      </w:r>
    </w:p>
    <w:p>
      <w:pPr>
        <w:spacing w:line="360" w:lineRule="auto"/>
        <w:rPr>
          <w:rFonts w:asciiTheme="minorEastAsia" w:hAnsiTheme="minorEastAsia"/>
          <w:b/>
          <w:bCs/>
          <w:sz w:val="28"/>
          <w:szCs w:val="28"/>
        </w:rPr>
      </w:pPr>
      <w:r>
        <w:rPr>
          <w:rFonts w:hint="eastAsia" w:asciiTheme="minorEastAsia" w:hAnsiTheme="minorEastAsia"/>
          <w:b/>
          <w:bCs/>
          <w:sz w:val="28"/>
          <w:szCs w:val="28"/>
        </w:rPr>
        <w:t>知识要点：</w:t>
      </w:r>
    </w:p>
    <w:p>
      <w:pPr>
        <w:spacing w:line="360" w:lineRule="auto"/>
        <w:rPr>
          <w:rFonts w:ascii="楷体" w:hAnsi="楷体" w:eastAsia="楷体"/>
          <w:bCs/>
          <w:sz w:val="28"/>
          <w:szCs w:val="28"/>
        </w:rPr>
      </w:pPr>
      <w:r>
        <w:rPr>
          <w:rFonts w:ascii="楷体" w:hAnsi="楷体" w:eastAsia="楷体"/>
          <w:bCs/>
          <w:sz w:val="28"/>
          <w:szCs w:val="28"/>
        </w:rPr>
        <w:t>1.</w:t>
      </w:r>
      <w:r>
        <w:rPr>
          <w:rFonts w:hint="eastAsia" w:ascii="楷体" w:hAnsi="楷体" w:eastAsia="楷体"/>
          <w:bCs/>
          <w:sz w:val="28"/>
          <w:szCs w:val="28"/>
        </w:rPr>
        <w:t>背诵这首诗</w:t>
      </w:r>
      <w:r>
        <w:rPr>
          <w:rFonts w:ascii="楷体" w:hAnsi="楷体" w:eastAsia="楷体"/>
          <w:bCs/>
          <w:sz w:val="28"/>
          <w:szCs w:val="28"/>
        </w:rPr>
        <w:t>。</w:t>
      </w:r>
    </w:p>
    <w:p>
      <w:pPr>
        <w:spacing w:line="360" w:lineRule="auto"/>
        <w:rPr>
          <w:rFonts w:ascii="楷体" w:hAnsi="楷体" w:eastAsia="楷体"/>
          <w:bCs/>
          <w:sz w:val="32"/>
          <w:szCs w:val="28"/>
        </w:rPr>
      </w:pPr>
      <w:r>
        <w:rPr>
          <w:rFonts w:ascii="楷体" w:hAnsi="楷体" w:eastAsia="楷体"/>
          <w:bCs/>
          <w:sz w:val="32"/>
          <w:szCs w:val="28"/>
        </w:rPr>
        <w:t>2.</w:t>
      </w:r>
      <w:r>
        <w:rPr>
          <w:rFonts w:hint="eastAsia" w:ascii="楷体" w:hAnsi="楷体" w:eastAsia="楷体"/>
          <w:sz w:val="28"/>
        </w:rPr>
        <w:t>通过《七律·长征》了解诗人和他的其它诗词，增加对古诗词学习的兴趣。</w:t>
      </w:r>
    </w:p>
    <w:p>
      <w:pPr>
        <w:rPr>
          <w:b/>
          <w:sz w:val="28"/>
        </w:rPr>
      </w:pPr>
      <w:r>
        <w:rPr>
          <w:rFonts w:hint="eastAsia"/>
          <w:b/>
          <w:sz w:val="28"/>
        </w:rPr>
        <w:t>相关内容链接：</w:t>
      </w:r>
    </w:p>
    <w:p>
      <w:pPr>
        <w:spacing w:line="360" w:lineRule="auto"/>
        <w:rPr>
          <w:rFonts w:cs="楷体" w:asciiTheme="minorEastAsia" w:hAnsiTheme="minorEastAsia"/>
          <w:b/>
          <w:sz w:val="24"/>
        </w:rPr>
      </w:pPr>
      <w:r>
        <w:rPr>
          <w:rFonts w:hint="eastAsia" w:cs="楷体" w:asciiTheme="minorEastAsia" w:hAnsiTheme="minorEastAsia"/>
          <w:sz w:val="24"/>
        </w:rPr>
        <w:t xml:space="preserve">   </w:t>
      </w:r>
      <w:r>
        <w:rPr>
          <w:rFonts w:hint="eastAsia" w:cs="楷体" w:asciiTheme="minorEastAsia" w:hAnsiTheme="minorEastAsia"/>
          <w:b/>
          <w:sz w:val="24"/>
        </w:rPr>
        <w:t>品读《七律·长征》</w:t>
      </w:r>
    </w:p>
    <w:p>
      <w:pPr>
        <w:pStyle w:val="10"/>
        <w:spacing w:line="360" w:lineRule="auto"/>
        <w:ind w:firstLine="307" w:firstLineChars="128"/>
        <w:rPr>
          <w:rFonts w:cs="楷体" w:asciiTheme="minorEastAsia" w:hAnsiTheme="minorEastAsia"/>
          <w:sz w:val="24"/>
        </w:rPr>
      </w:pPr>
      <w:r>
        <w:rPr>
          <w:rFonts w:hint="eastAsia" w:cs="楷体" w:asciiTheme="minorEastAsia" w:hAnsiTheme="minorEastAsia"/>
          <w:sz w:val="24"/>
        </w:rPr>
        <w:t>【阅读链接】</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 xml:space="preserve">《七律·长征》这首诗生动形象地概括了红军长征的光辉战斗历程，热情洋溢地歌颂了中国工农红军不畏艰险、英勇顽强的革命英雄主义和革命乐观主义精神，充分显示了中国共产党领导下的革命力量无比顽强的生命力和战斗力。    </w:t>
      </w:r>
    </w:p>
    <w:p>
      <w:pPr>
        <w:spacing w:line="360" w:lineRule="auto"/>
        <w:rPr>
          <w:rFonts w:cs="楷体" w:asciiTheme="minorEastAsia" w:hAnsiTheme="minorEastAsia"/>
          <w:b/>
          <w:sz w:val="24"/>
        </w:rPr>
      </w:pPr>
      <w:r>
        <w:rPr>
          <w:rFonts w:hint="eastAsia" w:cs="楷体" w:asciiTheme="minorEastAsia" w:hAnsiTheme="minorEastAsia"/>
          <w:sz w:val="24"/>
        </w:rPr>
        <w:t xml:space="preserve">    </w:t>
      </w:r>
      <w:r>
        <w:rPr>
          <w:rFonts w:hint="eastAsia" w:cs="楷体" w:asciiTheme="minorEastAsia" w:hAnsiTheme="minorEastAsia"/>
          <w:b/>
          <w:sz w:val="24"/>
        </w:rPr>
        <w:t>走近毛泽东</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你想了解这位伟大的诗人吗？你可以通过查找资料的方式了解毛泽东，也可以读一读下面老师给你的链接。</w:t>
      </w:r>
    </w:p>
    <w:p>
      <w:pPr>
        <w:spacing w:line="360" w:lineRule="auto"/>
        <w:rPr>
          <w:rFonts w:cs="楷体" w:asciiTheme="minorEastAsia" w:hAnsiTheme="minorEastAsia"/>
          <w:sz w:val="24"/>
        </w:rPr>
      </w:pPr>
      <w:r>
        <w:rPr>
          <w:rFonts w:hint="eastAsia" w:cs="楷体" w:asciiTheme="minorEastAsia" w:hAnsiTheme="minorEastAsia"/>
          <w:sz w:val="24"/>
        </w:rPr>
        <w:t xml:space="preserve">    【阅读链接】</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 xml:space="preserve"> 毛泽东</w:t>
      </w:r>
      <w:r>
        <w:rPr>
          <w:rFonts w:cs="楷体" w:asciiTheme="minorEastAsia" w:hAnsiTheme="minorEastAsia"/>
          <w:sz w:val="24"/>
        </w:rPr>
        <w:t>（1893年12月26日－1976年9月9日），</w:t>
      </w:r>
      <w:r>
        <w:rPr>
          <w:rFonts w:hint="eastAsia" w:cs="楷体" w:asciiTheme="minorEastAsia" w:hAnsiTheme="minorEastAsia"/>
          <w:sz w:val="24"/>
        </w:rPr>
        <w:t>字润之，笔名子任。生于湖南湘潭韶山冲一个农民家庭。1976年9月9日在北京逝世。中国人民的领袖，马克思主义者，伟大的无产阶级革命家、战略家和理论家，中国共产党、中国人民解放军和中华人民共和国的主要缔造者和领导人，诗人，书法家。</w:t>
      </w:r>
      <w:r>
        <w:rPr>
          <w:rFonts w:cs="楷体" w:asciiTheme="minorEastAsia" w:hAnsiTheme="minorEastAsia"/>
          <w:sz w:val="24"/>
        </w:rPr>
        <w:t>毛泽东被视为现代世界历史中最重要的人物之一，《</w:t>
      </w:r>
      <w:r>
        <w:fldChar w:fldCharType="begin"/>
      </w:r>
      <w:r>
        <w:instrText xml:space="preserve"> HYPERLINK "https://baike.so.com/doc/5324007-7152406.html" \t "_blank" </w:instrText>
      </w:r>
      <w:r>
        <w:fldChar w:fldCharType="separate"/>
      </w:r>
      <w:r>
        <w:rPr>
          <w:rFonts w:cs="楷体" w:asciiTheme="minorEastAsia" w:hAnsiTheme="minorEastAsia"/>
          <w:sz w:val="24"/>
        </w:rPr>
        <w:t>时代</w:t>
      </w:r>
      <w:r>
        <w:rPr>
          <w:rFonts w:cs="楷体" w:asciiTheme="minorEastAsia" w:hAnsiTheme="minorEastAsia"/>
          <w:sz w:val="24"/>
        </w:rPr>
        <w:fldChar w:fldCharType="end"/>
      </w:r>
      <w:r>
        <w:rPr>
          <w:rFonts w:cs="楷体" w:asciiTheme="minorEastAsia" w:hAnsiTheme="minorEastAsia"/>
          <w:sz w:val="24"/>
        </w:rPr>
        <w:t>》杂志也将他评为20世纪最具影响100人之一。</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读了毛泽东的生平，你是不是想读一读他写的其他诗词呢，下面是毛泽东的作品，请你读一读，赏析诗的意思。</w:t>
      </w:r>
    </w:p>
    <w:p>
      <w:pPr>
        <w:spacing w:line="360" w:lineRule="auto"/>
        <w:ind w:firstLine="480" w:firstLineChars="200"/>
        <w:rPr>
          <w:rFonts w:asciiTheme="majorEastAsia" w:hAnsiTheme="majorEastAsia" w:eastAsiaTheme="majorEastAsia"/>
          <w:b/>
        </w:rPr>
      </w:pPr>
      <w:r>
        <w:rPr>
          <w:rFonts w:hint="eastAsia" w:cs="楷体" w:asciiTheme="minorEastAsia" w:hAnsiTheme="minorEastAsia"/>
          <w:sz w:val="24"/>
        </w:rPr>
        <w:t xml:space="preserve"> </w:t>
      </w:r>
      <w:r>
        <w:rPr>
          <w:rFonts w:hint="eastAsia" w:cs="楷体" w:asciiTheme="minorEastAsia" w:hAnsiTheme="minorEastAsia"/>
          <w:b/>
          <w:sz w:val="24"/>
        </w:rPr>
        <w:t>品读毛泽东的诗词</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【阅读链接一】</w:t>
      </w:r>
    </w:p>
    <w:p>
      <w:pPr>
        <w:pStyle w:val="11"/>
        <w:shd w:val="clear" w:color="auto" w:fill="FFFFFF"/>
        <w:spacing w:before="0" w:beforeAutospacing="0" w:after="120" w:afterAutospacing="0" w:line="360" w:lineRule="atLeast"/>
        <w:ind w:left="120" w:firstLine="420"/>
        <w:rPr>
          <w:rFonts w:cs="楷体" w:asciiTheme="minorEastAsia" w:hAnsiTheme="minorEastAsia"/>
          <w:kern w:val="2"/>
        </w:rPr>
      </w:pPr>
      <w:r>
        <w:rPr>
          <w:rFonts w:hint="eastAsia" w:cs="楷体" w:asciiTheme="minorEastAsia" w:hAnsiTheme="minorEastAsia"/>
        </w:rPr>
        <w:t xml:space="preserve">    </w:t>
      </w:r>
      <w:r>
        <w:rPr>
          <w:rFonts w:cs="楷体" w:asciiTheme="minorEastAsia" w:hAnsiTheme="minorEastAsia"/>
        </w:rPr>
        <w:t xml:space="preserve">                      </w:t>
      </w:r>
      <w:r>
        <w:rPr>
          <w:rFonts w:hint="eastAsia" w:cs="楷体" w:asciiTheme="minorEastAsia" w:hAnsiTheme="minorEastAsia"/>
          <w:b/>
          <w:bCs/>
          <w:kern w:val="2"/>
        </w:rPr>
        <w:t>菩萨蛮</w:t>
      </w:r>
      <w:r>
        <w:rPr>
          <w:rFonts w:hint="eastAsia" w:cs="楷体" w:asciiTheme="minorEastAsia" w:hAnsiTheme="minorEastAsia"/>
          <w:b/>
          <w:bCs/>
          <w:kern w:val="2"/>
          <w:lang w:val="en-US" w:eastAsia="zh-CN"/>
        </w:rPr>
        <w:t>·</w:t>
      </w:r>
      <w:r>
        <w:rPr>
          <w:rFonts w:hint="eastAsia" w:cs="楷体" w:asciiTheme="minorEastAsia" w:hAnsiTheme="minorEastAsia"/>
          <w:b/>
          <w:bCs/>
          <w:kern w:val="2"/>
        </w:rPr>
        <w:t>大柏地</w:t>
      </w:r>
    </w:p>
    <w:p>
      <w:pPr>
        <w:pStyle w:val="11"/>
        <w:shd w:val="clear" w:color="auto" w:fill="FFFFFF"/>
        <w:spacing w:before="0" w:beforeAutospacing="0" w:after="120" w:afterAutospacing="0" w:line="360" w:lineRule="atLeast"/>
        <w:ind w:firstLine="480" w:firstLineChars="200"/>
        <w:rPr>
          <w:rFonts w:cs="楷体" w:asciiTheme="minorEastAsia" w:hAnsiTheme="minorEastAsia"/>
          <w:kern w:val="2"/>
        </w:rPr>
      </w:pPr>
      <w:r>
        <w:rPr>
          <w:rFonts w:cs="楷体" w:asciiTheme="minorEastAsia" w:hAnsiTheme="minorEastAsia"/>
          <w:kern w:val="2"/>
        </w:rPr>
        <w:t>赤橙黄绿青蓝紫，谁持彩练当空舞？雨后复斜阳，关山阵阵苍。</w:t>
      </w:r>
      <w:r>
        <w:rPr>
          <w:rFonts w:hint="eastAsia" w:cs="楷体" w:asciiTheme="minorEastAsia" w:hAnsiTheme="minorEastAsia"/>
          <w:kern w:val="2"/>
          <w:lang w:val="en-US" w:eastAsia="zh-CN"/>
        </w:rPr>
        <w:t xml:space="preserve">   </w:t>
      </w:r>
      <w:r>
        <w:rPr>
          <w:rFonts w:cs="楷体" w:asciiTheme="minorEastAsia" w:hAnsiTheme="minorEastAsia"/>
          <w:kern w:val="2"/>
        </w:rPr>
        <w:t>当年鏖战急，弹洞前村壁，装点此关山，今朝更好看</w:t>
      </w:r>
      <w:r>
        <w:rPr>
          <w:rFonts w:hint="eastAsia" w:cs="楷体" w:asciiTheme="minorEastAsia" w:hAnsiTheme="minorEastAsia"/>
          <w:kern w:val="2"/>
        </w:rPr>
        <w:t>。</w:t>
      </w:r>
    </w:p>
    <w:p>
      <w:pPr>
        <w:spacing w:line="360" w:lineRule="auto"/>
        <w:ind w:firstLine="480" w:firstLineChars="200"/>
        <w:rPr>
          <w:rFonts w:cs="楷体" w:asciiTheme="minorEastAsia" w:hAnsiTheme="minorEastAsia"/>
        </w:rPr>
      </w:pPr>
      <w:r>
        <w:rPr>
          <w:rFonts w:hint="eastAsia" w:cs="楷体" w:asciiTheme="minorEastAsia" w:hAnsiTheme="minorEastAsia"/>
          <w:sz w:val="24"/>
        </w:rPr>
        <w:t>赏析：这是一首追忆战争的诗篇，但却没有激烈愤慨或血腥的战争场面，只有江山之美跃然于目前。回忆是美好的，只要成为过去就会变成亲切的回忆，尤其是要在这里凭吊昔日得胜战场，而身边的夏日黄昏的美景宁静而清翠，仿佛感恩的大自然此刻也懂得了诗人愉悦的心情。</w:t>
      </w:r>
    </w:p>
    <w:p>
      <w:pPr>
        <w:spacing w:line="360" w:lineRule="auto"/>
        <w:rPr>
          <w:rFonts w:cs="楷体" w:asciiTheme="minorEastAsia" w:hAnsiTheme="minorEastAsia"/>
          <w:b/>
          <w:bCs/>
          <w:sz w:val="24"/>
        </w:rPr>
      </w:pPr>
      <w:r>
        <w:rPr>
          <w:rFonts w:hint="eastAsia" w:cs="楷体" w:asciiTheme="minorEastAsia" w:hAnsiTheme="minorEastAsia"/>
          <w:b/>
          <w:bCs/>
          <w:sz w:val="24"/>
        </w:rPr>
        <w:t xml:space="preserve">    【</w:t>
      </w:r>
      <w:r>
        <w:rPr>
          <w:rFonts w:hint="eastAsia" w:cs="楷体" w:asciiTheme="minorEastAsia" w:hAnsiTheme="minorEastAsia"/>
          <w:sz w:val="24"/>
        </w:rPr>
        <w:t>阅读链接二</w:t>
      </w:r>
      <w:r>
        <w:rPr>
          <w:rFonts w:hint="eastAsia" w:cs="楷体" w:asciiTheme="minorEastAsia" w:hAnsiTheme="minorEastAsia"/>
          <w:b/>
          <w:bCs/>
          <w:sz w:val="24"/>
        </w:rPr>
        <w:t>】</w:t>
      </w:r>
    </w:p>
    <w:p>
      <w:pPr>
        <w:spacing w:line="360" w:lineRule="auto"/>
        <w:rPr>
          <w:rFonts w:hint="eastAsia" w:eastAsia="宋体" w:cs="楷体" w:asciiTheme="minorEastAsia" w:hAnsiTheme="minorEastAsia"/>
          <w:b/>
          <w:bCs/>
          <w:kern w:val="2"/>
          <w:sz w:val="24"/>
          <w:szCs w:val="24"/>
          <w:lang w:val="en-US" w:eastAsia="zh-CN" w:bidi="ar-SA"/>
        </w:rPr>
      </w:pPr>
      <w:r>
        <w:rPr>
          <w:rFonts w:hint="eastAsia" w:cs="楷体" w:asciiTheme="minorEastAsia" w:hAnsiTheme="minorEastAsia"/>
          <w:b/>
          <w:bCs/>
          <w:sz w:val="24"/>
        </w:rPr>
        <w:t xml:space="preserve">   </w:t>
      </w:r>
      <w:r>
        <w:rPr>
          <w:rFonts w:hint="eastAsia" w:cs="楷体" w:asciiTheme="minorEastAsia" w:hAnsiTheme="minorEastAsia"/>
          <w:sz w:val="24"/>
        </w:rPr>
        <w:t xml:space="preserve"> </w:t>
      </w:r>
      <w:r>
        <w:rPr>
          <w:rFonts w:cs="楷体" w:asciiTheme="minorEastAsia" w:hAnsiTheme="minorEastAsia"/>
          <w:sz w:val="24"/>
        </w:rPr>
        <w:t xml:space="preserve">                         </w:t>
      </w:r>
      <w:r>
        <w:rPr>
          <w:rFonts w:hint="eastAsia" w:eastAsia="宋体" w:cs="楷体" w:asciiTheme="minorEastAsia" w:hAnsiTheme="minorEastAsia"/>
          <w:b/>
          <w:bCs/>
          <w:kern w:val="2"/>
          <w:sz w:val="24"/>
          <w:szCs w:val="24"/>
          <w:lang w:val="en-US" w:eastAsia="zh-CN" w:bidi="ar-SA"/>
        </w:rPr>
        <w:t>沁园春·雪</w:t>
      </w:r>
    </w:p>
    <w:p>
      <w:pPr>
        <w:spacing w:line="360" w:lineRule="auto"/>
        <w:ind w:firstLine="480" w:firstLineChars="200"/>
        <w:rPr>
          <w:rFonts w:cs="楷体" w:asciiTheme="minorEastAsia" w:hAnsiTheme="minorEastAsia"/>
          <w:sz w:val="24"/>
        </w:rPr>
      </w:pPr>
      <w:r>
        <w:rPr>
          <w:rFonts w:cs="楷体" w:asciiTheme="minorEastAsia" w:hAnsiTheme="minorEastAsia"/>
          <w:sz w:val="24"/>
        </w:rPr>
        <w:t>北国风光，千里冰封，万里雪飘。望长城内外，惟余莽莽；大河上下，顿失滔滔。山舞银蛇，原驰蜡象，欲与天公试比高。须晴日，看红装素裹，分外妖娆。</w:t>
      </w:r>
    </w:p>
    <w:p>
      <w:pPr>
        <w:spacing w:line="360" w:lineRule="auto"/>
        <w:ind w:firstLine="480" w:firstLineChars="200"/>
        <w:rPr>
          <w:rFonts w:cs="楷体" w:asciiTheme="minorEastAsia" w:hAnsiTheme="minorEastAsia"/>
          <w:sz w:val="24"/>
        </w:rPr>
      </w:pPr>
      <w:r>
        <w:rPr>
          <w:rFonts w:cs="楷体" w:asciiTheme="minorEastAsia" w:hAnsiTheme="minorEastAsia"/>
          <w:sz w:val="24"/>
        </w:rPr>
        <w:t>江山如此多娇，引无数英雄竞折腰。惜秦皇汉武，略输文采；唐宗宋祖，稍逊风骚。一代天骄，成吉思汗，只识弯弓射大雕。俱往矣，数风流人物，还看今朝</w:t>
      </w:r>
      <w:r>
        <w:rPr>
          <w:rFonts w:hint="eastAsia" w:cs="楷体" w:asciiTheme="minorEastAsia" w:hAnsiTheme="minorEastAsia"/>
          <w:sz w:val="24"/>
        </w:rPr>
        <w:t>。</w:t>
      </w:r>
    </w:p>
    <w:p>
      <w:pPr>
        <w:pStyle w:val="11"/>
        <w:shd w:val="clear" w:color="auto" w:fill="FFFFFF"/>
        <w:spacing w:before="0" w:beforeAutospacing="0" w:after="0" w:afterAutospacing="0" w:line="420" w:lineRule="atLeast"/>
        <w:ind w:firstLine="420"/>
        <w:rPr>
          <w:rFonts w:cs="楷体" w:asciiTheme="minorEastAsia" w:hAnsiTheme="minorEastAsia"/>
          <w:kern w:val="2"/>
        </w:rPr>
      </w:pPr>
      <w:r>
        <w:rPr>
          <w:rFonts w:hint="eastAsia" w:cs="楷体" w:asciiTheme="minorEastAsia" w:hAnsiTheme="minorEastAsia"/>
        </w:rPr>
        <w:t>赏析：</w:t>
      </w:r>
      <w:r>
        <w:rPr>
          <w:rFonts w:hint="eastAsia" w:cs="楷体" w:asciiTheme="minorEastAsia" w:hAnsiTheme="minorEastAsia"/>
          <w:kern w:val="2"/>
        </w:rPr>
        <w:t>这首词上片大笔挥洒，写北方雪景；下片纵横议论，评古今人物。上片极写祖国江山之壮丽，故下片自然引出无数英雄竞相对她折腰。“江山如此多娇”极有吞吐之妙。上下浑融一气，构成了一个博大浩瀚的时空世界，铸就了一个完美独特的艺术整体，表现出一位伟大的无产阶级革命家超凡脱俗的精神境界。</w:t>
      </w:r>
    </w:p>
    <w:p>
      <w:pPr>
        <w:pStyle w:val="11"/>
        <w:shd w:val="clear" w:color="auto" w:fill="FFFFFF"/>
        <w:spacing w:before="0" w:beforeAutospacing="0" w:after="0" w:afterAutospacing="0" w:line="420" w:lineRule="atLeast"/>
        <w:ind w:firstLine="420"/>
        <w:rPr>
          <w:rFonts w:cs="楷体" w:asciiTheme="minorEastAsia" w:hAnsiTheme="minorEastAsia"/>
          <w:kern w:val="2"/>
        </w:rPr>
      </w:pPr>
    </w:p>
    <w:p>
      <w:pPr>
        <w:pStyle w:val="11"/>
        <w:shd w:val="clear" w:color="auto" w:fill="FFFFFF"/>
        <w:spacing w:before="0" w:beforeAutospacing="0" w:after="120" w:afterAutospacing="0" w:line="360" w:lineRule="atLeast"/>
        <w:rPr>
          <w:rFonts w:cs="楷体" w:asciiTheme="minorEastAsia" w:hAnsiTheme="minorEastAsia"/>
        </w:rPr>
      </w:pPr>
      <w:r>
        <w:rPr>
          <w:rFonts w:hint="eastAsia" w:cs="楷体" w:asciiTheme="minorEastAsia" w:hAnsiTheme="minorEastAsia"/>
        </w:rPr>
        <w:t xml:space="preserve">【阅读链接三】 </w:t>
      </w:r>
      <w:r>
        <w:rPr>
          <w:rFonts w:cs="楷体" w:asciiTheme="minorEastAsia" w:hAnsiTheme="minorEastAsia"/>
        </w:rPr>
        <w:t xml:space="preserve">                   </w:t>
      </w:r>
    </w:p>
    <w:p>
      <w:pPr>
        <w:pStyle w:val="11"/>
        <w:shd w:val="clear" w:color="auto" w:fill="FFFFFF"/>
        <w:spacing w:before="0" w:beforeAutospacing="0" w:after="120" w:afterAutospacing="0" w:line="360" w:lineRule="atLeast"/>
        <w:ind w:firstLine="4096" w:firstLineChars="1700"/>
        <w:rPr>
          <w:rFonts w:hint="eastAsia" w:eastAsia="宋体" w:cs="楷体" w:asciiTheme="minorEastAsia" w:hAnsiTheme="minorEastAsia"/>
          <w:b/>
          <w:bCs/>
          <w:kern w:val="2"/>
          <w:sz w:val="24"/>
          <w:szCs w:val="24"/>
          <w:lang w:val="en-US" w:eastAsia="zh-CN" w:bidi="ar-SA"/>
        </w:rPr>
      </w:pPr>
      <w:r>
        <w:rPr>
          <w:rFonts w:hint="eastAsia" w:eastAsia="宋体" w:cs="楷体" w:asciiTheme="minorEastAsia" w:hAnsiTheme="minorEastAsia"/>
          <w:b/>
          <w:bCs/>
          <w:kern w:val="2"/>
          <w:sz w:val="24"/>
          <w:szCs w:val="24"/>
          <w:lang w:val="en-US" w:eastAsia="zh-CN" w:bidi="ar-SA"/>
        </w:rPr>
        <w:t>忆秦娥·娄山关</w:t>
      </w:r>
    </w:p>
    <w:p>
      <w:pPr>
        <w:widowControl/>
        <w:shd w:val="clear" w:color="auto" w:fill="FFFFFF"/>
        <w:spacing w:after="120" w:line="360" w:lineRule="atLeast"/>
        <w:ind w:firstLine="480" w:firstLineChars="200"/>
        <w:jc w:val="left"/>
        <w:rPr>
          <w:rFonts w:cs="楷体" w:asciiTheme="minorEastAsia" w:hAnsiTheme="minorEastAsia"/>
          <w:sz w:val="24"/>
        </w:rPr>
      </w:pPr>
      <w:r>
        <w:rPr>
          <w:rFonts w:cs="楷体" w:asciiTheme="minorEastAsia" w:hAnsiTheme="minorEastAsia"/>
          <w:sz w:val="24"/>
        </w:rPr>
        <w:t>西风烈，长空雁叫霜晨月。霜晨月，马蹄声碎，喇叭声咽。</w:t>
      </w:r>
      <w:r>
        <w:rPr>
          <w:rFonts w:hint="eastAsia" w:cs="楷体" w:asciiTheme="minorEastAsia" w:hAnsiTheme="minorEastAsia"/>
          <w:sz w:val="24"/>
          <w:lang w:val="en-US" w:eastAsia="zh-CN"/>
        </w:rPr>
        <w:t xml:space="preserve">    </w:t>
      </w:r>
      <w:r>
        <w:rPr>
          <w:rFonts w:cs="楷体" w:asciiTheme="minorEastAsia" w:hAnsiTheme="minorEastAsia"/>
          <w:sz w:val="24"/>
        </w:rPr>
        <w:t>雄关漫道真如铁，而今迈步从头越。从头越，苍山如海，残阳如血。</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赏析：这首词是毛泽东在娄山关战役胜利之后所写，上阕四句非自然之景，实是眼中之景，是作者当时的心情投射在周围景物时所看到的事物；</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下阕上来起始二句，一片的凄厉悲壮，豪气突升，一笔宕开，并不写攻占娄山关激烈的战斗，而是指明即便长路艰险，但已定下从头做起。</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纵观全词，上阕写景，下阕抒情，景中含情，勾勒出一幅雄浑壮阔的冬夜行军图，表现了作者面对失利和困难从容不迫的气度和胸怀。</w:t>
      </w:r>
    </w:p>
    <w:p>
      <w:pPr>
        <w:spacing w:line="360" w:lineRule="auto"/>
        <w:ind w:firstLine="480" w:firstLineChars="200"/>
        <w:rPr>
          <w:rFonts w:cs="楷体" w:asciiTheme="minorEastAsia" w:hAnsiTheme="minorEastAsia"/>
          <w:sz w:val="24"/>
        </w:rPr>
      </w:pPr>
    </w:p>
    <w:p>
      <w:pPr>
        <w:spacing w:line="360" w:lineRule="auto"/>
        <w:rPr>
          <w:rFonts w:cs="楷体" w:asciiTheme="minorEastAsia" w:hAnsiTheme="minorEastAsia"/>
          <w:sz w:val="24"/>
        </w:rPr>
      </w:pPr>
    </w:p>
    <w:p>
      <w:pPr>
        <w:spacing w:line="360" w:lineRule="auto"/>
        <w:rPr>
          <w:rFonts w:cs="楷体" w:asciiTheme="minorEastAsia" w:hAnsiTheme="minorEastAsia"/>
          <w:sz w:val="24"/>
        </w:rPr>
      </w:pPr>
      <w:r>
        <w:rPr>
          <w:rFonts w:hint="eastAsia" w:cs="楷体" w:asciiTheme="minorEastAsia" w:hAnsiTheme="minorEastAsia"/>
          <w:b/>
          <w:bCs/>
          <w:sz w:val="24"/>
        </w:rPr>
        <w:t xml:space="preserve">   </w:t>
      </w:r>
    </w:p>
    <w:p>
      <w:pPr>
        <w:spacing w:line="360" w:lineRule="auto"/>
        <w:rPr>
          <w:rFonts w:cs="楷体" w:asciiTheme="minorEastAsia" w:hAnsiTheme="minorEastAsia"/>
          <w:sz w:val="24"/>
        </w:rPr>
      </w:pPr>
      <w:r>
        <w:rPr>
          <w:rFonts w:hint="eastAsia" w:cs="楷体" w:asciiTheme="minorEastAsia" w:hAnsiTheme="minorEastAsia"/>
          <w:sz w:val="24"/>
        </w:rPr>
        <w:t xml:space="preserve">  </w:t>
      </w: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楷体">
    <w:panose1 w:val="02010609060101010101"/>
    <w:charset w:val="50"/>
    <w:family w:val="auto"/>
    <w:pitch w:val="default"/>
    <w:sig w:usb0="800002BF" w:usb1="38CF7CFA" w:usb2="00000016" w:usb3="00000000" w:csb0="00040001" w:csb1="00000000"/>
  </w:font>
  <w:font w:name="等线 Light">
    <w:panose1 w:val="02010600030101010101"/>
    <w:charset w:val="86"/>
    <w:family w:val="script"/>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D8"/>
    <w:rsid w:val="00110B7A"/>
    <w:rsid w:val="0014530C"/>
    <w:rsid w:val="00306AE5"/>
    <w:rsid w:val="003339F9"/>
    <w:rsid w:val="003B282A"/>
    <w:rsid w:val="005471B0"/>
    <w:rsid w:val="005D57D8"/>
    <w:rsid w:val="00626B62"/>
    <w:rsid w:val="007573F1"/>
    <w:rsid w:val="007A524E"/>
    <w:rsid w:val="00815265"/>
    <w:rsid w:val="008D7D95"/>
    <w:rsid w:val="009E091D"/>
    <w:rsid w:val="00AB14CE"/>
    <w:rsid w:val="00C3506A"/>
    <w:rsid w:val="00C450B9"/>
    <w:rsid w:val="00C87200"/>
    <w:rsid w:val="00D1686A"/>
    <w:rsid w:val="00D934D9"/>
    <w:rsid w:val="00E1485B"/>
    <w:rsid w:val="00E771F7"/>
    <w:rsid w:val="00EF786B"/>
    <w:rsid w:val="01A853D4"/>
    <w:rsid w:val="045B1D9A"/>
    <w:rsid w:val="09803395"/>
    <w:rsid w:val="18D077EF"/>
    <w:rsid w:val="20913400"/>
    <w:rsid w:val="2F5C1F04"/>
    <w:rsid w:val="3AD0767C"/>
    <w:rsid w:val="449D13FB"/>
    <w:rsid w:val="4BF306C2"/>
    <w:rsid w:val="501D1A81"/>
    <w:rsid w:val="6153372A"/>
    <w:rsid w:val="66F9245A"/>
    <w:rsid w:val="6D952429"/>
    <w:rsid w:val="6F66485E"/>
    <w:rsid w:val="7253789D"/>
    <w:rsid w:val="749B33DD"/>
    <w:rsid w:val="780F29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kern w:val="0"/>
      <w:sz w:val="24"/>
    </w:rPr>
  </w:style>
  <w:style w:type="character" w:customStyle="1" w:styleId="7">
    <w:name w:val="页眉字符"/>
    <w:basedOn w:val="6"/>
    <w:link w:val="3"/>
    <w:qFormat/>
    <w:uiPriority w:val="99"/>
    <w:rPr>
      <w:sz w:val="18"/>
      <w:szCs w:val="18"/>
    </w:rPr>
  </w:style>
  <w:style w:type="character" w:customStyle="1" w:styleId="8">
    <w:name w:val="页脚字符"/>
    <w:basedOn w:val="6"/>
    <w:link w:val="2"/>
    <w:qFormat/>
    <w:uiPriority w:val="99"/>
    <w:rPr>
      <w:sz w:val="18"/>
      <w:szCs w:val="18"/>
    </w:rPr>
  </w:style>
  <w:style w:type="paragraph" w:customStyle="1" w:styleId="9">
    <w:name w:val="列出段落1"/>
    <w:basedOn w:val="1"/>
    <w:qFormat/>
    <w:uiPriority w:val="34"/>
    <w:pPr>
      <w:ind w:firstLine="420" w:firstLineChars="200"/>
    </w:pPr>
  </w:style>
  <w:style w:type="paragraph" w:styleId="10">
    <w:name w:val="List Paragraph"/>
    <w:basedOn w:val="1"/>
    <w:unhideWhenUsed/>
    <w:qFormat/>
    <w:uiPriority w:val="99"/>
    <w:pPr>
      <w:ind w:firstLine="420" w:firstLineChars="200"/>
    </w:pPr>
    <w:rPr>
      <w:rFonts w:asciiTheme="minorHAnsi" w:hAnsiTheme="minorHAnsi" w:eastAsiaTheme="minorEastAsia" w:cstheme="minorBidi"/>
    </w:rPr>
  </w:style>
  <w:style w:type="paragraph" w:customStyle="1" w:styleId="11">
    <w:name w:val="text"/>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3</Pages>
  <Words>230</Words>
  <Characters>1314</Characters>
  <Lines>10</Lines>
  <Paragraphs>3</Paragraphs>
  <TotalTime>37</TotalTime>
  <ScaleCrop>false</ScaleCrop>
  <LinksUpToDate>false</LinksUpToDate>
  <CharactersWithSpaces>1541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2020-02-02T07:50:00Z</dcterms:created>
  <dc:creator>Administrator</dc:creator>
  <cp:lastModifiedBy>文菲^^小丸子</cp:lastModifiedBy>
  <dcterms:modified xsi:type="dcterms:W3CDTF">2020-02-07T07:48:43Z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