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9ED06ED" w14:textId="77777777" w:rsidR="005F44E3" w:rsidRDefault="005F44E3" w:rsidP="005F44E3">
      <w:pPr>
        <w:spacing w:line="360" w:lineRule="auto"/>
        <w:jc w:val="center"/>
        <w:rPr>
          <w:rFonts w:ascii="黑体" w:eastAsia="黑体" w:hAnsi="黑体"/>
          <w:sz w:val="32"/>
        </w:rPr>
      </w:pPr>
      <w:r w:rsidRPr="006E07DE">
        <w:rPr>
          <w:rFonts w:ascii="黑体" w:eastAsia="黑体" w:hAnsi="黑体" w:hint="eastAsia"/>
          <w:sz w:val="32"/>
        </w:rPr>
        <w:t>拓展</w:t>
      </w:r>
      <w:r>
        <w:rPr>
          <w:rFonts w:ascii="黑体" w:eastAsia="黑体" w:hAnsi="黑体" w:hint="eastAsia"/>
          <w:sz w:val="32"/>
        </w:rPr>
        <w:t>任务</w:t>
      </w:r>
    </w:p>
    <w:p w14:paraId="165F8E62" w14:textId="7FA58ED4" w:rsidR="00BB21F7" w:rsidRDefault="00BB21F7" w:rsidP="00DD0D1F">
      <w:pPr>
        <w:pStyle w:val="a7"/>
        <w:numPr>
          <w:ilvl w:val="0"/>
          <w:numId w:val="4"/>
        </w:numPr>
        <w:spacing w:line="360" w:lineRule="auto"/>
        <w:ind w:firstLineChars="0"/>
        <w:rPr>
          <w:rFonts w:ascii="Times New Roman" w:hAnsi="Times New Roman"/>
        </w:rPr>
      </w:pPr>
      <w:r>
        <w:rPr>
          <w:rFonts w:ascii="Times New Roman" w:hAnsi="Times New Roman" w:hint="eastAsia"/>
        </w:rPr>
        <w:t>研究表明</w:t>
      </w:r>
      <w:r w:rsidR="00881224">
        <w:rPr>
          <w:rFonts w:ascii="Times New Roman" w:hAnsi="Times New Roman" w:hint="eastAsia"/>
        </w:rPr>
        <w:t>，虽然小白鼠的体积和大象的体积相差很多，但提取出的细胞却相差无几。</w:t>
      </w:r>
    </w:p>
    <w:p w14:paraId="542F00A4" w14:textId="6C4E9A70" w:rsidR="00881224" w:rsidRDefault="00881224" w:rsidP="00881224">
      <w:pPr>
        <w:pStyle w:val="a7"/>
        <w:spacing w:line="360" w:lineRule="auto"/>
        <w:ind w:left="432" w:firstLineChars="0" w:firstLine="0"/>
        <w:jc w:val="center"/>
        <w:rPr>
          <w:rFonts w:ascii="Times New Roman" w:hAnsi="Times New Roman"/>
        </w:rPr>
      </w:pPr>
      <w:r>
        <w:rPr>
          <w:rFonts w:ascii="Times New Roman" w:hAnsi="Times New Roman"/>
          <w:noProof/>
        </w:rPr>
        <w:drawing>
          <wp:inline distT="0" distB="0" distL="0" distR="0" wp14:anchorId="3CD1AAF7" wp14:editId="5DC0B009">
            <wp:extent cx="1864904" cy="1374140"/>
            <wp:effectExtent l="0" t="0" r="254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小白鼠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83003" cy="13874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hint="eastAsia"/>
        </w:rPr>
        <w:t xml:space="preserve"> </w:t>
      </w:r>
      <w:r>
        <w:rPr>
          <w:rFonts w:ascii="Times New Roman" w:hAnsi="Times New Roman"/>
        </w:rPr>
        <w:t xml:space="preserve">    </w:t>
      </w:r>
      <w:r>
        <w:rPr>
          <w:rFonts w:ascii="Times New Roman" w:hAnsi="Times New Roman"/>
          <w:noProof/>
        </w:rPr>
        <w:drawing>
          <wp:inline distT="0" distB="0" distL="0" distR="0" wp14:anchorId="5B3EC271" wp14:editId="11B65B3F">
            <wp:extent cx="2464491" cy="1363980"/>
            <wp:effectExtent l="0" t="0" r="0" b="762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大象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79185" cy="13721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F8CA12E" w14:textId="7211AB3C" w:rsidR="00DD0D1F" w:rsidRPr="00DD0D1F" w:rsidRDefault="00881224" w:rsidP="00BB21F7">
      <w:pPr>
        <w:pStyle w:val="a7"/>
        <w:spacing w:line="360" w:lineRule="auto"/>
        <w:ind w:left="432" w:firstLineChars="0" w:firstLine="0"/>
        <w:rPr>
          <w:rFonts w:ascii="Times New Roman" w:hAnsi="Times New Roman"/>
        </w:rPr>
      </w:pPr>
      <w:r>
        <w:rPr>
          <w:rFonts w:ascii="Times New Roman" w:hAnsi="Times New Roman" w:hint="eastAsia"/>
        </w:rPr>
        <w:t>请你完成以下表格，尝试解释说明</w:t>
      </w:r>
      <w:r w:rsidR="00DD0D1F" w:rsidRPr="00DD0D1F">
        <w:rPr>
          <w:rFonts w:ascii="Times New Roman" w:hAnsi="Times New Roman" w:hint="eastAsia"/>
        </w:rPr>
        <w:t>细胞不能无限长大</w:t>
      </w:r>
      <w:r>
        <w:rPr>
          <w:rFonts w:ascii="Times New Roman" w:hAnsi="Times New Roman" w:hint="eastAsia"/>
        </w:rPr>
        <w:t>的原因</w:t>
      </w:r>
      <w:r w:rsidR="00EC1076">
        <w:rPr>
          <w:rFonts w:ascii="Times New Roman" w:hAnsi="Times New Roman" w:hint="eastAsia"/>
        </w:rPr>
        <w:t>。</w:t>
      </w:r>
    </w:p>
    <w:tbl>
      <w:tblPr>
        <w:tblStyle w:val="a3"/>
        <w:tblW w:w="0" w:type="auto"/>
        <w:tblInd w:w="432" w:type="dxa"/>
        <w:tblLook w:val="04A0" w:firstRow="1" w:lastRow="0" w:firstColumn="1" w:lastColumn="0" w:noHBand="0" w:noVBand="1"/>
      </w:tblPr>
      <w:tblGrid>
        <w:gridCol w:w="2230"/>
        <w:gridCol w:w="2235"/>
        <w:gridCol w:w="2235"/>
        <w:gridCol w:w="2212"/>
      </w:tblGrid>
      <w:tr w:rsidR="00DD0D1F" w14:paraId="08FD61D7" w14:textId="77777777" w:rsidTr="006907F2">
        <w:tc>
          <w:tcPr>
            <w:tcW w:w="2230" w:type="dxa"/>
          </w:tcPr>
          <w:p w14:paraId="657E90B4" w14:textId="4C890FE4" w:rsidR="00DD0D1F" w:rsidRPr="00506C0D" w:rsidRDefault="00DD0D1F" w:rsidP="00DD0D1F">
            <w:pPr>
              <w:pStyle w:val="a7"/>
              <w:spacing w:line="360" w:lineRule="auto"/>
              <w:ind w:firstLineChars="0" w:firstLine="0"/>
              <w:rPr>
                <w:rFonts w:ascii="Times New Roman" w:hAnsi="Times New Roman"/>
                <w:sz w:val="21"/>
                <w:szCs w:val="21"/>
              </w:rPr>
            </w:pPr>
            <w:r w:rsidRPr="00506C0D">
              <w:rPr>
                <w:rFonts w:ascii="Times New Roman" w:hAnsi="Times New Roman"/>
                <w:sz w:val="21"/>
                <w:szCs w:val="21"/>
              </w:rPr>
              <w:t>正方体的边长</w:t>
            </w:r>
            <w:r w:rsidR="00881224" w:rsidRPr="00506C0D">
              <w:rPr>
                <w:rFonts w:ascii="Times New Roman" w:hAnsi="Times New Roman"/>
                <w:sz w:val="21"/>
                <w:szCs w:val="21"/>
              </w:rPr>
              <w:t>（</w:t>
            </w:r>
            <w:r w:rsidR="00881224" w:rsidRPr="00506C0D">
              <w:rPr>
                <w:rFonts w:ascii="Times New Roman" w:hAnsi="Times New Roman"/>
                <w:sz w:val="21"/>
                <w:szCs w:val="21"/>
              </w:rPr>
              <w:t>cm</w:t>
            </w:r>
            <w:r w:rsidR="00881224" w:rsidRPr="00506C0D">
              <w:rPr>
                <w:rFonts w:ascii="Times New Roman" w:hAnsi="Times New Roman"/>
                <w:sz w:val="21"/>
                <w:szCs w:val="21"/>
              </w:rPr>
              <w:t>）</w:t>
            </w:r>
          </w:p>
        </w:tc>
        <w:tc>
          <w:tcPr>
            <w:tcW w:w="2235" w:type="dxa"/>
          </w:tcPr>
          <w:p w14:paraId="43822E52" w14:textId="41FE2393" w:rsidR="00DD0D1F" w:rsidRPr="00506C0D" w:rsidRDefault="00881224" w:rsidP="00DD0D1F">
            <w:pPr>
              <w:pStyle w:val="a7"/>
              <w:spacing w:line="360" w:lineRule="auto"/>
              <w:ind w:firstLineChars="0" w:firstLine="0"/>
              <w:rPr>
                <w:rFonts w:ascii="Times New Roman" w:hAnsi="Times New Roman"/>
                <w:sz w:val="21"/>
                <w:szCs w:val="21"/>
              </w:rPr>
            </w:pPr>
            <w:r w:rsidRPr="00506C0D">
              <w:rPr>
                <w:rFonts w:ascii="Times New Roman" w:hAnsi="Times New Roman"/>
                <w:sz w:val="21"/>
                <w:szCs w:val="21"/>
              </w:rPr>
              <w:t>正方体的表面积（</w:t>
            </w:r>
            <w:r w:rsidRPr="00506C0D">
              <w:rPr>
                <w:rFonts w:ascii="Times New Roman" w:hAnsi="Times New Roman"/>
                <w:sz w:val="21"/>
                <w:szCs w:val="21"/>
              </w:rPr>
              <w:t>cm</w:t>
            </w:r>
            <w:r w:rsidRPr="00506C0D">
              <w:rPr>
                <w:rFonts w:ascii="Times New Roman" w:hAnsi="Times New Roman"/>
                <w:sz w:val="21"/>
                <w:szCs w:val="21"/>
                <w:vertAlign w:val="superscript"/>
              </w:rPr>
              <w:t>2</w:t>
            </w:r>
            <w:r w:rsidRPr="00506C0D">
              <w:rPr>
                <w:rFonts w:ascii="Times New Roman" w:hAnsi="Times New Roman"/>
                <w:sz w:val="21"/>
                <w:szCs w:val="21"/>
              </w:rPr>
              <w:t>）</w:t>
            </w:r>
          </w:p>
        </w:tc>
        <w:tc>
          <w:tcPr>
            <w:tcW w:w="2235" w:type="dxa"/>
          </w:tcPr>
          <w:p w14:paraId="7437CCF6" w14:textId="4DA79000" w:rsidR="00DD0D1F" w:rsidRPr="00506C0D" w:rsidRDefault="00881224" w:rsidP="00DD0D1F">
            <w:pPr>
              <w:pStyle w:val="a7"/>
              <w:spacing w:line="360" w:lineRule="auto"/>
              <w:ind w:firstLineChars="0" w:firstLine="0"/>
              <w:rPr>
                <w:rFonts w:ascii="Times New Roman" w:hAnsi="Times New Roman"/>
                <w:sz w:val="21"/>
                <w:szCs w:val="21"/>
              </w:rPr>
            </w:pPr>
            <w:r w:rsidRPr="00506C0D">
              <w:rPr>
                <w:rFonts w:ascii="Times New Roman" w:hAnsi="Times New Roman"/>
                <w:sz w:val="21"/>
                <w:szCs w:val="21"/>
              </w:rPr>
              <w:t>正方体的体积（</w:t>
            </w:r>
            <w:r w:rsidRPr="00506C0D">
              <w:rPr>
                <w:rFonts w:ascii="Times New Roman" w:hAnsi="Times New Roman"/>
                <w:sz w:val="21"/>
                <w:szCs w:val="21"/>
              </w:rPr>
              <w:t>cm</w:t>
            </w:r>
            <w:r w:rsidRPr="00506C0D">
              <w:rPr>
                <w:rFonts w:ascii="Times New Roman" w:hAnsi="Times New Roman"/>
                <w:sz w:val="21"/>
                <w:szCs w:val="21"/>
                <w:vertAlign w:val="superscript"/>
              </w:rPr>
              <w:t>3</w:t>
            </w:r>
            <w:r w:rsidRPr="00506C0D">
              <w:rPr>
                <w:rFonts w:ascii="Times New Roman" w:hAnsi="Times New Roman"/>
                <w:sz w:val="21"/>
                <w:szCs w:val="21"/>
              </w:rPr>
              <w:t>）</w:t>
            </w:r>
          </w:p>
        </w:tc>
        <w:tc>
          <w:tcPr>
            <w:tcW w:w="2212" w:type="dxa"/>
          </w:tcPr>
          <w:p w14:paraId="1BBEFD05" w14:textId="6375478E" w:rsidR="00DD0D1F" w:rsidRPr="00506C0D" w:rsidRDefault="00DD0D1F" w:rsidP="00DD0D1F">
            <w:pPr>
              <w:pStyle w:val="a7"/>
              <w:spacing w:line="360" w:lineRule="auto"/>
              <w:ind w:firstLineChars="0" w:firstLine="0"/>
              <w:rPr>
                <w:rFonts w:ascii="Times New Roman" w:hAnsi="Times New Roman"/>
                <w:sz w:val="21"/>
                <w:szCs w:val="21"/>
              </w:rPr>
            </w:pPr>
            <w:r w:rsidRPr="00506C0D">
              <w:rPr>
                <w:rFonts w:ascii="Times New Roman" w:hAnsi="Times New Roman"/>
                <w:sz w:val="21"/>
                <w:szCs w:val="21"/>
              </w:rPr>
              <w:t>比值（</w:t>
            </w:r>
            <w:r w:rsidR="00881224" w:rsidRPr="00506C0D">
              <w:rPr>
                <w:rFonts w:ascii="Times New Roman" w:hAnsi="Times New Roman"/>
                <w:sz w:val="21"/>
                <w:szCs w:val="21"/>
              </w:rPr>
              <w:t>表面积</w:t>
            </w:r>
            <w:r w:rsidRPr="00506C0D">
              <w:rPr>
                <w:rFonts w:ascii="Times New Roman" w:hAnsi="Times New Roman"/>
                <w:sz w:val="21"/>
                <w:szCs w:val="21"/>
              </w:rPr>
              <w:t>/</w:t>
            </w:r>
            <w:r w:rsidR="00881224" w:rsidRPr="00506C0D">
              <w:rPr>
                <w:rFonts w:ascii="Times New Roman" w:hAnsi="Times New Roman"/>
                <w:sz w:val="21"/>
                <w:szCs w:val="21"/>
              </w:rPr>
              <w:t>体积</w:t>
            </w:r>
            <w:r w:rsidRPr="00506C0D">
              <w:rPr>
                <w:rFonts w:ascii="Times New Roman" w:hAnsi="Times New Roman"/>
                <w:sz w:val="21"/>
                <w:szCs w:val="21"/>
              </w:rPr>
              <w:t>）</w:t>
            </w:r>
          </w:p>
        </w:tc>
      </w:tr>
      <w:tr w:rsidR="00DD0D1F" w14:paraId="61813B8E" w14:textId="77777777" w:rsidTr="006907F2">
        <w:tc>
          <w:tcPr>
            <w:tcW w:w="2230" w:type="dxa"/>
          </w:tcPr>
          <w:p w14:paraId="7B9F3158" w14:textId="2546F99D" w:rsidR="00DD0D1F" w:rsidRPr="00506C0D" w:rsidRDefault="00881224" w:rsidP="00DD0D1F">
            <w:pPr>
              <w:pStyle w:val="a7"/>
              <w:spacing w:line="360" w:lineRule="auto"/>
              <w:ind w:firstLineChars="0" w:firstLine="0"/>
              <w:rPr>
                <w:rFonts w:ascii="Times New Roman" w:hAnsi="Times New Roman"/>
                <w:sz w:val="21"/>
                <w:szCs w:val="21"/>
              </w:rPr>
            </w:pPr>
            <w:r w:rsidRPr="00506C0D">
              <w:rPr>
                <w:rFonts w:ascii="Times New Roman" w:hAnsi="Times New Roman"/>
                <w:sz w:val="21"/>
                <w:szCs w:val="21"/>
              </w:rPr>
              <w:t>1</w:t>
            </w:r>
          </w:p>
        </w:tc>
        <w:tc>
          <w:tcPr>
            <w:tcW w:w="2235" w:type="dxa"/>
          </w:tcPr>
          <w:p w14:paraId="2534FEAC" w14:textId="724C699D" w:rsidR="00DD0D1F" w:rsidRPr="00506C0D" w:rsidRDefault="00DD0D1F" w:rsidP="00DD0D1F">
            <w:pPr>
              <w:pStyle w:val="a7"/>
              <w:spacing w:line="360" w:lineRule="auto"/>
              <w:ind w:firstLineChars="0" w:firstLine="0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235" w:type="dxa"/>
          </w:tcPr>
          <w:p w14:paraId="7D1AD024" w14:textId="23E2DC97" w:rsidR="00DD0D1F" w:rsidRPr="00506C0D" w:rsidRDefault="00DD0D1F" w:rsidP="00DD0D1F">
            <w:pPr>
              <w:pStyle w:val="a7"/>
              <w:spacing w:line="360" w:lineRule="auto"/>
              <w:ind w:firstLineChars="0" w:firstLine="0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212" w:type="dxa"/>
          </w:tcPr>
          <w:p w14:paraId="08AFF61C" w14:textId="71E7B315" w:rsidR="00DD0D1F" w:rsidRPr="00506C0D" w:rsidRDefault="00DD0D1F" w:rsidP="00DD0D1F">
            <w:pPr>
              <w:pStyle w:val="a7"/>
              <w:spacing w:line="360" w:lineRule="auto"/>
              <w:ind w:firstLineChars="0" w:firstLine="0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D0D1F" w14:paraId="256543CA" w14:textId="77777777" w:rsidTr="006907F2">
        <w:tc>
          <w:tcPr>
            <w:tcW w:w="2230" w:type="dxa"/>
          </w:tcPr>
          <w:p w14:paraId="35D696F2" w14:textId="2EE2CC82" w:rsidR="00DD0D1F" w:rsidRPr="00506C0D" w:rsidRDefault="00881224" w:rsidP="00DD0D1F">
            <w:pPr>
              <w:pStyle w:val="a7"/>
              <w:spacing w:line="360" w:lineRule="auto"/>
              <w:ind w:firstLineChars="0" w:firstLine="0"/>
              <w:rPr>
                <w:rFonts w:ascii="Times New Roman" w:hAnsi="Times New Roman"/>
                <w:sz w:val="21"/>
                <w:szCs w:val="21"/>
              </w:rPr>
            </w:pPr>
            <w:r w:rsidRPr="00506C0D">
              <w:rPr>
                <w:rFonts w:ascii="Times New Roman" w:hAnsi="Times New Roman"/>
                <w:sz w:val="21"/>
                <w:szCs w:val="21"/>
              </w:rPr>
              <w:t>2</w:t>
            </w:r>
          </w:p>
        </w:tc>
        <w:tc>
          <w:tcPr>
            <w:tcW w:w="2235" w:type="dxa"/>
          </w:tcPr>
          <w:p w14:paraId="04698C06" w14:textId="62D9E70B" w:rsidR="00DD0D1F" w:rsidRPr="00506C0D" w:rsidRDefault="00DD0D1F" w:rsidP="00DD0D1F">
            <w:pPr>
              <w:pStyle w:val="a7"/>
              <w:spacing w:line="360" w:lineRule="auto"/>
              <w:ind w:firstLineChars="0" w:firstLine="0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235" w:type="dxa"/>
          </w:tcPr>
          <w:p w14:paraId="602D67F1" w14:textId="51355144" w:rsidR="00DD0D1F" w:rsidRPr="00506C0D" w:rsidRDefault="00DD0D1F" w:rsidP="00DD0D1F">
            <w:pPr>
              <w:pStyle w:val="a7"/>
              <w:spacing w:line="360" w:lineRule="auto"/>
              <w:ind w:firstLineChars="0" w:firstLine="0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212" w:type="dxa"/>
          </w:tcPr>
          <w:p w14:paraId="48F9775F" w14:textId="60CE28A2" w:rsidR="00DD0D1F" w:rsidRPr="00506C0D" w:rsidRDefault="00DD0D1F" w:rsidP="00DD0D1F">
            <w:pPr>
              <w:pStyle w:val="a7"/>
              <w:spacing w:line="360" w:lineRule="auto"/>
              <w:ind w:firstLineChars="0" w:firstLine="0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D0D1F" w14:paraId="58C7EF21" w14:textId="77777777" w:rsidTr="006907F2">
        <w:tc>
          <w:tcPr>
            <w:tcW w:w="2230" w:type="dxa"/>
          </w:tcPr>
          <w:p w14:paraId="38E672C7" w14:textId="4DCC7436" w:rsidR="00DD0D1F" w:rsidRPr="00506C0D" w:rsidRDefault="00881224" w:rsidP="00DD0D1F">
            <w:pPr>
              <w:pStyle w:val="a7"/>
              <w:spacing w:line="360" w:lineRule="auto"/>
              <w:ind w:firstLineChars="0" w:firstLine="0"/>
              <w:rPr>
                <w:rFonts w:ascii="Times New Roman" w:hAnsi="Times New Roman"/>
                <w:sz w:val="21"/>
                <w:szCs w:val="21"/>
              </w:rPr>
            </w:pPr>
            <w:r w:rsidRPr="00506C0D">
              <w:rPr>
                <w:rFonts w:ascii="Times New Roman" w:hAnsi="Times New Roman"/>
                <w:sz w:val="21"/>
                <w:szCs w:val="21"/>
              </w:rPr>
              <w:t>3</w:t>
            </w:r>
          </w:p>
        </w:tc>
        <w:tc>
          <w:tcPr>
            <w:tcW w:w="2235" w:type="dxa"/>
          </w:tcPr>
          <w:p w14:paraId="7BCE0053" w14:textId="6CC6DB95" w:rsidR="00DD0D1F" w:rsidRPr="00506C0D" w:rsidRDefault="00DD0D1F" w:rsidP="00DD0D1F">
            <w:pPr>
              <w:pStyle w:val="a7"/>
              <w:spacing w:line="360" w:lineRule="auto"/>
              <w:ind w:firstLineChars="0" w:firstLine="0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235" w:type="dxa"/>
          </w:tcPr>
          <w:p w14:paraId="28EF6DA9" w14:textId="6BB74BE6" w:rsidR="00DD0D1F" w:rsidRPr="00506C0D" w:rsidRDefault="00DD0D1F" w:rsidP="00DD0D1F">
            <w:pPr>
              <w:pStyle w:val="a7"/>
              <w:spacing w:line="360" w:lineRule="auto"/>
              <w:ind w:firstLineChars="0" w:firstLine="0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212" w:type="dxa"/>
          </w:tcPr>
          <w:p w14:paraId="044EA977" w14:textId="5FF9C05E" w:rsidR="00DD0D1F" w:rsidRPr="00506C0D" w:rsidRDefault="00DD0D1F" w:rsidP="00DD0D1F">
            <w:pPr>
              <w:pStyle w:val="a7"/>
              <w:spacing w:line="360" w:lineRule="auto"/>
              <w:ind w:firstLineChars="0" w:firstLine="0"/>
              <w:rPr>
                <w:rFonts w:ascii="Times New Roman" w:hAnsi="Times New Roman"/>
                <w:sz w:val="21"/>
                <w:szCs w:val="21"/>
              </w:rPr>
            </w:pPr>
          </w:p>
        </w:tc>
      </w:tr>
    </w:tbl>
    <w:p w14:paraId="476E131B" w14:textId="0A15257D" w:rsidR="007E3492" w:rsidRPr="002A58E4" w:rsidRDefault="006907F2" w:rsidP="002A58E4">
      <w:pPr>
        <w:pStyle w:val="a7"/>
        <w:spacing w:line="360" w:lineRule="auto"/>
        <w:ind w:left="432" w:firstLineChars="0" w:firstLine="0"/>
        <w:rPr>
          <w:rFonts w:ascii="Times New Roman" w:hAnsi="Times New Roman"/>
        </w:rPr>
      </w:pPr>
      <w:r>
        <w:rPr>
          <w:rFonts w:ascii="Times New Roman" w:hAnsi="Times New Roman" w:hint="eastAsia"/>
        </w:rPr>
        <w:t>（注：正方体模拟细胞，表面积模拟细胞膜的面积，体积模拟细胞质的体积</w:t>
      </w:r>
      <w:r w:rsidR="003F1A23">
        <w:rPr>
          <w:rFonts w:ascii="Times New Roman" w:hAnsi="Times New Roman" w:hint="eastAsia"/>
        </w:rPr>
        <w:t>，表面积</w:t>
      </w:r>
      <w:r w:rsidR="003F1A23">
        <w:rPr>
          <w:rFonts w:ascii="Times New Roman" w:hAnsi="Times New Roman"/>
        </w:rPr>
        <w:t>/</w:t>
      </w:r>
      <w:r w:rsidR="003F1A23">
        <w:rPr>
          <w:rFonts w:ascii="Times New Roman" w:hAnsi="Times New Roman" w:hint="eastAsia"/>
        </w:rPr>
        <w:t>体积代表细胞与外界的物质交换效率</w:t>
      </w:r>
      <w:r>
        <w:rPr>
          <w:rFonts w:ascii="Times New Roman" w:hAnsi="Times New Roman" w:hint="eastAsia"/>
        </w:rPr>
        <w:t>）</w:t>
      </w:r>
    </w:p>
    <w:p w14:paraId="62FCD973" w14:textId="762D081D" w:rsidR="0025624B" w:rsidRPr="005C62EC" w:rsidRDefault="007E3492" w:rsidP="0074321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 w:hint="eastAsia"/>
        </w:rPr>
        <w:t>二、</w:t>
      </w:r>
      <w:r w:rsidR="00D75F17" w:rsidRPr="005C62EC">
        <w:rPr>
          <w:rFonts w:ascii="Times New Roman" w:hAnsi="Times New Roman" w:hint="eastAsia"/>
        </w:rPr>
        <w:t>观看</w:t>
      </w:r>
      <w:r w:rsidR="00E72D0A" w:rsidRPr="005C62EC">
        <w:rPr>
          <w:rFonts w:ascii="Times New Roman" w:hAnsi="Times New Roman" w:hint="eastAsia"/>
        </w:rPr>
        <w:t>短片并尝试解释生物体的发育与细胞之间的关系</w:t>
      </w:r>
    </w:p>
    <w:p w14:paraId="4F94EB18" w14:textId="605D2FF9" w:rsidR="00632D40" w:rsidRPr="00D4380C" w:rsidRDefault="00994593" w:rsidP="00743218">
      <w:pPr>
        <w:spacing w:line="360" w:lineRule="auto"/>
        <w:rPr>
          <w:rFonts w:ascii="Times New Roman" w:hAnsi="Times New Roman"/>
        </w:rPr>
      </w:pPr>
      <w:r w:rsidRPr="00D4380C">
        <w:rPr>
          <w:rFonts w:ascii="Times New Roman" w:hAnsi="Times New Roman" w:hint="eastAsia"/>
        </w:rPr>
        <w:t>生命的诞生</w:t>
      </w:r>
      <w:hyperlink r:id="rId7" w:history="1">
        <w:r w:rsidR="00632D40" w:rsidRPr="00D4380C">
          <w:rPr>
            <w:rStyle w:val="a4"/>
            <w:rFonts w:ascii="Times New Roman" w:hAnsi="Times New Roman"/>
          </w:rPr>
          <w:t>https://www.iqiyi.com/w_19s4436zf5.html</w:t>
        </w:r>
      </w:hyperlink>
    </w:p>
    <w:p w14:paraId="41395D76" w14:textId="03213724" w:rsidR="0085520C" w:rsidRPr="00493EC8" w:rsidRDefault="00493EC8" w:rsidP="00493EC8">
      <w:pPr>
        <w:spacing w:line="360" w:lineRule="auto"/>
        <w:rPr>
          <w:rFonts w:ascii="Times New Roman" w:hAnsi="Times New Roman"/>
        </w:rPr>
      </w:pPr>
      <w:r w:rsidRPr="00493EC8">
        <w:rPr>
          <w:rFonts w:ascii="Times New Roman" w:hAnsi="Times New Roman" w:hint="eastAsia"/>
          <w:highlight w:val="lightGray"/>
        </w:rPr>
        <w:t>三</w:t>
      </w:r>
      <w:r>
        <w:rPr>
          <w:rFonts w:ascii="Times New Roman" w:hAnsi="Times New Roman" w:hint="eastAsia"/>
          <w:highlight w:val="lightGray"/>
        </w:rPr>
        <w:t>、</w:t>
      </w:r>
      <w:r w:rsidR="009F7DFD" w:rsidRPr="00493EC8">
        <w:rPr>
          <w:rFonts w:ascii="Times New Roman" w:hAnsi="Times New Roman" w:hint="eastAsia"/>
        </w:rPr>
        <w:t>观看短片，制作细胞分裂时，细胞核中染色体变化模型</w:t>
      </w:r>
    </w:p>
    <w:p w14:paraId="1535E95A" w14:textId="23CF7D30" w:rsidR="009F7DFD" w:rsidRDefault="009F7DFD" w:rsidP="009F7DFD">
      <w:pPr>
        <w:spacing w:line="360" w:lineRule="auto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细胞分裂时染色体的变</w:t>
      </w:r>
      <w:bookmarkStart w:id="0" w:name="_GoBack"/>
      <w:bookmarkEnd w:id="0"/>
      <w:r>
        <w:rPr>
          <w:rFonts w:ascii="Times New Roman" w:hAnsi="Times New Roman" w:hint="eastAsia"/>
        </w:rPr>
        <w:t>化</w:t>
      </w:r>
      <w:hyperlink r:id="rId8" w:history="1">
        <w:r w:rsidRPr="00313E54">
          <w:rPr>
            <w:rStyle w:val="a4"/>
            <w:rFonts w:ascii="Times New Roman" w:hAnsi="Times New Roman"/>
          </w:rPr>
          <w:t>https://haokan.baidu.com/v?vid=7382581775087547832&amp;pd=bjh&amp;fr=bjhauthor&amp;type=video</w:t>
        </w:r>
      </w:hyperlink>
    </w:p>
    <w:p w14:paraId="7D9D3CC4" w14:textId="77777777" w:rsidR="009F7DFD" w:rsidRPr="009F7DFD" w:rsidRDefault="009F7DFD" w:rsidP="009F7DFD">
      <w:pPr>
        <w:spacing w:line="360" w:lineRule="auto"/>
        <w:jc w:val="left"/>
        <w:rPr>
          <w:rFonts w:ascii="Times New Roman" w:hAnsi="Times New Roman"/>
        </w:rPr>
      </w:pPr>
    </w:p>
    <w:p w14:paraId="623DC091" w14:textId="77777777" w:rsidR="009F7DFD" w:rsidRPr="00766541" w:rsidRDefault="009F7DFD" w:rsidP="009F7DFD">
      <w:pPr>
        <w:pStyle w:val="a7"/>
        <w:spacing w:line="360" w:lineRule="auto"/>
        <w:ind w:left="432" w:firstLineChars="0" w:firstLine="0"/>
      </w:pPr>
    </w:p>
    <w:sectPr w:rsidR="009F7DFD" w:rsidRPr="00766541" w:rsidSect="009B338B">
      <w:pgSz w:w="11906" w:h="16838" w:code="9"/>
      <w:pgMar w:top="1418" w:right="1134" w:bottom="1134" w:left="1418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E2B2102"/>
    <w:multiLevelType w:val="hybridMultilevel"/>
    <w:tmpl w:val="D758EE72"/>
    <w:lvl w:ilvl="0" w:tplc="98244C84">
      <w:start w:val="1"/>
      <w:numFmt w:val="japaneseCounting"/>
      <w:lvlText w:val="%1、"/>
      <w:lvlJc w:val="left"/>
      <w:pPr>
        <w:ind w:left="432" w:hanging="432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31C33632"/>
    <w:multiLevelType w:val="hybridMultilevel"/>
    <w:tmpl w:val="6DB0500A"/>
    <w:lvl w:ilvl="0" w:tplc="CB621BEC">
      <w:start w:val="3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395A03F8"/>
    <w:multiLevelType w:val="hybridMultilevel"/>
    <w:tmpl w:val="140C77C4"/>
    <w:lvl w:ilvl="0" w:tplc="D5362CFC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5D9F6AE7"/>
    <w:multiLevelType w:val="hybridMultilevel"/>
    <w:tmpl w:val="FDE0299E"/>
    <w:lvl w:ilvl="0" w:tplc="4BF8C18E">
      <w:start w:val="1"/>
      <w:numFmt w:val="japaneseCounting"/>
      <w:lvlText w:val="%1、"/>
      <w:lvlJc w:val="left"/>
      <w:pPr>
        <w:ind w:left="432" w:hanging="432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6541"/>
    <w:rsid w:val="00015775"/>
    <w:rsid w:val="000E3259"/>
    <w:rsid w:val="00124EFA"/>
    <w:rsid w:val="00141F5C"/>
    <w:rsid w:val="00236451"/>
    <w:rsid w:val="0025624B"/>
    <w:rsid w:val="002A58E4"/>
    <w:rsid w:val="002B4DE4"/>
    <w:rsid w:val="002B77BF"/>
    <w:rsid w:val="002E74EB"/>
    <w:rsid w:val="002F6210"/>
    <w:rsid w:val="003F1A23"/>
    <w:rsid w:val="00401EF1"/>
    <w:rsid w:val="00443385"/>
    <w:rsid w:val="00493EC8"/>
    <w:rsid w:val="00495CA5"/>
    <w:rsid w:val="00506C0D"/>
    <w:rsid w:val="005C62EC"/>
    <w:rsid w:val="005F44E3"/>
    <w:rsid w:val="00632D40"/>
    <w:rsid w:val="006827CA"/>
    <w:rsid w:val="006907F2"/>
    <w:rsid w:val="006F1111"/>
    <w:rsid w:val="00716F1D"/>
    <w:rsid w:val="00743218"/>
    <w:rsid w:val="00766541"/>
    <w:rsid w:val="007A21AC"/>
    <w:rsid w:val="007E3492"/>
    <w:rsid w:val="0085520C"/>
    <w:rsid w:val="00881224"/>
    <w:rsid w:val="008A4059"/>
    <w:rsid w:val="00994593"/>
    <w:rsid w:val="009B338B"/>
    <w:rsid w:val="009C68F4"/>
    <w:rsid w:val="009F7DFD"/>
    <w:rsid w:val="00A10B21"/>
    <w:rsid w:val="00A7245B"/>
    <w:rsid w:val="00A82916"/>
    <w:rsid w:val="00AE0CBC"/>
    <w:rsid w:val="00AF5F36"/>
    <w:rsid w:val="00B111EE"/>
    <w:rsid w:val="00BB21F7"/>
    <w:rsid w:val="00C02544"/>
    <w:rsid w:val="00CC03BE"/>
    <w:rsid w:val="00D354ED"/>
    <w:rsid w:val="00D4380C"/>
    <w:rsid w:val="00D75F17"/>
    <w:rsid w:val="00D90AA4"/>
    <w:rsid w:val="00DD0D1F"/>
    <w:rsid w:val="00E221AC"/>
    <w:rsid w:val="00E72D0A"/>
    <w:rsid w:val="00EC1076"/>
    <w:rsid w:val="00F00436"/>
    <w:rsid w:val="00FC256D"/>
    <w:rsid w:val="00FD3D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214D84"/>
  <w15:chartTrackingRefBased/>
  <w15:docId w15:val="{83E991BA-1145-41CF-B536-834A2C913D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66541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66541"/>
    <w:pPr>
      <w:widowControl w:val="0"/>
      <w:jc w:val="both"/>
    </w:pPr>
    <w:rPr>
      <w:rFonts w:ascii="Calibri" w:eastAsia="宋体" w:hAnsi="Calibri" w:cs="Times New Roman"/>
      <w:kern w:val="0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D90AA4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D90AA4"/>
    <w:rPr>
      <w:color w:val="605E5C"/>
      <w:shd w:val="clear" w:color="auto" w:fill="E1DFDD"/>
    </w:rPr>
  </w:style>
  <w:style w:type="character" w:styleId="a6">
    <w:name w:val="FollowedHyperlink"/>
    <w:basedOn w:val="a0"/>
    <w:uiPriority w:val="99"/>
    <w:semiHidden/>
    <w:unhideWhenUsed/>
    <w:rsid w:val="00236451"/>
    <w:rPr>
      <w:color w:val="954F72" w:themeColor="followedHyperlink"/>
      <w:u w:val="single"/>
    </w:rPr>
  </w:style>
  <w:style w:type="paragraph" w:styleId="a7">
    <w:name w:val="List Paragraph"/>
    <w:basedOn w:val="a"/>
    <w:uiPriority w:val="34"/>
    <w:qFormat/>
    <w:rsid w:val="0025624B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38760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haokan.baidu.com/v?vid=7382581775087547832&amp;pd=bjh&amp;fr=bjhauthor&amp;type=video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iqiyi.com/w_19s4436zf5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g"/><Relationship Id="rId5" Type="http://schemas.openxmlformats.org/officeDocument/2006/relationships/image" Target="media/image1.jp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81</Words>
  <Characters>467</Characters>
  <Application>Microsoft Office Word</Application>
  <DocSecurity>0</DocSecurity>
  <Lines>3</Lines>
  <Paragraphs>1</Paragraphs>
  <ScaleCrop>false</ScaleCrop>
  <Company/>
  <LinksUpToDate>false</LinksUpToDate>
  <CharactersWithSpaces>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elsa liu</dc:creator>
  <cp:keywords/>
  <dc:description/>
  <cp:lastModifiedBy>mi xia</cp:lastModifiedBy>
  <cp:revision>14</cp:revision>
  <dcterms:created xsi:type="dcterms:W3CDTF">2020-02-09T15:02:00Z</dcterms:created>
  <dcterms:modified xsi:type="dcterms:W3CDTF">2020-02-11T13:16:00Z</dcterms:modified>
</cp:coreProperties>
</file>