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 w:ascii="黑体" w:hAnsi="黑体" w:eastAsia="黑体"/>
          <w:bCs/>
          <w:sz w:val="32"/>
          <w:szCs w:val="32"/>
        </w:rPr>
        <w:t>评价试题答案</w:t>
      </w:r>
      <w:bookmarkStart w:id="0" w:name="_GoBack"/>
      <w:bookmarkEnd w:id="0"/>
    </w:p>
    <w:p>
      <w:pPr>
        <w:spacing w:line="360" w:lineRule="auto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 w:ascii="宋体" w:hAnsi="宋体"/>
          <w:b/>
          <w:bCs/>
        </w:rPr>
        <w:t>课时题目</w:t>
      </w:r>
      <w:r>
        <w:rPr>
          <w:rFonts w:hint="eastAsia" w:ascii="宋体" w:hAnsi="宋体"/>
          <w:b/>
          <w:bCs/>
          <w:lang w:eastAsia="zh-CN"/>
        </w:rPr>
        <w:t>：</w:t>
      </w:r>
      <w:r>
        <w:rPr>
          <w:rFonts w:hint="eastAsia" w:ascii="宋体" w:hAnsi="宋体"/>
          <w:lang w:val="en-US" w:eastAsia="zh-CN"/>
        </w:rPr>
        <w:t>7-2-1</w:t>
      </w:r>
      <w:r>
        <w:rPr>
          <w:rFonts w:hint="default"/>
          <w:lang w:val="en-US" w:eastAsia="zh-CN"/>
        </w:rPr>
        <w:t>细胞是生物体结构和功能的基本单位</w:t>
      </w:r>
    </w:p>
    <w:p>
      <w:pPr>
        <w:spacing w:line="360" w:lineRule="auto"/>
        <w:rPr>
          <w:rFonts w:hint="default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1.C    2.C    3.B    4.A    5.B    6.B    7.B    8.D    9.C    10.A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369E4"/>
    <w:rsid w:val="24FC0DE1"/>
    <w:rsid w:val="2F0639B8"/>
    <w:rsid w:val="3D66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leaf0</dc:creator>
  <cp:lastModifiedBy>Leaf</cp:lastModifiedBy>
  <dcterms:modified xsi:type="dcterms:W3CDTF">2020-02-10T07:29:40Z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