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36" w:rsidRDefault="00821847">
      <w:pPr>
        <w:ind w:left="562" w:hangingChars="200" w:hanging="562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高一年级生物第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8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课时《细胞的代谢（第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课时）》评价题</w:t>
      </w:r>
    </w:p>
    <w:p w:rsidR="00877536" w:rsidRDefault="00821847">
      <w:pPr>
        <w:ind w:left="420" w:hangingChars="200" w:hanging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1.</w:t>
      </w:r>
      <w:r>
        <w:rPr>
          <w:rFonts w:ascii="宋体" w:eastAsia="宋体" w:hAnsi="宋体" w:cs="宋体" w:hint="eastAsia"/>
          <w:color w:val="000000" w:themeColor="text1"/>
          <w:szCs w:val="21"/>
        </w:rPr>
        <w:t>以下四种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的结构简式中，正确的是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A.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A-P-P</w:t>
      </w:r>
      <w:r>
        <w:rPr>
          <w:rFonts w:ascii="宋体" w:eastAsia="宋体" w:hAnsi="宋体" w:cs="宋体" w:hint="eastAsia"/>
          <w:color w:val="000000" w:themeColor="text1"/>
          <w:szCs w:val="21"/>
        </w:rPr>
        <w:t>～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P      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B.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～</w:t>
      </w:r>
      <w:r>
        <w:rPr>
          <w:rFonts w:ascii="宋体" w:eastAsia="宋体" w:hAnsi="宋体" w:cs="宋体" w:hint="eastAsia"/>
          <w:color w:val="000000" w:themeColor="text1"/>
          <w:szCs w:val="21"/>
        </w:rPr>
        <w:t>P</w:t>
      </w:r>
      <w:r>
        <w:rPr>
          <w:rFonts w:ascii="宋体" w:eastAsia="宋体" w:hAnsi="宋体" w:cs="宋体" w:hint="eastAsia"/>
          <w:color w:val="000000" w:themeColor="text1"/>
          <w:szCs w:val="21"/>
        </w:rPr>
        <w:t>～</w:t>
      </w:r>
      <w:r>
        <w:rPr>
          <w:rFonts w:ascii="宋体" w:eastAsia="宋体" w:hAnsi="宋体" w:cs="宋体" w:hint="eastAsia"/>
          <w:color w:val="000000" w:themeColor="text1"/>
          <w:szCs w:val="21"/>
        </w:rPr>
        <w:t>P</w:t>
      </w:r>
      <w:r>
        <w:rPr>
          <w:rFonts w:ascii="宋体" w:eastAsia="宋体" w:hAnsi="宋体" w:cs="宋体" w:hint="eastAsia"/>
          <w:color w:val="000000" w:themeColor="text1"/>
          <w:szCs w:val="21"/>
        </w:rPr>
        <w:t>～</w:t>
      </w:r>
      <w:r>
        <w:rPr>
          <w:rFonts w:ascii="宋体" w:eastAsia="宋体" w:hAnsi="宋体" w:cs="宋体" w:hint="eastAsia"/>
          <w:color w:val="000000" w:themeColor="text1"/>
          <w:szCs w:val="21"/>
        </w:rPr>
        <w:t>P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C.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A-P</w:t>
      </w:r>
      <w:r>
        <w:rPr>
          <w:rFonts w:ascii="宋体" w:eastAsia="宋体" w:hAnsi="宋体" w:cs="宋体" w:hint="eastAsia"/>
          <w:color w:val="000000" w:themeColor="text1"/>
          <w:szCs w:val="21"/>
        </w:rPr>
        <w:t>～</w:t>
      </w:r>
      <w:r>
        <w:rPr>
          <w:rFonts w:ascii="宋体" w:eastAsia="宋体" w:hAnsi="宋体" w:cs="宋体" w:hint="eastAsia"/>
          <w:color w:val="000000" w:themeColor="text1"/>
          <w:szCs w:val="21"/>
        </w:rPr>
        <w:t>P</w:t>
      </w:r>
      <w:r>
        <w:rPr>
          <w:rFonts w:ascii="宋体" w:eastAsia="宋体" w:hAnsi="宋体" w:cs="宋体" w:hint="eastAsia"/>
          <w:color w:val="000000" w:themeColor="text1"/>
          <w:szCs w:val="21"/>
        </w:rPr>
        <w:t>～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P     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D.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>A-P</w:t>
      </w:r>
      <w:r>
        <w:rPr>
          <w:rFonts w:ascii="宋体" w:eastAsia="宋体" w:hAnsi="宋体" w:cs="宋体" w:hint="eastAsia"/>
          <w:color w:val="000000" w:themeColor="text1"/>
          <w:szCs w:val="21"/>
        </w:rPr>
        <w:t>～</w:t>
      </w:r>
      <w:r>
        <w:rPr>
          <w:rFonts w:ascii="宋体" w:eastAsia="宋体" w:hAnsi="宋体" w:cs="宋体" w:hint="eastAsia"/>
          <w:color w:val="000000" w:themeColor="text1"/>
          <w:szCs w:val="21"/>
        </w:rPr>
        <w:t>P-P</w:t>
      </w:r>
    </w:p>
    <w:p w:rsidR="00877536" w:rsidRDefault="00821847">
      <w:pPr>
        <w:ind w:left="420" w:hangingChars="200" w:hanging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bookmarkStart w:id="1" w:name="OLE_LINK1"/>
      <w:r>
        <w:rPr>
          <w:rFonts w:ascii="宋体" w:eastAsia="宋体" w:hAnsi="宋体" w:cs="宋体" w:hint="eastAsia"/>
          <w:color w:val="000000" w:themeColor="text1"/>
          <w:szCs w:val="21"/>
        </w:rPr>
        <w:t>下列关于酶的叙述正确的是</w:t>
      </w:r>
      <w:bookmarkEnd w:id="1"/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．都是蛋白质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B</w:t>
      </w:r>
      <w:r>
        <w:rPr>
          <w:rFonts w:ascii="宋体" w:eastAsia="宋体" w:hAnsi="宋体" w:cs="宋体" w:hint="eastAsia"/>
          <w:color w:val="000000" w:themeColor="text1"/>
          <w:szCs w:val="21"/>
        </w:rPr>
        <w:t>．都具有催化作用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．都能为代谢提供能量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D</w:t>
      </w:r>
      <w:r>
        <w:rPr>
          <w:rFonts w:ascii="宋体" w:eastAsia="宋体" w:hAnsi="宋体" w:cs="宋体" w:hint="eastAsia"/>
          <w:color w:val="000000" w:themeColor="text1"/>
          <w:szCs w:val="21"/>
        </w:rPr>
        <w:t>．都在细胞内发挥作用</w:t>
      </w:r>
    </w:p>
    <w:p w:rsidR="00877536" w:rsidRDefault="00821847">
      <w:pPr>
        <w:ind w:left="420" w:hangingChars="200" w:hanging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3. </w:t>
      </w:r>
      <w:r>
        <w:rPr>
          <w:rFonts w:ascii="宋体" w:eastAsia="宋体" w:hAnsi="宋体" w:cs="宋体" w:hint="eastAsia"/>
          <w:color w:val="000000" w:themeColor="text1"/>
          <w:szCs w:val="21"/>
        </w:rPr>
        <w:t>选取洋葱鳞片叶外表皮探究植物细胞吸水和失水，下列叙述不正确的是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．水可以通过被动运输跨膜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．水通过原生质层进出液泡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．紫色色素存在于表皮细胞的细胞液中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color w:val="000000" w:themeColor="text1"/>
          <w:szCs w:val="21"/>
        </w:rPr>
        <w:t>．外界溶液浓度高于细胞液浓度，细胞吸水</w:t>
      </w:r>
    </w:p>
    <w:p w:rsidR="00877536" w:rsidRDefault="00821847">
      <w:pPr>
        <w:ind w:left="420" w:hangingChars="200" w:hanging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</w:t>
      </w:r>
      <w:r>
        <w:rPr>
          <w:rFonts w:ascii="宋体" w:eastAsia="宋体" w:hAnsi="宋体" w:cs="宋体" w:hint="eastAsia"/>
          <w:color w:val="000000" w:themeColor="text1"/>
          <w:szCs w:val="21"/>
        </w:rPr>
        <w:t>．已知某种物质通过细胞膜的方式如</w:t>
      </w:r>
      <w:r>
        <w:rPr>
          <w:rFonts w:ascii="宋体" w:eastAsia="宋体" w:hAnsi="宋体" w:cs="宋体" w:hint="eastAsia"/>
          <w:color w:val="000000" w:themeColor="text1"/>
          <w:szCs w:val="21"/>
        </w:rPr>
        <w:t>下</w:t>
      </w:r>
      <w:r>
        <w:rPr>
          <w:rFonts w:ascii="宋体" w:eastAsia="宋体" w:hAnsi="宋体" w:cs="宋体" w:hint="eastAsia"/>
          <w:color w:val="000000" w:themeColor="text1"/>
          <w:szCs w:val="21"/>
        </w:rPr>
        <w:t>图所示，则下列与其相同运输方式的物质是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ind w:left="420" w:hangingChars="200" w:hanging="420"/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995045" cy="742315"/>
            <wp:effectExtent l="0" t="0" r="508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A.</w:t>
      </w:r>
      <w:r>
        <w:rPr>
          <w:rFonts w:ascii="宋体" w:eastAsia="宋体" w:hAnsi="宋体" w:cs="宋体" w:hint="eastAsia"/>
          <w:color w:val="000000" w:themeColor="text1"/>
          <w:szCs w:val="21"/>
        </w:rPr>
        <w:t>甘油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B. </w:t>
      </w:r>
      <w:r>
        <w:rPr>
          <w:rFonts w:ascii="宋体" w:eastAsia="宋体" w:hAnsi="宋体" w:cs="宋体" w:hint="eastAsia"/>
          <w:color w:val="000000" w:themeColor="text1"/>
          <w:szCs w:val="21"/>
        </w:rPr>
        <w:t>钙离子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C.</w:t>
      </w:r>
      <w:r>
        <w:rPr>
          <w:rFonts w:ascii="宋体" w:eastAsia="宋体" w:hAnsi="宋体" w:cs="宋体" w:hint="eastAsia"/>
          <w:color w:val="000000" w:themeColor="text1"/>
          <w:szCs w:val="21"/>
        </w:rPr>
        <w:t>淀粉酶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D. </w:t>
      </w:r>
      <w:r>
        <w:rPr>
          <w:rFonts w:ascii="宋体" w:eastAsia="宋体" w:hAnsi="宋体" w:cs="宋体" w:hint="eastAsia"/>
          <w:color w:val="000000" w:themeColor="text1"/>
          <w:szCs w:val="21"/>
        </w:rPr>
        <w:t>氧气</w:t>
      </w:r>
    </w:p>
    <w:p w:rsidR="00877536" w:rsidRDefault="00821847">
      <w:pPr>
        <w:ind w:left="420" w:hangingChars="200" w:hanging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5.</w:t>
      </w:r>
      <w:r>
        <w:rPr>
          <w:rFonts w:ascii="宋体" w:eastAsia="宋体" w:hAnsi="宋体" w:cs="宋体" w:hint="eastAsia"/>
          <w:color w:val="000000" w:themeColor="text1"/>
          <w:szCs w:val="21"/>
        </w:rPr>
        <w:t>关于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的叙述，错误的是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是一种高能磷酸化合物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是生命活动的直接能源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．活细胞中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与</w:t>
      </w:r>
      <w:r>
        <w:rPr>
          <w:rFonts w:ascii="宋体" w:eastAsia="宋体" w:hAnsi="宋体" w:cs="宋体" w:hint="eastAsia"/>
          <w:color w:val="000000" w:themeColor="text1"/>
          <w:szCs w:val="21"/>
        </w:rPr>
        <w:t>ADP</w:t>
      </w:r>
      <w:r>
        <w:rPr>
          <w:rFonts w:ascii="宋体" w:eastAsia="宋体" w:hAnsi="宋体" w:cs="宋体" w:hint="eastAsia"/>
          <w:color w:val="000000" w:themeColor="text1"/>
          <w:szCs w:val="21"/>
        </w:rPr>
        <w:t>之间的相互转化时刻发生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color w:val="000000" w:themeColor="text1"/>
          <w:szCs w:val="21"/>
        </w:rPr>
        <w:t>．动植物形成</w:t>
      </w:r>
      <w:r>
        <w:rPr>
          <w:rFonts w:ascii="宋体" w:eastAsia="宋体" w:hAnsi="宋体" w:cs="宋体" w:hint="eastAsia"/>
          <w:color w:val="000000" w:themeColor="text1"/>
          <w:szCs w:val="21"/>
        </w:rPr>
        <w:t>ATP</w:t>
      </w:r>
      <w:r>
        <w:rPr>
          <w:rFonts w:ascii="宋体" w:eastAsia="宋体" w:hAnsi="宋体" w:cs="宋体" w:hint="eastAsia"/>
          <w:color w:val="000000" w:themeColor="text1"/>
          <w:szCs w:val="21"/>
        </w:rPr>
        <w:t>分别依靠呼吸作用和光合作用</w:t>
      </w:r>
    </w:p>
    <w:p w:rsidR="00877536" w:rsidRDefault="00821847">
      <w:pPr>
        <w:ind w:left="420" w:hangingChars="200" w:hanging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szCs w:val="21"/>
        </w:rPr>
        <w:t>．如图为某化学反应在无催化剂和有酶催化条件下的能量变化过程。对此图分析不正确的是</w:t>
      </w:r>
    </w:p>
    <w:p w:rsidR="00877536" w:rsidRDefault="00821847">
      <w:pPr>
        <w:ind w:left="420" w:hangingChars="200" w:hanging="420"/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  <w:color w:val="000000" w:themeColor="text1"/>
          <w:szCs w:val="21"/>
        </w:rPr>
        <w:drawing>
          <wp:inline distT="0" distB="0" distL="114300" distR="114300">
            <wp:extent cx="1306195" cy="1229360"/>
            <wp:effectExtent l="0" t="0" r="8255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．曲线①表示无催化剂条件下的能量变化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．曲线②表示有酶催化条件下的能量变化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体现出酶与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无机催化剂相比具有高效性的特点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color w:val="000000" w:themeColor="text1"/>
          <w:szCs w:val="21"/>
        </w:rPr>
        <w:t>．图中纵坐标</w:t>
      </w: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与</w:t>
      </w: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的差值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为酶所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降低的活化能</w:t>
      </w:r>
    </w:p>
    <w:p w:rsidR="00877536" w:rsidRDefault="00821847">
      <w:pPr>
        <w:rPr>
          <w:rFonts w:ascii="宋体" w:eastAsia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br w:type="page"/>
      </w:r>
    </w:p>
    <w:p w:rsidR="00877536" w:rsidRDefault="00821847">
      <w:pPr>
        <w:adjustRightInd w:val="0"/>
        <w:snapToGrid w:val="0"/>
        <w:ind w:left="315" w:hangingChars="150" w:hanging="315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lastRenderedPageBreak/>
        <w:t>7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．氯化铁溶液中的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Fe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  <w:vertAlign w:val="superscript"/>
        </w:rPr>
        <w:t>3+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和肝脏研磨液都能催化过氧化氢的分解。某研究小组设计下表进行实验，相关叙述不正确的是</w:t>
      </w:r>
    </w:p>
    <w:tbl>
      <w:tblPr>
        <w:tblStyle w:val="a7"/>
        <w:tblW w:w="5175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846"/>
        <w:gridCol w:w="1581"/>
        <w:gridCol w:w="636"/>
        <w:gridCol w:w="1056"/>
      </w:tblGrid>
      <w:tr w:rsidR="00877536">
        <w:trPr>
          <w:trHeight w:val="397"/>
          <w:jc w:val="center"/>
        </w:trPr>
        <w:tc>
          <w:tcPr>
            <w:tcW w:w="105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实验序号</w:t>
            </w:r>
          </w:p>
        </w:tc>
        <w:tc>
          <w:tcPr>
            <w:tcW w:w="84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反应物</w:t>
            </w:r>
          </w:p>
        </w:tc>
        <w:tc>
          <w:tcPr>
            <w:tcW w:w="1581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加入物质</w:t>
            </w:r>
          </w:p>
        </w:tc>
        <w:tc>
          <w:tcPr>
            <w:tcW w:w="63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条件</w:t>
            </w:r>
          </w:p>
        </w:tc>
        <w:tc>
          <w:tcPr>
            <w:tcW w:w="105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现象</w:t>
            </w:r>
          </w:p>
        </w:tc>
      </w:tr>
      <w:tr w:rsidR="00877536">
        <w:trPr>
          <w:trHeight w:val="397"/>
          <w:jc w:val="center"/>
        </w:trPr>
        <w:tc>
          <w:tcPr>
            <w:tcW w:w="105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O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581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20%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肝脏研磨液</w:t>
            </w:r>
          </w:p>
        </w:tc>
        <w:tc>
          <w:tcPr>
            <w:tcW w:w="63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室温</w:t>
            </w:r>
          </w:p>
        </w:tc>
        <w:tc>
          <w:tcPr>
            <w:tcW w:w="105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大量气泡</w:t>
            </w:r>
          </w:p>
        </w:tc>
      </w:tr>
      <w:tr w:rsidR="00877536">
        <w:trPr>
          <w:trHeight w:val="397"/>
          <w:jc w:val="center"/>
        </w:trPr>
        <w:tc>
          <w:tcPr>
            <w:tcW w:w="105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4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O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581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3.5%FeCl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vertAlign w:val="sub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溶液</w:t>
            </w:r>
          </w:p>
        </w:tc>
        <w:tc>
          <w:tcPr>
            <w:tcW w:w="636" w:type="dxa"/>
            <w:vAlign w:val="center"/>
          </w:tcPr>
          <w:p w:rsidR="00877536" w:rsidRDefault="00821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室温</w:t>
            </w:r>
          </w:p>
        </w:tc>
        <w:tc>
          <w:tcPr>
            <w:tcW w:w="1056" w:type="dxa"/>
            <w:vAlign w:val="center"/>
          </w:tcPr>
          <w:p w:rsidR="00877536" w:rsidRDefault="0087753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:rsidR="00877536" w:rsidRDefault="00877536">
      <w:pPr>
        <w:adjustRightInd w:val="0"/>
        <w:snapToGrid w:val="0"/>
        <w:ind w:firstLineChars="150" w:firstLine="150"/>
        <w:jc w:val="left"/>
        <w:rPr>
          <w:rFonts w:ascii="宋体" w:eastAsia="宋体" w:hAnsi="宋体" w:cs="宋体"/>
          <w:color w:val="000000" w:themeColor="text1"/>
          <w:sz w:val="10"/>
          <w:szCs w:val="10"/>
          <w:shd w:val="clear" w:color="auto" w:fill="FFFFFF"/>
        </w:rPr>
      </w:pPr>
    </w:p>
    <w:p w:rsidR="00877536" w:rsidRDefault="00821847">
      <w:pPr>
        <w:adjustRightInd w:val="0"/>
        <w:snapToGrid w:val="0"/>
        <w:ind w:firstLineChars="100" w:firstLine="21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．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号实验产生大量气泡的原因是肝脏研磨液的浓度大于</w:t>
      </w:r>
      <w:r>
        <w:rPr>
          <w:rFonts w:ascii="宋体" w:eastAsia="宋体" w:hAnsi="宋体" w:cs="宋体" w:hint="eastAsia"/>
          <w:color w:val="000000" w:themeColor="text1"/>
          <w:szCs w:val="21"/>
        </w:rPr>
        <w:t>FeCl</w:t>
      </w:r>
      <w:r>
        <w:rPr>
          <w:rFonts w:ascii="宋体" w:eastAsia="宋体" w:hAnsi="宋体" w:cs="宋体" w:hint="eastAsia"/>
          <w:color w:val="000000" w:themeColor="text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溶液浓度</w:t>
      </w:r>
    </w:p>
    <w:p w:rsidR="00877536" w:rsidRDefault="00821847">
      <w:pPr>
        <w:adjustRightInd w:val="0"/>
        <w:snapToGrid w:val="0"/>
        <w:ind w:firstLineChars="100" w:firstLine="210"/>
        <w:jc w:val="left"/>
        <w:rPr>
          <w:rFonts w:ascii="宋体" w:eastAsia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．</w:t>
      </w:r>
      <w:r>
        <w:rPr>
          <w:rFonts w:ascii="宋体" w:eastAsia="宋体" w:hAnsi="宋体" w:cs="宋体" w:hint="eastAsia"/>
          <w:color w:val="000000" w:themeColor="text1"/>
          <w:szCs w:val="21"/>
        </w:rPr>
        <w:t>2</w:t>
      </w:r>
      <w:r>
        <w:rPr>
          <w:rFonts w:ascii="宋体" w:eastAsia="宋体" w:hAnsi="宋体" w:cs="宋体" w:hint="eastAsia"/>
          <w:color w:val="000000" w:themeColor="text1"/>
          <w:szCs w:val="21"/>
        </w:rPr>
        <w:t>号实验会产生气泡，但数量少于</w:t>
      </w:r>
      <w:r>
        <w:rPr>
          <w:rFonts w:ascii="宋体" w:eastAsia="宋体" w:hAnsi="宋体" w:cs="宋体" w:hint="eastAsia"/>
          <w:color w:val="000000" w:themeColor="text1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szCs w:val="21"/>
        </w:rPr>
        <w:t>号实验</w:t>
      </w:r>
    </w:p>
    <w:p w:rsidR="00877536" w:rsidRDefault="00821847">
      <w:pPr>
        <w:adjustRightInd w:val="0"/>
        <w:snapToGrid w:val="0"/>
        <w:ind w:firstLineChars="100" w:firstLine="210"/>
        <w:jc w:val="left"/>
        <w:rPr>
          <w:rFonts w:ascii="宋体" w:eastAsia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．滴入肝脏研磨液和</w:t>
      </w:r>
      <w:r>
        <w:rPr>
          <w:rFonts w:ascii="宋体" w:eastAsia="宋体" w:hAnsi="宋体" w:cs="宋体" w:hint="eastAsia"/>
          <w:color w:val="000000" w:themeColor="text1"/>
          <w:szCs w:val="21"/>
        </w:rPr>
        <w:t>FeCl</w:t>
      </w:r>
      <w:r>
        <w:rPr>
          <w:rFonts w:ascii="宋体" w:eastAsia="宋体" w:hAnsi="宋体" w:cs="宋体" w:hint="eastAsia"/>
          <w:color w:val="000000" w:themeColor="text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 w:themeColor="text1"/>
          <w:szCs w:val="21"/>
        </w:rPr>
        <w:t>溶液不能使用同一个胶头滴管</w:t>
      </w:r>
    </w:p>
    <w:p w:rsidR="00877536" w:rsidRDefault="00821847">
      <w:pPr>
        <w:adjustRightInd w:val="0"/>
        <w:snapToGrid w:val="0"/>
        <w:ind w:firstLineChars="100" w:firstLine="21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color w:val="000000" w:themeColor="text1"/>
          <w:szCs w:val="21"/>
        </w:rPr>
        <w:t>．肝脏研磨液中含有过氧化氢酶，其作用机理是降低化学反应的活化能</w:t>
      </w:r>
    </w:p>
    <w:p w:rsidR="00877536" w:rsidRDefault="00821847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8. </w:t>
      </w:r>
      <w:r>
        <w:rPr>
          <w:rFonts w:ascii="宋体" w:eastAsia="宋体" w:hAnsi="宋体" w:cs="宋体" w:hint="eastAsia"/>
          <w:color w:val="000000" w:themeColor="text1"/>
          <w:szCs w:val="21"/>
        </w:rPr>
        <w:t>如图是胡萝卜在不同的含氧情况下从硝酸钾溶液中吸收</w:t>
      </w:r>
      <w:r>
        <w:rPr>
          <w:rFonts w:ascii="宋体" w:eastAsia="宋体" w:hAnsi="宋体" w:cs="宋体" w:hint="eastAsia"/>
          <w:color w:val="000000" w:themeColor="text1"/>
          <w:szCs w:val="21"/>
        </w:rPr>
        <w:t>K</w:t>
      </w:r>
      <w:r>
        <w:rPr>
          <w:rFonts w:ascii="宋体" w:eastAsia="宋体" w:hAnsi="宋体" w:cs="宋体" w:hint="eastAsia"/>
          <w:color w:val="000000" w:themeColor="text1"/>
          <w:szCs w:val="21"/>
          <w:vertAlign w:val="superscript"/>
        </w:rPr>
        <w:t>+</w:t>
      </w:r>
      <w:r>
        <w:rPr>
          <w:rFonts w:ascii="宋体" w:eastAsia="宋体" w:hAnsi="宋体" w:cs="宋体" w:hint="eastAsia"/>
          <w:color w:val="000000" w:themeColor="text1"/>
          <w:szCs w:val="21"/>
        </w:rPr>
        <w:t>和</w:t>
      </w:r>
      <w:r>
        <w:rPr>
          <w:rFonts w:ascii="宋体" w:eastAsia="宋体" w:hAnsi="宋体" w:cs="宋体" w:hint="eastAsia"/>
          <w:color w:val="000000" w:themeColor="text1"/>
          <w:szCs w:val="21"/>
        </w:rPr>
        <w:t>NO</w:t>
      </w:r>
      <w:r>
        <w:rPr>
          <w:rFonts w:ascii="宋体" w:eastAsia="宋体" w:hAnsi="宋体" w:cs="宋体" w:hint="eastAsia"/>
          <w:color w:val="000000" w:themeColor="text1"/>
          <w:szCs w:val="21"/>
          <w:vertAlign w:val="superscript"/>
        </w:rPr>
        <w:t>3-</w:t>
      </w:r>
      <w:r>
        <w:rPr>
          <w:rFonts w:ascii="宋体" w:eastAsia="宋体" w:hAnsi="宋体" w:cs="宋体" w:hint="eastAsia"/>
          <w:color w:val="000000" w:themeColor="text1"/>
          <w:szCs w:val="21"/>
        </w:rPr>
        <w:t>的曲线。影响</w:t>
      </w: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两点和</w:t>
      </w: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两点吸收量不同的因素分别是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adjustRightInd w:val="0"/>
        <w:snapToGrid w:val="0"/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  <w:color w:val="000000" w:themeColor="text1"/>
          <w:szCs w:val="21"/>
        </w:rPr>
        <w:drawing>
          <wp:inline distT="0" distB="0" distL="114300" distR="114300">
            <wp:extent cx="985520" cy="1021080"/>
            <wp:effectExtent l="0" t="0" r="5080" b="7620"/>
            <wp:docPr id="95" name="图片 26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26" descr="1-3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7536" w:rsidRDefault="00877536">
      <w:pPr>
        <w:adjustRightInd w:val="0"/>
        <w:snapToGrid w:val="0"/>
        <w:jc w:val="left"/>
        <w:rPr>
          <w:rFonts w:ascii="宋体" w:eastAsia="宋体" w:hAnsi="宋体" w:cs="宋体"/>
          <w:color w:val="000000" w:themeColor="text1"/>
          <w:szCs w:val="21"/>
        </w:rPr>
      </w:pPr>
    </w:p>
    <w:p w:rsidR="00877536" w:rsidRDefault="00821847">
      <w:pPr>
        <w:ind w:firstLineChars="100" w:firstLine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．能量、离子浓度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．能量、载体数量</w:t>
      </w:r>
    </w:p>
    <w:p w:rsidR="00877536" w:rsidRDefault="00821847">
      <w:pPr>
        <w:ind w:firstLineChars="100" w:firstLine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．载体数量、能量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</w:t>
      </w:r>
      <w:r>
        <w:rPr>
          <w:rFonts w:ascii="宋体" w:eastAsia="宋体" w:hAnsi="宋体" w:cs="宋体" w:hint="eastAsia"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color w:val="000000" w:themeColor="text1"/>
          <w:szCs w:val="21"/>
        </w:rPr>
        <w:t>．载体数量、离子浓度</w:t>
      </w:r>
    </w:p>
    <w:p w:rsidR="00877536" w:rsidRDefault="00821847">
      <w:pPr>
        <w:ind w:leftChars="-200" w:left="-420" w:firstLineChars="100" w:firstLine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9.</w:t>
      </w:r>
      <w:r>
        <w:rPr>
          <w:rFonts w:ascii="宋体" w:eastAsia="宋体" w:hAnsi="宋体" w:cs="宋体" w:hint="eastAsia"/>
          <w:color w:val="000000" w:themeColor="text1"/>
          <w:szCs w:val="21"/>
        </w:rPr>
        <w:t>用物质浓度为</w:t>
      </w:r>
      <w:r>
        <w:rPr>
          <w:rFonts w:ascii="宋体" w:eastAsia="宋体" w:hAnsi="宋体" w:cs="宋体" w:hint="eastAsia"/>
          <w:color w:val="000000" w:themeColor="text1"/>
          <w:szCs w:val="21"/>
        </w:rPr>
        <w:t>2mol/L</w:t>
      </w:r>
      <w:r>
        <w:rPr>
          <w:rFonts w:ascii="宋体" w:eastAsia="宋体" w:hAnsi="宋体" w:cs="宋体" w:hint="eastAsia"/>
          <w:color w:val="000000" w:themeColor="text1"/>
          <w:szCs w:val="21"/>
        </w:rPr>
        <w:t>的乙二醇溶液和</w:t>
      </w:r>
      <w:r>
        <w:rPr>
          <w:rFonts w:ascii="宋体" w:eastAsia="宋体" w:hAnsi="宋体" w:cs="宋体" w:hint="eastAsia"/>
          <w:color w:val="000000" w:themeColor="text1"/>
          <w:szCs w:val="21"/>
        </w:rPr>
        <w:t>2mol/L</w:t>
      </w:r>
      <w:r>
        <w:rPr>
          <w:rFonts w:ascii="宋体" w:eastAsia="宋体" w:hAnsi="宋体" w:cs="宋体" w:hint="eastAsia"/>
          <w:color w:val="000000" w:themeColor="text1"/>
          <w:szCs w:val="21"/>
        </w:rPr>
        <w:t>的蔗糖溶液分别浸泡某种植物细胞</w:t>
      </w:r>
      <w:r>
        <w:rPr>
          <w:rFonts w:ascii="宋体" w:eastAsia="宋体" w:hAnsi="宋体" w:cs="宋体" w:hint="eastAsia"/>
          <w:color w:val="000000" w:themeColor="text1"/>
          <w:szCs w:val="21"/>
        </w:rPr>
        <w:t>,</w:t>
      </w:r>
      <w:r>
        <w:rPr>
          <w:rFonts w:ascii="宋体" w:eastAsia="宋体" w:hAnsi="宋体" w:cs="宋体" w:hint="eastAsia"/>
          <w:color w:val="000000" w:themeColor="text1"/>
          <w:szCs w:val="21"/>
        </w:rPr>
        <w:t>观察细胞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ind w:leftChars="-200" w:left="-420" w:firstLineChars="100" w:firstLine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的原生质体（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去壁的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植物细胞）体积变化情况如下图所示。下列叙述正确的是</w:t>
      </w:r>
    </w:p>
    <w:p w:rsidR="00877536" w:rsidRDefault="00821847">
      <w:pPr>
        <w:ind w:leftChars="100" w:left="420" w:hangingChars="100" w:hanging="210"/>
        <w:jc w:val="center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noProof/>
          <w:color w:val="000000" w:themeColor="text1"/>
          <w:szCs w:val="21"/>
        </w:rPr>
        <w:drawing>
          <wp:inline distT="0" distB="0" distL="114300" distR="114300">
            <wp:extent cx="2065655" cy="1133475"/>
            <wp:effectExtent l="0" t="0" r="10795" b="9525"/>
            <wp:docPr id="17" name="图片 17" descr="C:\Users\bcd\AppData\Local\Temp\Rar$DIa4688.1930\G1SW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bcd\AppData\Local\Temp\Rar$DIa4688.1930\G1SW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A</w:t>
      </w:r>
      <w:r>
        <w:rPr>
          <w:rFonts w:ascii="宋体" w:eastAsia="宋体" w:hAnsi="宋体" w:cs="宋体" w:hint="eastAsia"/>
          <w:color w:val="000000" w:themeColor="text1"/>
          <w:szCs w:val="21"/>
        </w:rPr>
        <w:t>．曲线甲、乙分别表示蔗糖和乙二醇溶液中细胞出现的结果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B</w:t>
      </w:r>
      <w:r>
        <w:rPr>
          <w:rFonts w:ascii="宋体" w:eastAsia="宋体" w:hAnsi="宋体" w:cs="宋体" w:hint="eastAsia"/>
          <w:color w:val="000000" w:themeColor="text1"/>
          <w:szCs w:val="21"/>
        </w:rPr>
        <w:t>．曲线</w:t>
      </w:r>
      <w:r>
        <w:rPr>
          <w:rFonts w:ascii="宋体" w:eastAsia="宋体" w:hAnsi="宋体" w:cs="宋体" w:hint="eastAsia"/>
          <w:color w:val="000000" w:themeColor="text1"/>
          <w:szCs w:val="21"/>
        </w:rPr>
        <w:t>AB</w:t>
      </w:r>
      <w:r>
        <w:rPr>
          <w:rFonts w:ascii="宋体" w:eastAsia="宋体" w:hAnsi="宋体" w:cs="宋体" w:hint="eastAsia"/>
          <w:color w:val="000000" w:themeColor="text1"/>
          <w:szCs w:val="21"/>
        </w:rPr>
        <w:t>段的变化说明细胞外液浓度大于细胞液浓度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C</w:t>
      </w:r>
      <w:r>
        <w:rPr>
          <w:rFonts w:ascii="宋体" w:eastAsia="宋体" w:hAnsi="宋体" w:cs="宋体" w:hint="eastAsia"/>
          <w:color w:val="000000" w:themeColor="text1"/>
          <w:szCs w:val="21"/>
        </w:rPr>
        <w:t>．质壁分离的细胞壁和原生质层之间充满了细胞液</w:t>
      </w:r>
    </w:p>
    <w:p w:rsidR="00877536" w:rsidRDefault="00821847">
      <w:pPr>
        <w:ind w:leftChars="100" w:left="420" w:hangingChars="100" w:hanging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D</w:t>
      </w:r>
      <w:r>
        <w:rPr>
          <w:rFonts w:ascii="宋体" w:eastAsia="宋体" w:hAnsi="宋体" w:cs="宋体" w:hint="eastAsia"/>
          <w:color w:val="000000" w:themeColor="text1"/>
          <w:szCs w:val="21"/>
        </w:rPr>
        <w:t>．图中结果说明甲组植物细胞有活性而乙组细胞已死亡</w:t>
      </w:r>
    </w:p>
    <w:p w:rsidR="00877536" w:rsidRDefault="00821847">
      <w:pPr>
        <w:spacing w:line="280" w:lineRule="atLeast"/>
        <w:ind w:left="420" w:hangingChars="200" w:hanging="420"/>
        <w:textAlignment w:val="bottom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10.</w:t>
      </w:r>
      <w:r>
        <w:rPr>
          <w:rFonts w:ascii="宋体" w:eastAsia="宋体" w:hAnsi="宋体" w:cs="宋体" w:hint="eastAsia"/>
          <w:color w:val="000000" w:themeColor="text1"/>
        </w:rPr>
        <w:t>下列关于物质跨</w:t>
      </w:r>
      <w:proofErr w:type="gramStart"/>
      <w:r>
        <w:rPr>
          <w:rFonts w:ascii="宋体" w:eastAsia="宋体" w:hAnsi="宋体" w:cs="宋体" w:hint="eastAsia"/>
          <w:color w:val="000000" w:themeColor="text1"/>
        </w:rPr>
        <w:t>膜运输</w:t>
      </w:r>
      <w:proofErr w:type="gramEnd"/>
      <w:r>
        <w:rPr>
          <w:rFonts w:ascii="宋体" w:eastAsia="宋体" w:hAnsi="宋体" w:cs="宋体" w:hint="eastAsia"/>
          <w:color w:val="000000" w:themeColor="text1"/>
        </w:rPr>
        <w:t>的叙述，正确的是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</w:p>
    <w:p w:rsidR="00877536" w:rsidRDefault="00821847">
      <w:pPr>
        <w:spacing w:line="280" w:lineRule="atLeast"/>
        <w:ind w:left="420" w:hangingChars="200" w:hanging="42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A</w:t>
      </w:r>
      <w:r>
        <w:rPr>
          <w:rFonts w:ascii="宋体" w:eastAsia="宋体" w:hAnsi="宋体" w:cs="宋体" w:hint="eastAsia"/>
          <w:color w:val="000000" w:themeColor="text1"/>
        </w:rPr>
        <w:t>．葡萄糖分子进入所有真核细胞的方式均相同</w:t>
      </w:r>
    </w:p>
    <w:p w:rsidR="00877536" w:rsidRDefault="00821847">
      <w:pPr>
        <w:spacing w:line="280" w:lineRule="atLeast"/>
        <w:ind w:left="420" w:hangingChars="200" w:hanging="42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B</w:t>
      </w:r>
      <w:r>
        <w:rPr>
          <w:rFonts w:ascii="宋体" w:eastAsia="宋体" w:hAnsi="宋体" w:cs="宋体" w:hint="eastAsia"/>
          <w:color w:val="000000" w:themeColor="text1"/>
        </w:rPr>
        <w:t>．载体蛋白在物质转运过程中空间结构会发生改变</w:t>
      </w:r>
    </w:p>
    <w:p w:rsidR="00877536" w:rsidRDefault="00821847">
      <w:pPr>
        <w:spacing w:line="280" w:lineRule="atLeast"/>
        <w:ind w:left="420" w:hangingChars="200" w:hanging="42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C</w:t>
      </w:r>
      <w:r>
        <w:rPr>
          <w:rFonts w:ascii="宋体" w:eastAsia="宋体" w:hAnsi="宋体" w:cs="宋体" w:hint="eastAsia"/>
          <w:color w:val="000000" w:themeColor="text1"/>
        </w:rPr>
        <w:t>．甘油进出细胞取决于细胞内外的浓度差和相应载体的数量</w:t>
      </w:r>
    </w:p>
    <w:p w:rsidR="00877536" w:rsidRDefault="00821847">
      <w:pPr>
        <w:spacing w:line="280" w:lineRule="atLeast"/>
        <w:ind w:left="420" w:hangingChars="200" w:hanging="42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 xml:space="preserve">  D</w:t>
      </w:r>
      <w:r>
        <w:rPr>
          <w:rFonts w:ascii="宋体" w:eastAsia="宋体" w:hAnsi="宋体" w:cs="宋体" w:hint="eastAsia"/>
          <w:color w:val="000000" w:themeColor="text1"/>
        </w:rPr>
        <w:t>．主动</w:t>
      </w:r>
      <w:r>
        <w:rPr>
          <w:rFonts w:ascii="宋体" w:eastAsia="宋体" w:hAnsi="宋体" w:cs="宋体" w:hint="eastAsia"/>
          <w:color w:val="000000" w:themeColor="text1"/>
        </w:rPr>
        <w:t>运输</w:t>
      </w:r>
      <w:r>
        <w:rPr>
          <w:rFonts w:ascii="宋体" w:eastAsia="宋体" w:hAnsi="宋体" w:cs="宋体" w:hint="eastAsia"/>
          <w:color w:val="000000" w:themeColor="text1"/>
        </w:rPr>
        <w:t>使膜内外物质浓度趋于一致，维持了细胞的正常代谢</w:t>
      </w:r>
    </w:p>
    <w:p w:rsidR="00877536" w:rsidRDefault="00877536">
      <w:pPr>
        <w:widowControl/>
        <w:ind w:left="525" w:hangingChars="250" w:hanging="525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77536" w:rsidRDefault="00877536">
      <w:pPr>
        <w:widowControl/>
        <w:ind w:left="525" w:hangingChars="250" w:hanging="525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77536" w:rsidRDefault="00877536">
      <w:pPr>
        <w:widowControl/>
        <w:ind w:left="525" w:hangingChars="250" w:hanging="525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77536" w:rsidRDefault="00877536">
      <w:pPr>
        <w:widowControl/>
        <w:ind w:left="602" w:hangingChars="250" w:hanging="602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</w:p>
    <w:sectPr w:rsidR="0087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47" w:rsidRDefault="00821847" w:rsidP="00BB4E4D">
      <w:r>
        <w:separator/>
      </w:r>
    </w:p>
  </w:endnote>
  <w:endnote w:type="continuationSeparator" w:id="0">
    <w:p w:rsidR="00821847" w:rsidRDefault="00821847" w:rsidP="00BB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47" w:rsidRDefault="00821847" w:rsidP="00BB4E4D">
      <w:r>
        <w:separator/>
      </w:r>
    </w:p>
  </w:footnote>
  <w:footnote w:type="continuationSeparator" w:id="0">
    <w:p w:rsidR="00821847" w:rsidRDefault="00821847" w:rsidP="00BB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1ECF"/>
    <w:rsid w:val="00700C28"/>
    <w:rsid w:val="00821847"/>
    <w:rsid w:val="00877536"/>
    <w:rsid w:val="00B029E8"/>
    <w:rsid w:val="00BB4E4D"/>
    <w:rsid w:val="00D96395"/>
    <w:rsid w:val="00E9494B"/>
    <w:rsid w:val="07B66ED7"/>
    <w:rsid w:val="0B5741E2"/>
    <w:rsid w:val="16B50164"/>
    <w:rsid w:val="1E23599E"/>
    <w:rsid w:val="2DDB4933"/>
    <w:rsid w:val="32892B0B"/>
    <w:rsid w:val="3B421308"/>
    <w:rsid w:val="45DF7097"/>
    <w:rsid w:val="46B87687"/>
    <w:rsid w:val="544A6239"/>
    <w:rsid w:val="63CD194C"/>
    <w:rsid w:val="646323AB"/>
    <w:rsid w:val="6A171ECF"/>
    <w:rsid w:val="6A1949C4"/>
    <w:rsid w:val="738A57A5"/>
    <w:rsid w:val="7A593D52"/>
    <w:rsid w:val="7D9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WithTabs1SpecialMathIndent1">
    <w:name w:val="OptWithTabs1SpecialMathIndent1"/>
    <w:basedOn w:val="a"/>
    <w:next w:val="a"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WithTabs1SpecialMathIndent1">
    <w:name w:val="OptWithTabs1SpecialMathIndent1"/>
    <w:basedOn w:val="a"/>
    <w:next w:val="a"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3</cp:revision>
  <cp:lastPrinted>2020-02-11T06:49:00Z</cp:lastPrinted>
  <dcterms:created xsi:type="dcterms:W3CDTF">2020-01-31T02:15:00Z</dcterms:created>
  <dcterms:modified xsi:type="dcterms:W3CDTF">2020-02-11T06:49:00Z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