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微软雅黑" w:cs="Times New Roman"/>
          <w:color w:val="2E75B6" w:themeColor="accent1" w:themeShade="BF"/>
          <w:sz w:val="46"/>
          <w:szCs w:val="46"/>
        </w:rPr>
      </w:pPr>
      <w:r>
        <w:rPr>
          <w:rFonts w:hint="eastAsia" w:ascii="Times New Roman" w:hAnsi="Times New Roman" w:eastAsia="微软雅黑" w:cs="Times New Roman"/>
          <w:color w:val="2E75B6" w:themeColor="accent1" w:themeShade="BF"/>
          <w:sz w:val="46"/>
          <w:szCs w:val="46"/>
        </w:rPr>
        <w:t>电流表内外接法--测电阻</w:t>
      </w:r>
      <w:r>
        <w:rPr>
          <w:rFonts w:hint="eastAsia" w:ascii="Times New Roman" w:hAnsi="Times New Roman" w:eastAsia="微软雅黑" w:cs="Times New Roman"/>
          <w:color w:val="2E75B6" w:themeColor="accent1" w:themeShade="BF"/>
          <w:sz w:val="46"/>
          <w:szCs w:val="4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微软雅黑" w:cs="Times New Roman"/>
          <w:color w:val="2E75B6" w:themeColor="accent1" w:themeShade="BF"/>
          <w:sz w:val="46"/>
          <w:szCs w:val="46"/>
        </w:rPr>
        <w:t>补充练习</w:t>
      </w:r>
    </w:p>
    <w:p>
      <w:pPr>
        <w:spacing w:line="360" w:lineRule="auto"/>
        <w:jc w:val="center"/>
        <w:rPr>
          <w:rFonts w:ascii="Times New Roman" w:hAnsi="Times New Roman" w:eastAsia="微软雅黑" w:cs="Times New Roman"/>
        </w:rPr>
      </w:pPr>
      <w:r>
        <w:drawing>
          <wp:inline distT="0" distB="0" distL="0" distR="0">
            <wp:extent cx="1624965" cy="546100"/>
            <wp:effectExtent l="0" t="0" r="0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4365" cy="59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Cs w:val="21"/>
        </w:rPr>
        <w:t>用“伏安法”测量一只小灯泡的电阻。</w:t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（1）如图甲是实验电路图，图上的圆圈表示电表，请在圆圈内填入相应的字母。</w:t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1398270" cy="1137285"/>
            <wp:effectExtent l="0" t="0" r="0" b="5715"/>
            <wp:docPr id="16" name="图片 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（2）在连接电路时开关应</w:t>
      </w:r>
      <w:r>
        <w:rPr>
          <w:rFonts w:ascii="Times New Roman" w:hAnsi="Times New Roman" w:eastAsia="微软雅黑" w:cs="Times New Roman"/>
          <w:szCs w:val="21"/>
          <w:u w:val="single"/>
        </w:rPr>
        <w:t xml:space="preserve">                 </w:t>
      </w:r>
      <w:r>
        <w:rPr>
          <w:rFonts w:ascii="Times New Roman" w:hAnsi="Times New Roman" w:eastAsia="微软雅黑" w:cs="Times New Roman"/>
          <w:szCs w:val="21"/>
        </w:rPr>
        <w:t>。闭合开关前应把滑动变阻器滑片的位置移到最</w:t>
      </w:r>
      <w:r>
        <w:rPr>
          <w:rFonts w:ascii="Times New Roman" w:hAnsi="Times New Roman" w:eastAsia="微软雅黑" w:cs="Times New Roman"/>
          <w:szCs w:val="21"/>
          <w:u w:val="single"/>
        </w:rPr>
        <w:t xml:space="preserve">          </w:t>
      </w:r>
      <w:r>
        <w:rPr>
          <w:rFonts w:ascii="Times New Roman" w:hAnsi="Times New Roman" w:eastAsia="微软雅黑" w:cs="Times New Roman"/>
          <w:szCs w:val="21"/>
        </w:rPr>
        <w:t>（左或右）端，如果闭合开关后发现，电流表指针向左偏转（如图乙），产生故障的原因可能是</w:t>
      </w:r>
      <w:r>
        <w:rPr>
          <w:rFonts w:ascii="Times New Roman" w:hAnsi="Times New Roman" w:eastAsia="微软雅黑" w:cs="Times New Roman"/>
          <w:szCs w:val="21"/>
          <w:u w:val="single"/>
        </w:rPr>
        <w:t xml:space="preserve">             </w:t>
      </w:r>
      <w:r>
        <w:rPr>
          <w:rFonts w:ascii="Times New Roman" w:hAnsi="Times New Roman" w:eastAsia="微软雅黑" w:cs="Times New Roman"/>
          <w:szCs w:val="21"/>
        </w:rPr>
        <w:t>。</w:t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1390650" cy="1144905"/>
            <wp:effectExtent l="0" t="0" r="0" b="0"/>
            <wp:docPr id="17" name="图片 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（3）排除故障后，某实验小组通过改变灯泡两端的电压，进行了三次测量，部分记录如表。表格中的空格应填的数据是</w:t>
      </w:r>
      <w:r>
        <w:rPr>
          <w:rFonts w:ascii="Times New Roman" w:hAnsi="Times New Roman" w:eastAsia="微软雅黑" w:cs="Times New Roman"/>
          <w:szCs w:val="21"/>
          <w:u w:val="single"/>
        </w:rPr>
        <w:t xml:space="preserve">             </w:t>
      </w:r>
      <w:r>
        <w:rPr>
          <w:rFonts w:ascii="Times New Roman" w:hAnsi="Times New Roman" w:eastAsia="微软雅黑" w:cs="Times New Roman"/>
          <w:szCs w:val="21"/>
        </w:rPr>
        <w:t>。</w:t>
      </w:r>
    </w:p>
    <w:tbl>
      <w:tblPr>
        <w:tblStyle w:val="4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45"/>
        <w:gridCol w:w="765"/>
        <w:gridCol w:w="765"/>
        <w:gridCol w:w="76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实验次数</w:t>
            </w:r>
          </w:p>
        </w:tc>
        <w:tc>
          <w:tcPr>
            <w:tcW w:w="76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1</w:t>
            </w:r>
          </w:p>
        </w:tc>
        <w:tc>
          <w:tcPr>
            <w:tcW w:w="76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2</w:t>
            </w:r>
          </w:p>
        </w:tc>
        <w:tc>
          <w:tcPr>
            <w:tcW w:w="76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电压/V</w:t>
            </w:r>
          </w:p>
        </w:tc>
        <w:tc>
          <w:tcPr>
            <w:tcW w:w="76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1.00</w:t>
            </w:r>
          </w:p>
        </w:tc>
        <w:tc>
          <w:tcPr>
            <w:tcW w:w="76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1.70</w:t>
            </w:r>
          </w:p>
        </w:tc>
        <w:tc>
          <w:tcPr>
            <w:tcW w:w="76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2.50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电流/A</w:t>
            </w:r>
          </w:p>
        </w:tc>
        <w:tc>
          <w:tcPr>
            <w:tcW w:w="76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0.14</w:t>
            </w:r>
          </w:p>
        </w:tc>
        <w:tc>
          <w:tcPr>
            <w:tcW w:w="76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0.22</w:t>
            </w:r>
          </w:p>
        </w:tc>
        <w:tc>
          <w:tcPr>
            <w:tcW w:w="76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0.30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电阻/Ω</w:t>
            </w:r>
          </w:p>
        </w:tc>
        <w:tc>
          <w:tcPr>
            <w:tcW w:w="76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7.1</w:t>
            </w:r>
          </w:p>
        </w:tc>
        <w:tc>
          <w:tcPr>
            <w:tcW w:w="76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7.7</w:t>
            </w:r>
          </w:p>
        </w:tc>
        <w:tc>
          <w:tcPr>
            <w:tcW w:w="765" w:type="dxa"/>
          </w:tcPr>
          <w:p>
            <w:pPr>
              <w:spacing w:line="360" w:lineRule="auto"/>
              <w:ind w:left="273" w:hanging="273" w:hangingChars="130"/>
              <w:jc w:val="center"/>
              <w:rPr>
                <w:rFonts w:ascii="Times New Roman" w:hAnsi="Times New Roman" w:eastAsia="微软雅黑" w:cs="Times New Roman"/>
              </w:rPr>
            </w:pPr>
          </w:p>
        </w:tc>
      </w:tr>
    </w:tbl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Cs w:val="21"/>
        </w:rPr>
        <w:t>（4）老师看了该小组的记录，提示说：你们注意到三次测量的电阻相差较大这个现象吗？通过交流，其他小组也都有类似现象：灯泡电阻随电压增大、亮度增强而增大。经讨论，同学们认识到：实验有误差是肯定的，但这个现象不能单纯用误差来解释，因为：如果是误差，那么三次测得的电阻值应该相差较小。后来，同学们注意到灯泡发热发光的特殊性，认为灯泡的电阻可能与</w:t>
      </w:r>
      <w:r>
        <w:rPr>
          <w:rFonts w:ascii="Times New Roman" w:hAnsi="Times New Roman" w:eastAsia="微软雅黑" w:cs="Times New Roman"/>
          <w:szCs w:val="21"/>
          <w:u w:val="single"/>
        </w:rPr>
        <w:t xml:space="preserve">           </w:t>
      </w:r>
      <w:r>
        <w:rPr>
          <w:rFonts w:ascii="Times New Roman" w:hAnsi="Times New Roman" w:eastAsia="微软雅黑" w:cs="Times New Roman"/>
          <w:szCs w:val="21"/>
        </w:rPr>
        <w:t>有关，并通过查阅资料得到了证实。</w:t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（5）如果电表不是理想电表，那么在这个测电阻的过程中</w:t>
      </w:r>
      <w:r>
        <w:rPr>
          <w:rFonts w:ascii="Times New Roman" w:hAnsi="Times New Roman" w:eastAsia="微软雅黑" w:cs="Times New Roman"/>
          <w:u w:val="single"/>
        </w:rPr>
        <w:t xml:space="preserve">         </w:t>
      </w:r>
      <w:r>
        <w:rPr>
          <w:rFonts w:ascii="Times New Roman" w:hAnsi="Times New Roman" w:eastAsia="微软雅黑" w:cs="Times New Roman"/>
        </w:rPr>
        <w:t>测的是准确的（选填电压表或电流表），测量不准确的是</w:t>
      </w:r>
      <w:r>
        <w:rPr>
          <w:rFonts w:ascii="Times New Roman" w:hAnsi="Times New Roman" w:eastAsia="微软雅黑" w:cs="Times New Roman"/>
          <w:u w:val="single"/>
        </w:rPr>
        <w:t xml:space="preserve">               </w:t>
      </w:r>
      <w:r>
        <w:rPr>
          <w:rFonts w:ascii="Times New Roman" w:hAnsi="Times New Roman" w:eastAsia="微软雅黑" w:cs="Times New Roman"/>
        </w:rPr>
        <w:t>（选填电压表或电流表）；此种电路连接方式会导致电阻的测量值偏</w:t>
      </w:r>
      <w:r>
        <w:rPr>
          <w:rFonts w:ascii="Times New Roman" w:hAnsi="Times New Roman" w:eastAsia="微软雅黑" w:cs="Times New Roman"/>
          <w:u w:val="single"/>
        </w:rPr>
        <w:t xml:space="preserve">           </w:t>
      </w:r>
      <w:r>
        <w:rPr>
          <w:rFonts w:ascii="Times New Roman" w:hAnsi="Times New Roman" w:eastAsia="微软雅黑" w:cs="Times New Roman"/>
        </w:rPr>
        <w:t>（选填大或者小）</w:t>
      </w:r>
    </w:p>
    <w:p>
      <w:pPr>
        <w:spacing w:line="360" w:lineRule="auto"/>
        <w:rPr>
          <w:rFonts w:ascii="Times New Roman" w:hAnsi="Times New Roman" w:eastAsia="微软雅黑" w:cs="Times New Roman"/>
        </w:rPr>
      </w:pPr>
    </w:p>
    <w:p>
      <w:pPr>
        <w:spacing w:line="360" w:lineRule="auto"/>
        <w:jc w:val="center"/>
        <w:rPr>
          <w:rFonts w:ascii="Times New Roman" w:hAnsi="Times New Roman" w:eastAsia="微软雅黑" w:cs="Times New Roman"/>
        </w:rPr>
      </w:pPr>
      <w:r>
        <w:drawing>
          <wp:inline distT="0" distB="0" distL="0" distR="0">
            <wp:extent cx="1570990" cy="532130"/>
            <wp:effectExtent l="0" t="0" r="0" b="127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903" cy="58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微软雅黑" w:cs="Times New Roma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1</w:t>
      </w:r>
      <w:r>
        <w:rPr>
          <w:rFonts w:hint="eastAsia" w:ascii="Times New Roman" w:hAnsi="Times New Roman" w:eastAsia="微软雅黑" w:cs="Times New Roman"/>
        </w:rPr>
        <w:t>．</w:t>
      </w:r>
      <w:r>
        <w:rPr>
          <w:rFonts w:ascii="Times New Roman" w:hAnsi="Times New Roman" w:eastAsia="微软雅黑" w:cs="Times New Roman"/>
        </w:rPr>
        <w:t>伏安法测电阻时，电流表外接测得的结果是</w:t>
      </w:r>
      <w:r>
        <w:rPr>
          <w:rFonts w:ascii="Times New Roman" w:hAnsi="Times New Roman" w:eastAsia="微软雅黑" w:cs="Times New Roman"/>
          <w:position w:val="-12"/>
        </w:rPr>
        <w:object>
          <v:shape id="_x0000_i1025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，电流表外接测得的结果为</w:t>
      </w:r>
      <w:r>
        <w:rPr>
          <w:rFonts w:ascii="Times New Roman" w:hAnsi="Times New Roman" w:eastAsia="微软雅黑" w:cs="Times New Roman"/>
          <w:position w:val="-12"/>
        </w:rPr>
        <w:object>
          <v:shape id="_x0000_i102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，则和电阻的真实</w:t>
      </w:r>
      <w:r>
        <w:rPr>
          <w:rFonts w:ascii="Times New Roman" w:hAnsi="Times New Roman" w:eastAsia="微软雅黑" w:cs="Times New Roman"/>
          <w:position w:val="-10"/>
        </w:rPr>
        <w:object>
          <v:shape id="_x0000_i1027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值之之间的大小关系是(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>)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A．</w:t>
      </w:r>
      <w:r>
        <w:rPr>
          <w:rFonts w:ascii="Times New Roman" w:hAnsi="Times New Roman" w:eastAsia="微软雅黑" w:cs="Times New Roman"/>
          <w:position w:val="-12"/>
        </w:rPr>
        <w:object>
          <v:shape id="_x0000_i1028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>B．</w:t>
      </w:r>
      <w:r>
        <w:rPr>
          <w:rFonts w:ascii="Times New Roman" w:hAnsi="Times New Roman" w:eastAsia="微软雅黑" w:cs="Times New Roman"/>
          <w:position w:val="-12"/>
        </w:rPr>
        <w:object>
          <v:shape id="_x0000_i1029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vertAlign w:val="subscript"/>
        </w:rPr>
      </w:pPr>
      <w:r>
        <w:rPr>
          <w:rFonts w:ascii="Times New Roman" w:hAnsi="Times New Roman" w:eastAsia="微软雅黑" w:cs="Times New Roman"/>
        </w:rPr>
        <w:t>C．</w:t>
      </w:r>
      <w:r>
        <w:rPr>
          <w:rFonts w:ascii="Times New Roman" w:hAnsi="Times New Roman" w:eastAsia="微软雅黑" w:cs="Times New Roman"/>
          <w:position w:val="-12"/>
        </w:rPr>
        <w:object>
          <v:shape id="_x0000_i1030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>D．</w:t>
      </w:r>
      <w:r>
        <w:rPr>
          <w:rFonts w:ascii="Times New Roman" w:hAnsi="Times New Roman" w:eastAsia="微软雅黑" w:cs="Times New Roman"/>
          <w:position w:val="-12"/>
        </w:rPr>
        <w:object>
          <v:shape id="_x0000_i1031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2</w:t>
      </w:r>
      <w:r>
        <w:rPr>
          <w:rFonts w:hint="eastAsia" w:ascii="Times New Roman" w:hAnsi="Times New Roman" w:eastAsia="微软雅黑" w:cs="Times New Roman"/>
        </w:rPr>
        <w:t>．</w:t>
      </w:r>
      <w:r>
        <w:rPr>
          <w:rFonts w:ascii="Times New Roman" w:hAnsi="Times New Roman" w:eastAsia="微软雅黑" w:cs="Times New Roman"/>
        </w:rPr>
        <w:t>已知电流表的内阻约为0.1Ω，电压表内阻约为10kΩ，若待测电阻约为5Ω，用伏安法测其电阻，应采用电流表______接法若待测电阻约为500Ω，用伏安法测其电阻时，应采用电流表______法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159385</wp:posOffset>
            </wp:positionV>
            <wp:extent cx="1043305" cy="439420"/>
            <wp:effectExtent l="0" t="0" r="4445" b="0"/>
            <wp:wrapSquare wrapText="bothSides"/>
            <wp:docPr id="9" name="图片 9" descr="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 w:cs="Times New Roman"/>
          <w:szCs w:val="21"/>
        </w:rPr>
        <w:t>3</w:t>
      </w:r>
      <w:r>
        <w:rPr>
          <w:rFonts w:hint="eastAsia" w:ascii="Times New Roman" w:hAnsi="Times New Roman" w:eastAsia="微软雅黑" w:cs="Times New Roman"/>
          <w:szCs w:val="21"/>
        </w:rPr>
        <w:t>．</w:t>
      </w:r>
      <w:r>
        <w:rPr>
          <w:rFonts w:ascii="Times New Roman" w:hAnsi="Times New Roman" w:eastAsia="微软雅黑" w:cs="Times New Roman"/>
          <w:szCs w:val="21"/>
        </w:rPr>
        <w:t>用伏安法测未知电阻</w:t>
      </w:r>
      <w:r>
        <w:rPr>
          <w:rFonts w:ascii="Times New Roman" w:hAnsi="Times New Roman" w:eastAsia="微软雅黑" w:cs="Times New Roman"/>
          <w:position w:val="-10"/>
          <w:szCs w:val="21"/>
        </w:rPr>
        <w:object>
          <v:shape id="_x0000_i1032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时，若不知道</w:t>
      </w:r>
      <w:r>
        <w:rPr>
          <w:rFonts w:ascii="Times New Roman" w:hAnsi="Times New Roman" w:eastAsia="微软雅黑" w:cs="Times New Roman"/>
          <w:position w:val="-10"/>
          <w:szCs w:val="21"/>
        </w:rPr>
        <w:object>
          <v:shape id="_x0000_i103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的大概值，为了选择正确的电路接法以减小误差，可将电路如图所示连接，只空出电压表的一个接头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34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，然后将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35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分别与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36" o:spt="75" type="#_x0000_t75" style="height:7.45pt;width:7.4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、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37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接触一下，观察电压表和电流表示数变化情况，那么（    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A．若电流表示数有显著变化，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38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应接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39" o:spt="75" type="#_x0000_t75" style="height:7.45pt;width:7.4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 xml:space="preserve"> </w:t>
      </w:r>
      <w:r>
        <w:rPr>
          <w:rFonts w:ascii="Times New Roman" w:hAnsi="Times New Roman" w:eastAsia="微软雅黑" w:cs="Times New Roman"/>
          <w:szCs w:val="21"/>
        </w:rPr>
        <w:tab/>
      </w:r>
      <w:r>
        <w:rPr>
          <w:rFonts w:ascii="Times New Roman" w:hAnsi="Times New Roman" w:eastAsia="微软雅黑" w:cs="Times New Roman"/>
          <w:szCs w:val="21"/>
        </w:rPr>
        <w:tab/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B．若电流表示数有显著变化，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40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应接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41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C．若电压表示数有显著变化，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42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应接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43" o:spt="75" type="#_x0000_t75" style="height:7.45pt;width:7.4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ab/>
      </w:r>
      <w:r>
        <w:rPr>
          <w:rFonts w:ascii="Times New Roman" w:hAnsi="Times New Roman" w:eastAsia="微软雅黑" w:cs="Times New Roman"/>
          <w:szCs w:val="21"/>
        </w:rPr>
        <w:tab/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D．若电压表示数有显著变化，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44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应接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45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4．</w:t>
      </w:r>
      <w:r>
        <w:rPr>
          <w:rFonts w:ascii="Times New Roman" w:hAnsi="Times New Roman" w:eastAsia="微软雅黑" w:cs="Times New Roman"/>
          <w:szCs w:val="21"/>
        </w:rPr>
        <w:t>要精确测量一定值电阻的阻值，已知该电阻的阻值约为1k</w:t>
      </w:r>
      <w:r>
        <w:rPr>
          <w:rFonts w:ascii="Times New Roman" w:hAnsi="Times New Roman" w:eastAsia="微软雅黑" w:cs="Times New Roman"/>
        </w:rPr>
        <w:t>Ω，下列电压表和电流表选择正确的是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A．电流表G，（</w:t>
      </w:r>
      <w:r>
        <w:rPr>
          <w:rFonts w:ascii="Times New Roman" w:hAnsi="Times New Roman" w:eastAsia="微软雅黑" w:cs="Times New Roman"/>
          <w:position w:val="-6"/>
        </w:rPr>
        <w:object>
          <v:shape id="_x0000_i104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，内阻</w:t>
      </w:r>
      <w:r>
        <w:rPr>
          <w:rFonts w:ascii="Times New Roman" w:hAnsi="Times New Roman" w:eastAsia="微软雅黑" w:cs="Times New Roman"/>
          <w:position w:val="-6"/>
        </w:rPr>
        <w:object>
          <v:shape id="_x0000_i1047" o:spt="75" type="#_x0000_t75" style="height:14.25pt;width:28.5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），</w:t>
      </w:r>
      <w:r>
        <w:rPr>
          <w:rFonts w:ascii="Times New Roman" w:hAnsi="Times New Roman" w:eastAsia="微软雅黑" w:cs="Times New Roman"/>
          <w:szCs w:val="21"/>
        </w:rPr>
        <w:t>电压表</w:t>
      </w:r>
      <w:r>
        <w:rPr>
          <w:rFonts w:ascii="Times New Roman" w:hAnsi="Times New Roman" w:eastAsia="微软雅黑" w:cs="Times New Roman"/>
          <w:position w:val="-10"/>
          <w:szCs w:val="21"/>
        </w:rPr>
        <w:object>
          <v:shape id="_x0000_i104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（3V，内阻约3kΩ）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B．电流表G，（</w:t>
      </w:r>
      <w:r>
        <w:rPr>
          <w:rFonts w:ascii="Times New Roman" w:hAnsi="Times New Roman" w:eastAsia="微软雅黑" w:cs="Times New Roman"/>
          <w:position w:val="-6"/>
        </w:rPr>
        <w:object>
          <v:shape id="_x0000_i104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，内阻</w:t>
      </w:r>
      <w:r>
        <w:rPr>
          <w:rFonts w:ascii="Times New Roman" w:hAnsi="Times New Roman" w:eastAsia="微软雅黑" w:cs="Times New Roman"/>
          <w:position w:val="-6"/>
        </w:rPr>
        <w:object>
          <v:shape id="_x0000_i1050" o:spt="75" type="#_x0000_t75" style="height:14.25pt;width:28.5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），电压表</w:t>
      </w:r>
      <w:r>
        <w:rPr>
          <w:rFonts w:ascii="Times New Roman" w:hAnsi="Times New Roman" w:eastAsia="微软雅黑" w:cs="Times New Roman"/>
          <w:position w:val="-10"/>
        </w:rPr>
        <w:object>
          <v:shape id="_x0000_i1051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（15V，内阻约15kΩ）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Cs w:val="21"/>
        </w:rPr>
        <w:t>C．</w:t>
      </w:r>
      <w:r>
        <w:rPr>
          <w:rFonts w:ascii="Times New Roman" w:hAnsi="Times New Roman" w:eastAsia="微软雅黑" w:cs="Times New Roman"/>
        </w:rPr>
        <w:t>电流表A，（250mA，内阻约为</w:t>
      </w:r>
      <w:r>
        <w:rPr>
          <w:rFonts w:ascii="Times New Roman" w:hAnsi="Times New Roman" w:eastAsia="微软雅黑" w:cs="Times New Roman"/>
          <w:position w:val="-6"/>
        </w:rPr>
        <w:object>
          <v:shape id="_x0000_i1052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），</w:t>
      </w:r>
      <w:r>
        <w:rPr>
          <w:rFonts w:ascii="Times New Roman" w:hAnsi="Times New Roman" w:eastAsia="微软雅黑" w:cs="Times New Roman"/>
          <w:szCs w:val="21"/>
        </w:rPr>
        <w:t>电压表</w:t>
      </w:r>
      <w:r>
        <w:rPr>
          <w:rFonts w:ascii="Times New Roman" w:hAnsi="Times New Roman" w:eastAsia="微软雅黑" w:cs="Times New Roman"/>
          <w:position w:val="-10"/>
          <w:szCs w:val="21"/>
        </w:rPr>
        <w:object>
          <v:shape id="_x0000_i105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（3V，内阻约3kΩ）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>D．电流表A，（250mA，内阻约为</w:t>
      </w:r>
      <w:r>
        <w:rPr>
          <w:rFonts w:ascii="Times New Roman" w:hAnsi="Times New Roman" w:eastAsia="微软雅黑" w:cs="Times New Roman"/>
          <w:position w:val="-6"/>
        </w:rPr>
        <w:object>
          <v:shape id="_x0000_i105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），电压表</w:t>
      </w:r>
      <w:r>
        <w:rPr>
          <w:rFonts w:ascii="Times New Roman" w:hAnsi="Times New Roman" w:eastAsia="微软雅黑" w:cs="Times New Roman"/>
          <w:position w:val="-10"/>
        </w:rPr>
        <w:object>
          <v:shape id="_x0000_i1055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（15V，内阻约15kΩ）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222885</wp:posOffset>
            </wp:positionV>
            <wp:extent cx="1166495" cy="500380"/>
            <wp:effectExtent l="0" t="0" r="0" b="0"/>
            <wp:wrapTight wrapText="bothSides">
              <wp:wrapPolygon>
                <wp:start x="0" y="0"/>
                <wp:lineTo x="0" y="20558"/>
                <wp:lineTo x="21165" y="20558"/>
                <wp:lineTo x="21165" y="0"/>
                <wp:lineTo x="0" y="0"/>
              </wp:wrapPolygon>
            </wp:wrapTight>
            <wp:docPr id="13" name="图片 13" descr="HWOCRTEMP_ROC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WOCRTEMP_ROC51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 w:cs="Times New Roman"/>
        </w:rPr>
        <w:t>5</w:t>
      </w:r>
      <w:r>
        <w:rPr>
          <w:rFonts w:hint="eastAsia" w:ascii="Times New Roman" w:hAnsi="Times New Roman" w:eastAsia="微软雅黑" w:cs="Times New Roman"/>
        </w:rPr>
        <w:t>．</w:t>
      </w:r>
      <w:r>
        <w:rPr>
          <w:rFonts w:ascii="Times New Roman" w:hAnsi="Times New Roman" w:eastAsia="微软雅黑" w:cs="Times New Roman"/>
        </w:rPr>
        <w:t>如图所示，用伏安法测电阻</w:t>
      </w:r>
      <w:r>
        <w:rPr>
          <w:rFonts w:ascii="Times New Roman" w:hAnsi="Times New Roman" w:eastAsia="微软雅黑" w:cs="Times New Roman"/>
          <w:position w:val="-10"/>
        </w:rPr>
        <w:object>
          <v:shape id="_x0000_i105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时，MN接在恒定电压上，当S接</w:t>
      </w:r>
      <w:r>
        <w:rPr>
          <w:rFonts w:ascii="Times New Roman" w:hAnsi="Times New Roman" w:eastAsia="微软雅黑" w:cs="Times New Roman"/>
          <w:i/>
        </w:rPr>
        <w:t>a</w:t>
      </w:r>
      <w:r>
        <w:rPr>
          <w:rFonts w:ascii="Times New Roman" w:hAnsi="Times New Roman" w:eastAsia="微软雅黑" w:cs="Times New Roman"/>
        </w:rPr>
        <w:t>点时电压表示数为10V，电流表示数为0.2A；当S接</w:t>
      </w:r>
      <w:r>
        <w:rPr>
          <w:rFonts w:ascii="Times New Roman" w:hAnsi="Times New Roman" w:eastAsia="微软雅黑" w:cs="Times New Roman"/>
          <w:i/>
        </w:rPr>
        <w:t>b</w:t>
      </w:r>
      <w:r>
        <w:rPr>
          <w:rFonts w:ascii="Times New Roman" w:hAnsi="Times New Roman" w:eastAsia="微软雅黑" w:cs="Times New Roman"/>
        </w:rPr>
        <w:t>点时，电压表示数为12V，电流表示数为0.15A，求：（1）为了较准确地测定</w:t>
      </w:r>
      <w:r>
        <w:rPr>
          <w:rFonts w:ascii="Times New Roman" w:hAnsi="Times New Roman" w:eastAsia="微软雅黑" w:cs="Times New Roman"/>
          <w:position w:val="-10"/>
        </w:rPr>
        <w:object>
          <v:shape id="_x0000_i1057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，S应接在哪一点?（2）求</w:t>
      </w:r>
      <w:r>
        <w:rPr>
          <w:rFonts w:ascii="Times New Roman" w:hAnsi="Times New Roman" w:eastAsia="微软雅黑" w:cs="Times New Roman"/>
          <w:position w:val="-10"/>
        </w:rPr>
        <w:object>
          <v:shape id="_x0000_i105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的真实值</w:t>
      </w:r>
    </w:p>
    <w:p>
      <w:pPr>
        <w:spacing w:line="360" w:lineRule="auto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6．</w:t>
      </w:r>
      <w:r>
        <w:rPr>
          <w:rFonts w:ascii="Times New Roman" w:hAnsi="Times New Roman" w:eastAsia="微软雅黑" w:cs="Times New Roman"/>
          <w:szCs w:val="21"/>
        </w:rPr>
        <w:t xml:space="preserve">有一未知电阻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191135" cy="12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>，为较准确地测出其阻值，先后用图中甲、乙两种电路进行测试，利用甲图测得的数据是“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366395" cy="104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6656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>，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486410" cy="104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8700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’’，而用乙图测得的数据是“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360045" cy="104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6049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>，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492760" cy="1041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9308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>”，那么该电阻测得的较为准确的情况是</w:t>
      </w:r>
      <w:r>
        <w:rPr>
          <w:rFonts w:ascii="Times New Roman" w:hAnsi="Times New Roman" w:eastAsia="微软雅黑" w:cs="Times New Roman"/>
          <w:szCs w:val="21"/>
          <w:u w:val="single"/>
        </w:rPr>
        <w:t xml:space="preserve">                </w:t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2933700" cy="11442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4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A. 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405130" cy="1041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>，偏大</w:t>
      </w:r>
      <w:r>
        <w:rPr>
          <w:rFonts w:ascii="Times New Roman" w:hAnsi="Times New Roman" w:eastAsia="微软雅黑" w:cs="Times New Roman"/>
          <w:szCs w:val="21"/>
        </w:rPr>
        <w:tab/>
      </w:r>
      <w:r>
        <w:rPr>
          <w:rFonts w:ascii="Times New Roman" w:hAnsi="Times New Roman" w:eastAsia="微软雅黑" w:cs="Times New Roman"/>
          <w:szCs w:val="21"/>
        </w:rPr>
        <w:t xml:space="preserve">B. 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405130" cy="104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>，偏小</w:t>
      </w:r>
      <w:r>
        <w:rPr>
          <w:rFonts w:ascii="Times New Roman" w:hAnsi="Times New Roman" w:eastAsia="微软雅黑" w:cs="Times New Roman"/>
          <w:szCs w:val="21"/>
        </w:rPr>
        <w:tab/>
      </w:r>
    </w:p>
    <w:p>
      <w:pPr>
        <w:spacing w:line="360" w:lineRule="auto"/>
        <w:ind w:left="273" w:hanging="273" w:hangingChars="130"/>
        <w:jc w:val="left"/>
        <w:rPr>
          <w:rFonts w:hint="eastAsia"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C. 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405130" cy="104140"/>
            <wp:effectExtent l="0" t="0" r="0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9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>，偏小</w:t>
      </w:r>
      <w:r>
        <w:rPr>
          <w:rFonts w:ascii="Times New Roman" w:hAnsi="Times New Roman" w:eastAsia="微软雅黑" w:cs="Times New Roman"/>
          <w:szCs w:val="21"/>
        </w:rPr>
        <w:tab/>
      </w:r>
      <w:r>
        <w:rPr>
          <w:rFonts w:ascii="Times New Roman" w:hAnsi="Times New Roman" w:eastAsia="微软雅黑" w:cs="Times New Roman"/>
          <w:szCs w:val="21"/>
        </w:rPr>
        <w:t xml:space="preserve">D. 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405130" cy="1041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>，偏大</w:t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7</w:t>
      </w:r>
      <w:r>
        <w:rPr>
          <w:rFonts w:hint="eastAsia" w:ascii="Times New Roman" w:hAnsi="Times New Roman" w:eastAsia="微软雅黑" w:cs="Times New Roman"/>
          <w:szCs w:val="21"/>
        </w:rPr>
        <w:t>．</w:t>
      </w:r>
      <w:r>
        <w:rPr>
          <w:rFonts w:ascii="Times New Roman" w:hAnsi="Times New Roman" w:eastAsia="微软雅黑" w:cs="Times New Roman"/>
          <w:szCs w:val="21"/>
        </w:rPr>
        <w:t xml:space="preserve"> 伏安法测电阻的接法有如图甲、乙两种，下列说法正确的是</w:t>
      </w:r>
      <w:r>
        <w:rPr>
          <w:rFonts w:ascii="Times New Roman" w:hAnsi="Times New Roman" w:eastAsia="微软雅黑" w:cs="Times New Roman"/>
          <w:szCs w:val="21"/>
          <w:u w:val="single"/>
        </w:rPr>
        <w:t xml:space="preserve">                </w:t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3219450" cy="1143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4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A. 两种接法完全等效</w:t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B. 按甲图接法，测量结果偏小</w:t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C. 若待测电阻的阻值很大，按甲图接法误差较小</w:t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D. 若待测电阻的阻值很小，按甲图接法误差较小</w:t>
      </w:r>
    </w:p>
    <w:p>
      <w:pPr>
        <w:spacing w:line="360" w:lineRule="auto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8</w:t>
      </w:r>
      <w:r>
        <w:rPr>
          <w:rFonts w:hint="eastAsia" w:ascii="Times New Roman" w:hAnsi="Times New Roman" w:eastAsia="微软雅黑" w:cs="Times New Roman"/>
          <w:szCs w:val="21"/>
        </w:rPr>
        <w:t>．</w:t>
      </w:r>
      <w:r>
        <w:rPr>
          <w:rFonts w:ascii="Times New Roman" w:hAnsi="Times New Roman" w:eastAsia="微软雅黑" w:cs="Times New Roman"/>
          <w:szCs w:val="21"/>
        </w:rPr>
        <w:t>如图所示，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149860" cy="10414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501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、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118110" cy="10414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18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间电压恒定，当开关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83820" cy="10350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8434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接通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80010" cy="6921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点时，电压表示数为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318770" cy="10414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1934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，电流表示数为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360045" cy="10414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6049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；当开关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83820" cy="10350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8434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接通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75565" cy="10858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点时，电压表示数为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318770" cy="10414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1934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，电流表示数为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436245" cy="10414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3638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。由此可知 </w:t>
      </w:r>
      <w:r>
        <w:rPr>
          <w:rFonts w:ascii="Times New Roman" w:hAnsi="Times New Roman" w:eastAsia="微软雅黑" w:cs="Times New Roman"/>
          <w:szCs w:val="21"/>
          <w:u w:val="single"/>
        </w:rPr>
        <w:t xml:space="preserve">                </w:t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2171700" cy="115252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A. 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83820" cy="10350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8434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接在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80010" cy="6921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点时的测量值更准确</w:t>
      </w:r>
      <w:r>
        <w:rPr>
          <w:rFonts w:ascii="Times New Roman" w:hAnsi="Times New Roman" w:eastAsia="微软雅黑" w:cs="Times New Roman"/>
          <w:szCs w:val="21"/>
        </w:rPr>
        <w:tab/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B. 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83820" cy="10350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84344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接在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75565" cy="10858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点时的测量值更准确</w:t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C. 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191135" cy="1270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的真实值是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329565" cy="10414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2965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</w:t>
      </w:r>
      <w:r>
        <w:rPr>
          <w:rFonts w:ascii="Times New Roman" w:hAnsi="Times New Roman" w:eastAsia="微软雅黑" w:cs="Times New Roman"/>
          <w:szCs w:val="21"/>
        </w:rPr>
        <w:tab/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D. 电流表的内阻是 </w:t>
      </w: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329565" cy="10414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2965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 xml:space="preserve"> </w:t>
      </w:r>
    </w:p>
    <w:p>
      <w:pPr>
        <w:spacing w:line="360" w:lineRule="auto"/>
        <w:ind w:left="273" w:hanging="273" w:hangingChars="130"/>
        <w:jc w:val="left"/>
        <w:rPr>
          <w:rFonts w:ascii="Times New Roman" w:hAnsi="Times New Roman" w:eastAsia="微软雅黑" w:cs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  <w:color w:val="2E75B6" w:themeColor="accent1" w:themeShade="BF"/>
          <w:szCs w:val="21"/>
        </w:rPr>
      </w:pPr>
      <w:r>
        <w:rPr>
          <w:rFonts w:hint="eastAsia" w:ascii="Times New Roman" w:hAnsi="Times New Roman" w:eastAsia="微软雅黑" w:cs="Times New Roman"/>
          <w:color w:val="2E75B6" w:themeColor="accent1" w:themeShade="BF"/>
          <w:szCs w:val="21"/>
        </w:rPr>
        <w:t>【</w:t>
      </w:r>
      <w:r>
        <w:rPr>
          <w:rFonts w:ascii="Times New Roman" w:hAnsi="Times New Roman" w:eastAsia="微软雅黑" w:cs="Times New Roman"/>
          <w:color w:val="2E75B6" w:themeColor="accent1" w:themeShade="BF"/>
          <w:szCs w:val="21"/>
        </w:rPr>
        <w:t>智能诊断答案</w:t>
      </w:r>
      <w:r>
        <w:rPr>
          <w:rFonts w:hint="eastAsia" w:ascii="Times New Roman" w:hAnsi="Times New Roman" w:eastAsia="微软雅黑" w:cs="Times New Roman"/>
          <w:color w:val="2E75B6" w:themeColor="accent1" w:themeShade="BF"/>
          <w:szCs w:val="21"/>
        </w:rPr>
        <w:t>】</w:t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【解析】</w:t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Cs w:val="21"/>
        </w:rPr>
        <w:t>解：（1）电压表与灯并联，电流表与灯串联，如下图所示：</w:t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Cs w:val="21"/>
        </w:rPr>
        <w:drawing>
          <wp:inline distT="0" distB="0" distL="0" distR="0">
            <wp:extent cx="1398270" cy="1198880"/>
            <wp:effectExtent l="0" t="0" r="0" b="1270"/>
            <wp:docPr id="20" name="图片 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Cs w:val="21"/>
        </w:rPr>
        <w:t>（2）为保护电路，在连接电路时开关应断开。闭合开关前应把滑动变阻器滑片的位置移到阻值最大处，即最右端，如果闭合开关后发现，电流表指针向左偏转（如图乙），产生故障的原因可能是：电流表正负接线柱接反了。</w:t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Cs w:val="21"/>
        </w:rPr>
        <w:t>（3）由欧姆定律，</w:t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Cs w:val="21"/>
        </w:rPr>
        <w:t>R＝</w:t>
      </w:r>
      <w:r>
        <w:rPr>
          <w:rFonts w:ascii="Times New Roman" w:hAnsi="Times New Roman" w:eastAsia="微软雅黑" w:cs="Times New Roman"/>
          <w:position w:val="-22"/>
          <w:szCs w:val="21"/>
        </w:rPr>
        <w:drawing>
          <wp:inline distT="0" distB="0" distL="0" distR="0">
            <wp:extent cx="123190" cy="330200"/>
            <wp:effectExtent l="0" t="0" r="0" b="0"/>
            <wp:docPr id="19" name="图片 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>＝</w:t>
      </w:r>
      <w:r>
        <w:rPr>
          <w:rFonts w:ascii="Times New Roman" w:hAnsi="Times New Roman" w:eastAsia="微软雅黑" w:cs="Times New Roman"/>
          <w:position w:val="-22"/>
          <w:szCs w:val="21"/>
        </w:rPr>
        <w:drawing>
          <wp:inline distT="0" distB="0" distL="0" distR="0">
            <wp:extent cx="353695" cy="330200"/>
            <wp:effectExtent l="0" t="0" r="8255" b="0"/>
            <wp:docPr id="18" name="图片 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>≈8.3Ω，故表中数据为8.3；</w:t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（4）通过灯的电流随电压的增大而变大，根据P＝UI，灯的功率变大，灯的温度升高，根据灯的电阻随温度的升高而变大，故灯的随电压增大而变大。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Cs w:val="21"/>
        </w:rPr>
        <w:t>（5）如果电表不是理想电表，那么电压表测得是灯泡的电压，测量准确；而电流表测量的是小灯泡和电压表并联的电流，测量的结果比流过灯泡的电流偏大。根据欧姆定律R＝</w:t>
      </w:r>
      <w:r>
        <w:rPr>
          <w:rFonts w:ascii="Times New Roman" w:hAnsi="Times New Roman" w:eastAsia="微软雅黑" w:cs="Times New Roman"/>
          <w:position w:val="-22"/>
          <w:szCs w:val="21"/>
        </w:rPr>
        <w:drawing>
          <wp:inline distT="0" distB="0" distL="0" distR="0">
            <wp:extent cx="123190" cy="330200"/>
            <wp:effectExtent l="0" t="0" r="0" b="0"/>
            <wp:docPr id="14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  <w:szCs w:val="21"/>
        </w:rPr>
        <w:t>可知，电阻测量值偏小。</w:t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【答案】</w:t>
      </w:r>
    </w:p>
    <w:p>
      <w:pPr>
        <w:spacing w:line="360" w:lineRule="auto"/>
        <w:ind w:left="273" w:hanging="273" w:hangingChars="13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Cs w:val="21"/>
        </w:rPr>
        <w:t>（1）如上所示；（2）断开；右；电流表正负接线柱接反了；（3）8.3；（4）温度。（5）电压表；电流表；偏小</w:t>
      </w:r>
    </w:p>
    <w:p/>
    <w:p>
      <w:pPr>
        <w:rPr>
          <w:rFonts w:ascii="Times New Roman" w:hAnsi="Times New Roman" w:eastAsia="微软雅黑" w:cs="Times New Roman"/>
          <w:color w:val="2E75B6" w:themeColor="accent1" w:themeShade="BF"/>
        </w:rPr>
      </w:pPr>
      <w:r>
        <w:rPr>
          <w:rFonts w:hint="eastAsia" w:ascii="Times New Roman" w:hAnsi="Times New Roman" w:eastAsia="微软雅黑" w:cs="Times New Roman"/>
          <w:color w:val="2E75B6" w:themeColor="accent1" w:themeShade="BF"/>
        </w:rPr>
        <w:t>【金题小练答案】</w:t>
      </w:r>
    </w:p>
    <w:p/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1</w:t>
      </w:r>
      <w:r>
        <w:rPr>
          <w:rFonts w:ascii="Times New Roman" w:hAnsi="Times New Roman" w:eastAsia="微软雅黑" w:cs="Times New Roman"/>
        </w:rPr>
        <w:t>.【答案】C</w:t>
      </w:r>
    </w:p>
    <w:p>
      <w:pPr>
        <w:adjustRightInd w:val="0"/>
        <w:snapToGrid w:val="0"/>
        <w:spacing w:line="360" w:lineRule="auto"/>
        <w:ind w:left="850" w:hanging="850" w:hangingChars="405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2</w:t>
      </w:r>
      <w:r>
        <w:rPr>
          <w:rFonts w:ascii="Times New Roman" w:hAnsi="Times New Roman" w:eastAsia="微软雅黑" w:cs="Times New Roman"/>
          <w:szCs w:val="21"/>
        </w:rPr>
        <w:t>.【解析】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当</w:t>
      </w:r>
      <w:r>
        <w:rPr>
          <w:rFonts w:ascii="Times New Roman" w:hAnsi="Times New Roman" w:eastAsia="微软雅黑" w:cs="Times New Roman"/>
          <w:position w:val="-12"/>
        </w:rPr>
        <w:object>
          <v:shape id="_x0000_i1059" o:spt="75" type="#_x0000_t75" style="height:21.75pt;width:57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102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时，被测电阻属于大值电阻，应采用电流表内接法；若</w:t>
      </w:r>
      <w:r>
        <w:rPr>
          <w:rFonts w:ascii="Times New Roman" w:hAnsi="Times New Roman" w:eastAsia="微软雅黑" w:cs="Times New Roman"/>
          <w:position w:val="-12"/>
        </w:rPr>
        <w:object>
          <v:shape id="_x0000_i1060" o:spt="75" type="#_x0000_t75" style="height:21.75pt;width:57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104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，则被测电阻属于小值电阻，应采用电流表外接法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【答案】外，内</w:t>
      </w:r>
    </w:p>
    <w:p>
      <w:pPr>
        <w:adjustRightInd w:val="0"/>
        <w:snapToGrid w:val="0"/>
        <w:spacing w:line="360" w:lineRule="auto"/>
        <w:ind w:left="802" w:hanging="802" w:hangingChars="382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3</w:t>
      </w:r>
      <w:r>
        <w:rPr>
          <w:rFonts w:ascii="Times New Roman" w:hAnsi="Times New Roman" w:eastAsia="微软雅黑" w:cs="Times New Roman"/>
          <w:szCs w:val="21"/>
        </w:rPr>
        <w:t>.【解析】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如果电流表分压引入误差大，则试探过程中，电压表示数变化明显，则应选外接法以减小电流表分压的影响；如果因电压表分流作用引入误差大，则电流表示数变化明显，应选用内接法．如果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61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106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接触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62" o:spt="75" type="#_x0000_t75" style="height:7.45pt;width:7.4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8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 xml:space="preserve">，属外接法； 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63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10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接触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64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12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，属内接法．若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65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14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分别接触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66" o:spt="75" type="#_x0000_t75" style="height:7.45pt;width:7.4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16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、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67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8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时，电流表示数变化显著，说明电压的分流作用较强，即凡是一个高阻值电阻，应选用内接法测量，即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68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20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应接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69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22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，误差小．B选项正确．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若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70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24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分别接触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71" o:spt="75" type="#_x0000_t75" style="height:7.45pt;width:7.4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26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、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72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8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时，电压表示数变化显著，说明电流表的分压作用较强，即</w:t>
      </w:r>
      <w:r>
        <w:rPr>
          <w:rFonts w:ascii="Times New Roman" w:hAnsi="Times New Roman" w:eastAsia="微软雅黑" w:cs="Times New Roman"/>
          <w:position w:val="-10"/>
          <w:szCs w:val="21"/>
        </w:rPr>
        <w:object>
          <v:shape id="_x0000_i107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30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，是一个低阻值的电阻，应选用外接法测量，即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74" o:spt="75" type="#_x0000_t75" style="height:14.25pt;width:7.4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32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应接</w:t>
      </w:r>
      <w:r>
        <w:rPr>
          <w:rFonts w:ascii="Times New Roman" w:hAnsi="Times New Roman" w:eastAsia="微软雅黑" w:cs="Times New Roman"/>
          <w:position w:val="-6"/>
          <w:szCs w:val="21"/>
        </w:rPr>
        <w:object>
          <v:shape id="_x0000_i1075" o:spt="75" type="#_x0000_t75" style="height:7.45pt;width:7.4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34">
            <o:LockedField>false</o:LockedField>
          </o:OLEObject>
        </w:object>
      </w:r>
      <w:r>
        <w:rPr>
          <w:rFonts w:ascii="Times New Roman" w:hAnsi="Times New Roman" w:eastAsia="微软雅黑" w:cs="Times New Roman"/>
          <w:szCs w:val="21"/>
        </w:rPr>
        <w:t>，误差小．C选项正确．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【答案】BC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</w:rPr>
        <w:t>4</w:t>
      </w:r>
      <w:r>
        <w:rPr>
          <w:rFonts w:ascii="Times New Roman" w:hAnsi="Times New Roman" w:eastAsia="微软雅黑" w:cs="Times New Roman"/>
        </w:rPr>
        <w:t>.【答案】</w:t>
      </w:r>
      <w:r>
        <w:rPr>
          <w:rFonts w:ascii="Times New Roman" w:hAnsi="Times New Roman" w:eastAsia="微软雅黑" w:cs="Times New Roman"/>
          <w:szCs w:val="21"/>
        </w:rPr>
        <w:t>A</w:t>
      </w:r>
    </w:p>
    <w:p>
      <w:pPr>
        <w:adjustRightInd w:val="0"/>
        <w:snapToGrid w:val="0"/>
        <w:spacing w:line="360" w:lineRule="auto"/>
        <w:ind w:left="850" w:hanging="850" w:hangingChars="405"/>
        <w:rPr>
          <w:rFonts w:ascii="Times New Roman" w:hAnsi="Times New Roman" w:eastAsia="微软雅黑" w:cs="Times New Roman"/>
          <w:szCs w:val="21"/>
        </w:rPr>
      </w:pPr>
      <w:r>
        <w:rPr>
          <w:rFonts w:hint="eastAsia" w:ascii="Times New Roman" w:hAnsi="Times New Roman" w:eastAsia="微软雅黑" w:cs="Times New Roman"/>
          <w:szCs w:val="21"/>
        </w:rPr>
        <w:t>5</w:t>
      </w:r>
      <w:r>
        <w:rPr>
          <w:rFonts w:ascii="Times New Roman" w:hAnsi="Times New Roman" w:eastAsia="微软雅黑" w:cs="Times New Roman"/>
          <w:szCs w:val="21"/>
        </w:rPr>
        <w:t>.【解析】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>（1）当S分别接a、b时，由于电流表示数变化较大，说明电压表内阻对测量的影响较大，故S应接在b点（2）由题意可知，当S接a时，电流表上的电压为2V，流过电流表的电流为0.2A．据</w:t>
      </w:r>
      <w:r>
        <w:rPr>
          <w:rFonts w:ascii="Times New Roman" w:hAnsi="Times New Roman" w:eastAsia="微软雅黑" w:cs="Times New Roman"/>
          <w:position w:val="-22"/>
        </w:rPr>
        <w:object>
          <v:shape id="_x0000_i1076" o:spt="75" type="#_x0000_t75" style="height:28.55pt;width:28.5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36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，可得电流表的内阻</w:t>
      </w:r>
      <w:r>
        <w:rPr>
          <w:rFonts w:ascii="Times New Roman" w:hAnsi="Times New Roman" w:eastAsia="微软雅黑" w:cs="Times New Roman"/>
          <w:position w:val="-22"/>
        </w:rPr>
        <w:object>
          <v:shape id="_x0000_i1077" o:spt="75" type="#_x0000_t75" style="height:28.55pt;width:78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38">
            <o:LockedField>false</o:LockedField>
          </o:OLEObject>
        </w:object>
      </w:r>
      <w:r>
        <w:rPr>
          <w:rFonts w:ascii="Times New Roman" w:hAnsi="Times New Roman" w:eastAsia="微软雅黑" w:cs="Times New Roman"/>
        </w:rPr>
        <w:t>当S接b时，又因为当S接b时，所测得的是被测电阻与电流表电阻之和，故</w:t>
      </w:r>
      <w:r>
        <w:rPr>
          <w:rFonts w:ascii="Times New Roman" w:hAnsi="Times New Roman" w:eastAsia="微软雅黑" w:cs="Times New Roman"/>
          <w:position w:val="-12"/>
        </w:rPr>
        <w:object>
          <v:shape id="_x0000_i1078" o:spt="75" type="#_x0000_t75" style="height:14.25pt;width:151.4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4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850" w:hanging="850" w:hangingChars="405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【答案】（1）b  （2）70Ω</w:t>
      </w:r>
    </w:p>
    <w:p>
      <w:pPr>
        <w:pStyle w:val="8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6.【解析】由于 </w:t>
      </w:r>
      <w:r>
        <w:rPr>
          <w:rFonts w:ascii="Times New Roman" w:hAnsi="Times New Roman" w:eastAsia="微软雅黑" w:cs="Times New Roman"/>
          <w:position w:val="-21"/>
        </w:rPr>
        <w:drawing>
          <wp:inline distT="0" distB="0" distL="0" distR="0">
            <wp:extent cx="2775585" cy="35179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2775936" cy="35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</w:rPr>
        <w:t xml:space="preserve">，即电流表的变化大，电压表的分流作用大，根据试触法的原则，可知安培表内接法比较准确，用乙图电路，此时电阻为 </w:t>
      </w:r>
      <w:r>
        <w:rPr>
          <w:rFonts w:ascii="Times New Roman" w:hAnsi="Times New Roman" w:eastAsia="微软雅黑" w:cs="Times New Roman"/>
          <w:position w:val="-17"/>
        </w:rPr>
        <w:drawing>
          <wp:inline distT="0" distB="0" distL="0" distR="0">
            <wp:extent cx="2210435" cy="318135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21094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</w:rPr>
        <w:t>，在电流表的内接法中，测量值大于真实值，D项正确。</w:t>
      </w:r>
    </w:p>
    <w:p>
      <w:pPr>
        <w:pStyle w:val="8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【答案】D</w:t>
      </w:r>
    </w:p>
    <w:p>
      <w:pPr>
        <w:pStyle w:val="8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7.</w:t>
      </w:r>
    </w:p>
    <w:p>
      <w:pPr>
        <w:pStyle w:val="8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【解析】甲为内接法，适合 </w:t>
      </w:r>
      <w:r>
        <w:rPr>
          <w:rFonts w:ascii="Times New Roman" w:hAnsi="Times New Roman" w:eastAsia="微软雅黑" w:cs="Times New Roman"/>
          <w:position w:val="-3"/>
        </w:rPr>
        <w:drawing>
          <wp:inline distT="0" distB="0" distL="0" distR="0">
            <wp:extent cx="575945" cy="12700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7614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</w:rPr>
        <w:t xml:space="preserve"> 的情况，乙为外接法，适合 </w:t>
      </w:r>
      <w:r>
        <w:rPr>
          <w:rFonts w:ascii="Times New Roman" w:hAnsi="Times New Roman" w:eastAsia="微软雅黑" w:cs="Times New Roman"/>
          <w:position w:val="-3"/>
        </w:rPr>
        <w:drawing>
          <wp:inline distT="0" distB="0" distL="0" distR="0">
            <wp:extent cx="575945" cy="1270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7614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微软雅黑" w:cs="Times New Roman"/>
        </w:rPr>
        <w:t xml:space="preserve"> 的情况，由两种接法的特点可知，C正确。</w:t>
      </w:r>
    </w:p>
    <w:p>
      <w:pPr>
        <w:pStyle w:val="8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【答案】C</w:t>
      </w:r>
    </w:p>
    <w:p>
      <w:pPr>
        <w:pStyle w:val="8"/>
      </w:pPr>
      <w:r>
        <w:t>8.</w:t>
      </w:r>
      <w:r>
        <w:rPr>
          <w:rFonts w:ascii="Times New Roman" w:hAnsi="Times New Roman" w:eastAsia="微软雅黑" w:cs="Times New Roman"/>
        </w:rPr>
        <w:t>【答案】</w:t>
      </w:r>
      <w:r>
        <w:t>B</w:t>
      </w:r>
    </w:p>
    <w:p>
      <w:pPr>
        <w:spacing w:line="360" w:lineRule="auto"/>
        <w:jc w:val="left"/>
        <w:rPr>
          <w:rFonts w:ascii="Times New Roman" w:hAnsi="Times New Roman" w:eastAsia="微软雅黑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BE"/>
    <w:rsid w:val="001E78BE"/>
    <w:rsid w:val="00483B2B"/>
    <w:rsid w:val="005070B6"/>
    <w:rsid w:val="006C175D"/>
    <w:rsid w:val="00731B81"/>
    <w:rsid w:val="008178E2"/>
    <w:rsid w:val="00C57268"/>
    <w:rsid w:val="5D4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ItemAnswer"/>
    <w:basedOn w:val="1"/>
    <w:uiPriority w:val="0"/>
    <w:pPr>
      <w:widowControl/>
      <w:spacing w:line="312" w:lineRule="auto"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62.png"/><Relationship Id="rId98" Type="http://schemas.openxmlformats.org/officeDocument/2006/relationships/image" Target="media/image61.emf"/><Relationship Id="rId97" Type="http://schemas.openxmlformats.org/officeDocument/2006/relationships/image" Target="media/image60.emf"/><Relationship Id="rId96" Type="http://schemas.openxmlformats.org/officeDocument/2006/relationships/image" Target="media/image59.png"/><Relationship Id="rId95" Type="http://schemas.openxmlformats.org/officeDocument/2006/relationships/image" Target="media/image58.emf"/><Relationship Id="rId94" Type="http://schemas.openxmlformats.org/officeDocument/2006/relationships/image" Target="media/image57.emf"/><Relationship Id="rId93" Type="http://schemas.openxmlformats.org/officeDocument/2006/relationships/image" Target="media/image56.emf"/><Relationship Id="rId92" Type="http://schemas.openxmlformats.org/officeDocument/2006/relationships/image" Target="media/image55.emf"/><Relationship Id="rId91" Type="http://schemas.openxmlformats.org/officeDocument/2006/relationships/image" Target="media/image54.emf"/><Relationship Id="rId90" Type="http://schemas.openxmlformats.org/officeDocument/2006/relationships/image" Target="media/image53.emf"/><Relationship Id="rId9" Type="http://schemas.openxmlformats.org/officeDocument/2006/relationships/image" Target="media/image5.wmf"/><Relationship Id="rId89" Type="http://schemas.openxmlformats.org/officeDocument/2006/relationships/image" Target="media/image52.emf"/><Relationship Id="rId88" Type="http://schemas.openxmlformats.org/officeDocument/2006/relationships/image" Target="media/image51.emf"/><Relationship Id="rId87" Type="http://schemas.openxmlformats.org/officeDocument/2006/relationships/image" Target="media/image50.emf"/><Relationship Id="rId86" Type="http://schemas.openxmlformats.org/officeDocument/2006/relationships/image" Target="media/image49.png"/><Relationship Id="rId85" Type="http://schemas.openxmlformats.org/officeDocument/2006/relationships/image" Target="media/image48.emf"/><Relationship Id="rId84" Type="http://schemas.openxmlformats.org/officeDocument/2006/relationships/image" Target="media/image47.emf"/><Relationship Id="rId83" Type="http://schemas.openxmlformats.org/officeDocument/2006/relationships/image" Target="media/image46.png"/><Relationship Id="rId82" Type="http://schemas.openxmlformats.org/officeDocument/2006/relationships/image" Target="media/image45.emf"/><Relationship Id="rId81" Type="http://schemas.openxmlformats.org/officeDocument/2006/relationships/image" Target="media/image44.emf"/><Relationship Id="rId80" Type="http://schemas.openxmlformats.org/officeDocument/2006/relationships/image" Target="media/image43.emf"/><Relationship Id="rId8" Type="http://schemas.openxmlformats.org/officeDocument/2006/relationships/oleObject" Target="embeddings/oleObject1.bin"/><Relationship Id="rId79" Type="http://schemas.openxmlformats.org/officeDocument/2006/relationships/image" Target="media/image42.emf"/><Relationship Id="rId78" Type="http://schemas.openxmlformats.org/officeDocument/2006/relationships/image" Target="media/image41.emf"/><Relationship Id="rId77" Type="http://schemas.openxmlformats.org/officeDocument/2006/relationships/image" Target="media/image40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7.jpeg"/><Relationship Id="rId70" Type="http://schemas.openxmlformats.org/officeDocument/2006/relationships/image" Target="media/image36.wmf"/><Relationship Id="rId7" Type="http://schemas.openxmlformats.org/officeDocument/2006/relationships/image" Target="media/image4.png"/><Relationship Id="rId69" Type="http://schemas.openxmlformats.org/officeDocument/2006/relationships/oleObject" Target="embeddings/oleObject31.bin"/><Relationship Id="rId68" Type="http://schemas.openxmlformats.org/officeDocument/2006/relationships/image" Target="media/image35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wmf"/><Relationship Id="rId6" Type="http://schemas.openxmlformats.org/officeDocument/2006/relationships/image" Target="media/image3.png"/><Relationship Id="rId59" Type="http://schemas.openxmlformats.org/officeDocument/2006/relationships/oleObject" Target="embeddings/oleObject26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6.wmf"/><Relationship Id="rId5" Type="http://schemas.openxmlformats.org/officeDocument/2006/relationships/image" Target="media/image2.png"/><Relationship Id="rId49" Type="http://schemas.openxmlformats.org/officeDocument/2006/relationships/oleObject" Target="embeddings/oleObject21.bin"/><Relationship Id="rId48" Type="http://schemas.openxmlformats.org/officeDocument/2006/relationships/image" Target="media/image25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wmf"/><Relationship Id="rId4" Type="http://schemas.openxmlformats.org/officeDocument/2006/relationships/image" Target="media/image1.png"/><Relationship Id="rId39" Type="http://schemas.openxmlformats.org/officeDocument/2006/relationships/oleObject" Target="embeddings/oleObject16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wmf"/><Relationship Id="rId25" Type="http://schemas.openxmlformats.org/officeDocument/2006/relationships/oleObject" Target="embeddings/oleObject9.bin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png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7" Type="http://schemas.openxmlformats.org/officeDocument/2006/relationships/fontTable" Target="fontTable.xml"/><Relationship Id="rId146" Type="http://schemas.openxmlformats.org/officeDocument/2006/relationships/customXml" Target="../customXml/item1.xml"/><Relationship Id="rId145" Type="http://schemas.openxmlformats.org/officeDocument/2006/relationships/image" Target="media/image88.emf"/><Relationship Id="rId144" Type="http://schemas.openxmlformats.org/officeDocument/2006/relationships/image" Target="media/image87.emf"/><Relationship Id="rId143" Type="http://schemas.openxmlformats.org/officeDocument/2006/relationships/image" Target="media/image86.emf"/><Relationship Id="rId142" Type="http://schemas.openxmlformats.org/officeDocument/2006/relationships/image" Target="media/image85.emf"/><Relationship Id="rId141" Type="http://schemas.openxmlformats.org/officeDocument/2006/relationships/image" Target="media/image84.wmf"/><Relationship Id="rId140" Type="http://schemas.openxmlformats.org/officeDocument/2006/relationships/oleObject" Target="embeddings/oleObject54.bin"/><Relationship Id="rId14" Type="http://schemas.openxmlformats.org/officeDocument/2006/relationships/oleObject" Target="embeddings/oleObject4.bin"/><Relationship Id="rId139" Type="http://schemas.openxmlformats.org/officeDocument/2006/relationships/image" Target="media/image83.wmf"/><Relationship Id="rId138" Type="http://schemas.openxmlformats.org/officeDocument/2006/relationships/oleObject" Target="embeddings/oleObject53.bin"/><Relationship Id="rId137" Type="http://schemas.openxmlformats.org/officeDocument/2006/relationships/image" Target="media/image82.wmf"/><Relationship Id="rId136" Type="http://schemas.openxmlformats.org/officeDocument/2006/relationships/oleObject" Target="embeddings/oleObject52.bin"/><Relationship Id="rId135" Type="http://schemas.openxmlformats.org/officeDocument/2006/relationships/image" Target="media/image81.wmf"/><Relationship Id="rId134" Type="http://schemas.openxmlformats.org/officeDocument/2006/relationships/oleObject" Target="embeddings/oleObject51.bin"/><Relationship Id="rId133" Type="http://schemas.openxmlformats.org/officeDocument/2006/relationships/image" Target="media/image80.wmf"/><Relationship Id="rId132" Type="http://schemas.openxmlformats.org/officeDocument/2006/relationships/oleObject" Target="embeddings/oleObject50.bin"/><Relationship Id="rId131" Type="http://schemas.openxmlformats.org/officeDocument/2006/relationships/image" Target="media/image79.wmf"/><Relationship Id="rId130" Type="http://schemas.openxmlformats.org/officeDocument/2006/relationships/oleObject" Target="embeddings/oleObject49.bin"/><Relationship Id="rId13" Type="http://schemas.openxmlformats.org/officeDocument/2006/relationships/image" Target="media/image7.wmf"/><Relationship Id="rId129" Type="http://schemas.openxmlformats.org/officeDocument/2006/relationships/image" Target="media/image78.wmf"/><Relationship Id="rId128" Type="http://schemas.openxmlformats.org/officeDocument/2006/relationships/oleObject" Target="embeddings/oleObject48.bin"/><Relationship Id="rId127" Type="http://schemas.openxmlformats.org/officeDocument/2006/relationships/image" Target="media/image77.wmf"/><Relationship Id="rId126" Type="http://schemas.openxmlformats.org/officeDocument/2006/relationships/oleObject" Target="embeddings/oleObject47.bin"/><Relationship Id="rId125" Type="http://schemas.openxmlformats.org/officeDocument/2006/relationships/image" Target="media/image76.wmf"/><Relationship Id="rId124" Type="http://schemas.openxmlformats.org/officeDocument/2006/relationships/oleObject" Target="embeddings/oleObject46.bin"/><Relationship Id="rId123" Type="http://schemas.openxmlformats.org/officeDocument/2006/relationships/image" Target="media/image75.wmf"/><Relationship Id="rId122" Type="http://schemas.openxmlformats.org/officeDocument/2006/relationships/oleObject" Target="embeddings/oleObject45.bin"/><Relationship Id="rId121" Type="http://schemas.openxmlformats.org/officeDocument/2006/relationships/image" Target="media/image74.wmf"/><Relationship Id="rId120" Type="http://schemas.openxmlformats.org/officeDocument/2006/relationships/oleObject" Target="embeddings/oleObject44.bin"/><Relationship Id="rId12" Type="http://schemas.openxmlformats.org/officeDocument/2006/relationships/oleObject" Target="embeddings/oleObject3.bin"/><Relationship Id="rId119" Type="http://schemas.openxmlformats.org/officeDocument/2006/relationships/image" Target="media/image73.wmf"/><Relationship Id="rId118" Type="http://schemas.openxmlformats.org/officeDocument/2006/relationships/oleObject" Target="embeddings/oleObject43.bin"/><Relationship Id="rId117" Type="http://schemas.openxmlformats.org/officeDocument/2006/relationships/image" Target="media/image72.wmf"/><Relationship Id="rId116" Type="http://schemas.openxmlformats.org/officeDocument/2006/relationships/oleObject" Target="embeddings/oleObject42.bin"/><Relationship Id="rId115" Type="http://schemas.openxmlformats.org/officeDocument/2006/relationships/image" Target="media/image71.wmf"/><Relationship Id="rId114" Type="http://schemas.openxmlformats.org/officeDocument/2006/relationships/oleObject" Target="embeddings/oleObject41.bin"/><Relationship Id="rId113" Type="http://schemas.openxmlformats.org/officeDocument/2006/relationships/image" Target="media/image70.wmf"/><Relationship Id="rId112" Type="http://schemas.openxmlformats.org/officeDocument/2006/relationships/oleObject" Target="embeddings/oleObject40.bin"/><Relationship Id="rId111" Type="http://schemas.openxmlformats.org/officeDocument/2006/relationships/image" Target="media/image69.wmf"/><Relationship Id="rId110" Type="http://schemas.openxmlformats.org/officeDocument/2006/relationships/oleObject" Target="embeddings/oleObject39.bin"/><Relationship Id="rId11" Type="http://schemas.openxmlformats.org/officeDocument/2006/relationships/image" Target="media/image6.wmf"/><Relationship Id="rId109" Type="http://schemas.openxmlformats.org/officeDocument/2006/relationships/image" Target="media/image68.wmf"/><Relationship Id="rId108" Type="http://schemas.openxmlformats.org/officeDocument/2006/relationships/oleObject" Target="embeddings/oleObject38.bin"/><Relationship Id="rId107" Type="http://schemas.openxmlformats.org/officeDocument/2006/relationships/image" Target="media/image67.wmf"/><Relationship Id="rId106" Type="http://schemas.openxmlformats.org/officeDocument/2006/relationships/oleObject" Target="embeddings/oleObject37.bin"/><Relationship Id="rId105" Type="http://schemas.openxmlformats.org/officeDocument/2006/relationships/image" Target="media/image66.wmf"/><Relationship Id="rId104" Type="http://schemas.openxmlformats.org/officeDocument/2006/relationships/oleObject" Target="embeddings/oleObject36.bin"/><Relationship Id="rId103" Type="http://schemas.openxmlformats.org/officeDocument/2006/relationships/image" Target="media/image65.wmf"/><Relationship Id="rId102" Type="http://schemas.openxmlformats.org/officeDocument/2006/relationships/oleObject" Target="embeddings/oleObject35.bin"/><Relationship Id="rId101" Type="http://schemas.openxmlformats.org/officeDocument/2006/relationships/image" Target="media/image64.png"/><Relationship Id="rId100" Type="http://schemas.openxmlformats.org/officeDocument/2006/relationships/image" Target="media/image63.png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626</Words>
  <Characters>3573</Characters>
  <Lines>29</Lines>
  <Paragraphs>8</Paragraphs>
  <TotalTime>19</TotalTime>
  <ScaleCrop>false</ScaleCrop>
  <LinksUpToDate>false</LinksUpToDate>
  <CharactersWithSpaces>4191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2019-03-12T09:16:00Z</dcterms:created>
  <dc:creator>XZ-38</dc:creator>
  <cp:lastModifiedBy>Administrator</cp:lastModifiedBy>
  <dcterms:modified xsi:type="dcterms:W3CDTF">2020-02-04T03:20:33Z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