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第4课时 课程检测题目答案（第二部分：读写作业）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《骆驼祥子》 梳理情节，把握主题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一、答案示例：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答案示例一：我认同司马长风的看法。例如小说中高妈虽然是一个不起眼的小人物，但她的善良、热心肠依然能给读者留下深刻印象。在祥子不小心摔伤的时候，高妈十分关心祥子的伤情，并给自尊心很强、打算辞工的祥子以心理安慰。祥子最终留下来就得益于高妈的热情挽留。这是老舍以极简约的笔墨塑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得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US" w:eastAsia="zh-CN"/>
        </w:rPr>
        <w:t>最为成功的形象之一。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答案示例二：我认同钱理群的看法。因为在《骆驼祥子》中，我能看到乘客的冷漠，在暴雨下祥子拼命拉车，乘客却对他没有半句关怀。我还看到了祥子在小福子死后吃喝嫖赌、行尸走肉的生活状态，这种梦想破灭后的苟且反映出小人物性格中的弱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6F94"/>
    <w:rsid w:val="08612F39"/>
    <w:rsid w:val="0C9A58D2"/>
    <w:rsid w:val="16D908D0"/>
    <w:rsid w:val="282C5545"/>
    <w:rsid w:val="34C9668E"/>
    <w:rsid w:val="3D566304"/>
    <w:rsid w:val="47121929"/>
    <w:rsid w:val="4B98522C"/>
    <w:rsid w:val="4CD55E8D"/>
    <w:rsid w:val="50EC73EB"/>
    <w:rsid w:val="59417B2B"/>
    <w:rsid w:val="60047659"/>
    <w:rsid w:val="6EAA6B5F"/>
    <w:rsid w:val="78B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大白</cp:lastModifiedBy>
  <dcterms:modified xsi:type="dcterms:W3CDTF">2020-02-10T14:56:19Z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