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0A" w:rsidRPr="00F46308" w:rsidRDefault="0081330A" w:rsidP="00D451AE">
      <w:pPr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F46308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第</w:t>
      </w:r>
      <w:r w:rsidR="00F46308" w:rsidRPr="00F46308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3章</w:t>
      </w:r>
      <w:bookmarkStart w:id="0" w:name="_GoBack"/>
      <w:bookmarkEnd w:id="0"/>
      <w:r w:rsidR="00F46308" w:rsidRPr="00F46308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科技文</w:t>
      </w:r>
      <w:r w:rsidRPr="00F46308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阅读</w:t>
      </w:r>
      <w:r w:rsidR="00D451AE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 xml:space="preserve">   </w:t>
      </w:r>
      <w:r w:rsidR="00F46308" w:rsidRPr="00F46308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参考</w:t>
      </w:r>
      <w:r w:rsidRPr="00F46308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答案</w:t>
      </w:r>
    </w:p>
    <w:p w:rsidR="0081330A" w:rsidRPr="00D451AE" w:rsidRDefault="00D451AE" w:rsidP="0081330A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451AE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1.</w:t>
      </w:r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HD的发现、病因及分子胶水的治疗作用（合理给分）</w:t>
      </w:r>
    </w:p>
    <w:p w:rsidR="0081330A" w:rsidRPr="00D451AE" w:rsidRDefault="00D451AE" w:rsidP="0081330A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451AE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</w:t>
      </w:r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溶酶体</w:t>
      </w:r>
      <w:r w:rsidR="00AE51CF" w:rsidRPr="00D451AE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</w:t>
      </w:r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水解酶（蛋白酶）</w:t>
      </w:r>
    </w:p>
    <w:p w:rsidR="0081330A" w:rsidRPr="00D451AE" w:rsidRDefault="00D451AE" w:rsidP="0081330A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451AE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3.</w:t>
      </w:r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“分子胶水”能与</w:t>
      </w:r>
      <w:proofErr w:type="spellStart"/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polyQ</w:t>
      </w:r>
      <w:proofErr w:type="spellEnd"/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序列特异性结合</w:t>
      </w:r>
    </w:p>
    <w:p w:rsidR="0081330A" w:rsidRPr="00D451AE" w:rsidRDefault="00D451AE" w:rsidP="00AE51CF">
      <w:pPr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D451AE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4.</w:t>
      </w:r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“分子胶水”可以应用于治疗其他</w:t>
      </w:r>
      <w:proofErr w:type="spellStart"/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ployQ</w:t>
      </w:r>
      <w:proofErr w:type="spellEnd"/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疾病；</w:t>
      </w:r>
      <w:r w:rsidR="0081330A" w:rsidRPr="00D451AE">
        <w:rPr>
          <w:rFonts w:ascii="宋体" w:eastAsia="宋体" w:hAnsi="宋体" w:cs="Times New Roman"/>
          <w:bCs/>
          <w:color w:val="000000" w:themeColor="text1"/>
          <w:sz w:val="28"/>
          <w:szCs w:val="28"/>
        </w:rPr>
        <w:t>自噬小体绑定“分子胶水”进行药物研发</w:t>
      </w:r>
      <w:r w:rsidR="0081330A" w:rsidRPr="00D451AE">
        <w:rPr>
          <w:rFonts w:ascii="宋体" w:eastAsia="宋体" w:hAnsi="宋体" w:cs="Times New Roman"/>
          <w:color w:val="000000" w:themeColor="text1"/>
          <w:sz w:val="28"/>
          <w:szCs w:val="28"/>
        </w:rPr>
        <w:t>（合理给分）</w:t>
      </w:r>
    </w:p>
    <w:p w:rsidR="00D9449D" w:rsidRPr="00D451AE" w:rsidRDefault="00D9449D">
      <w:pPr>
        <w:rPr>
          <w:rFonts w:ascii="宋体" w:eastAsia="宋体" w:hAnsi="宋体"/>
          <w:sz w:val="28"/>
          <w:szCs w:val="28"/>
        </w:rPr>
      </w:pPr>
    </w:p>
    <w:sectPr w:rsidR="00D9449D" w:rsidRPr="00D451AE" w:rsidSect="00F1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82" w:rsidRDefault="00267982" w:rsidP="00F46308">
      <w:r>
        <w:separator/>
      </w:r>
    </w:p>
  </w:endnote>
  <w:endnote w:type="continuationSeparator" w:id="0">
    <w:p w:rsidR="00267982" w:rsidRDefault="00267982" w:rsidP="00F4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82" w:rsidRDefault="00267982" w:rsidP="00F46308">
      <w:r>
        <w:separator/>
      </w:r>
    </w:p>
  </w:footnote>
  <w:footnote w:type="continuationSeparator" w:id="0">
    <w:p w:rsidR="00267982" w:rsidRDefault="00267982" w:rsidP="00F46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63C"/>
    <w:rsid w:val="0015663C"/>
    <w:rsid w:val="00267982"/>
    <w:rsid w:val="005944E7"/>
    <w:rsid w:val="006E4F74"/>
    <w:rsid w:val="0081330A"/>
    <w:rsid w:val="00AE51CF"/>
    <w:rsid w:val="00CC1808"/>
    <w:rsid w:val="00D451AE"/>
    <w:rsid w:val="00D9449D"/>
    <w:rsid w:val="00F154F9"/>
    <w:rsid w:val="00F4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刘</dc:creator>
  <cp:keywords/>
  <dc:description/>
  <cp:lastModifiedBy>slz</cp:lastModifiedBy>
  <cp:revision>5</cp:revision>
  <dcterms:created xsi:type="dcterms:W3CDTF">2020-01-31T10:00:00Z</dcterms:created>
  <dcterms:modified xsi:type="dcterms:W3CDTF">2020-02-10T10:42:00Z</dcterms:modified>
</cp:coreProperties>
</file>