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inorEastAsia" w:hAnsiTheme="minorEastAsia" w:eastAsia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数的运算（三）</w:t>
      </w:r>
    </w:p>
    <w:p>
      <w:pPr>
        <w:spacing w:line="440" w:lineRule="exact"/>
        <w:ind w:firstLine="3767" w:firstLineChars="1340"/>
        <w:rPr>
          <w:rFonts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三位数乘两位数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相关教材内容链接：</w:t>
      </w:r>
    </w:p>
    <w:p>
      <w:pPr>
        <w:spacing w:line="440" w:lineRule="exact"/>
        <w:ind w:firstLine="686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同学们，今天我们复习的是四年级数学上册教材第47页至50页有关三位数乘两位数的内容，请同学们打开书把这一部分所涉及的例题逐道看一看，从中你都知道了些什么呢？把你知道的可以写下来，也可以和爸爸、妈妈说一说。</w:t>
      </w:r>
      <w:bookmarkStart w:id="0" w:name="_GoBack"/>
      <w:bookmarkEnd w:id="0"/>
    </w:p>
    <w:p>
      <w:pPr>
        <w:spacing w:line="440" w:lineRule="exact"/>
        <w:ind w:firstLine="686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三位数乘两位数是整数乘法的最后一个内容，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在此之前，我们学习了两位数乘一位数，两位数乘两位数，三位数乘一位数，这些与我们上学期学习的三位数乘两位数有什么关系呢？在计算这些整数乘法时又该注意什么呢？把你们想到的跟爸爸、妈妈说说吧！别忘了！我们在整数乘法的运算中还可以先采用估算的方法，初步确定结果的大致范围，然后再笔算。笔算结束后还要对计算的结果进行验算，以保证计算结果的正确，养成良好的运算习惯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如果你想更深入地了解相关知识，你可以打开歌华有线电视，进入“教育--北京数字学校”，点击小学数学课程中的四年级数学上册，里面有很多的学习内容，今天给大家推荐的是视频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11《三位数乘两位数（一）》、视频12《三位数乘两位数（二）》和视频13《三位数乘两位数练习课》这三个微课，</w:t>
      </w:r>
      <w:r>
        <w:rPr>
          <w:rFonts w:hint="eastAsia" w:ascii="宋体" w:hAnsi="宋体" w:cs="宋体"/>
          <w:bCs/>
          <w:color w:val="auto"/>
          <w:sz w:val="24"/>
        </w:rPr>
        <w:t>我相信这些视频肯定对你把握这部分知识有很大的帮助。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三位数乘两位数的笔算；因数末尾有0的三位数乘两位数的笔算；因数中间有0的三位数乘两位数的笔算。</w:t>
      </w:r>
    </w:p>
    <w:p>
      <w:pPr>
        <w:spacing w:line="440" w:lineRule="exact"/>
        <w:ind w:firstLine="6840" w:firstLineChars="2850"/>
        <w:rPr>
          <w:rFonts w:asciiTheme="minorEastAsia" w:hAnsiTheme="minorEastAsia" w:eastAsiaTheme="minorEastAsia"/>
          <w:color w:val="auto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51C88"/>
    <w:rsid w:val="0008317F"/>
    <w:rsid w:val="000870CD"/>
    <w:rsid w:val="00087439"/>
    <w:rsid w:val="000956FC"/>
    <w:rsid w:val="000B480F"/>
    <w:rsid w:val="000B4C57"/>
    <w:rsid w:val="00100C24"/>
    <w:rsid w:val="00113FDA"/>
    <w:rsid w:val="0011608B"/>
    <w:rsid w:val="00117A95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23124"/>
    <w:rsid w:val="00241BBA"/>
    <w:rsid w:val="00245749"/>
    <w:rsid w:val="00267632"/>
    <w:rsid w:val="00282E15"/>
    <w:rsid w:val="002B2B37"/>
    <w:rsid w:val="002B33C9"/>
    <w:rsid w:val="002C2A25"/>
    <w:rsid w:val="002C54DB"/>
    <w:rsid w:val="002E4126"/>
    <w:rsid w:val="002F0465"/>
    <w:rsid w:val="002F1C1D"/>
    <w:rsid w:val="002F36D8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01920"/>
    <w:rsid w:val="00420DAA"/>
    <w:rsid w:val="00443210"/>
    <w:rsid w:val="00461004"/>
    <w:rsid w:val="004B53C5"/>
    <w:rsid w:val="004C256F"/>
    <w:rsid w:val="004F1712"/>
    <w:rsid w:val="004F1A51"/>
    <w:rsid w:val="005206D2"/>
    <w:rsid w:val="00534117"/>
    <w:rsid w:val="00550320"/>
    <w:rsid w:val="005566B9"/>
    <w:rsid w:val="005710C5"/>
    <w:rsid w:val="005767D3"/>
    <w:rsid w:val="00577068"/>
    <w:rsid w:val="005B1026"/>
    <w:rsid w:val="005D4D7F"/>
    <w:rsid w:val="00633F9A"/>
    <w:rsid w:val="00644F4C"/>
    <w:rsid w:val="00662A80"/>
    <w:rsid w:val="00665BA4"/>
    <w:rsid w:val="00673276"/>
    <w:rsid w:val="00677C91"/>
    <w:rsid w:val="006926B4"/>
    <w:rsid w:val="006B1C59"/>
    <w:rsid w:val="006B23DC"/>
    <w:rsid w:val="006B4D0C"/>
    <w:rsid w:val="006E5F26"/>
    <w:rsid w:val="006F09B7"/>
    <w:rsid w:val="00703798"/>
    <w:rsid w:val="00704D3E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00651"/>
    <w:rsid w:val="00822DF3"/>
    <w:rsid w:val="008314F4"/>
    <w:rsid w:val="00840CBF"/>
    <w:rsid w:val="0087196A"/>
    <w:rsid w:val="00880D09"/>
    <w:rsid w:val="00885AA8"/>
    <w:rsid w:val="00886A01"/>
    <w:rsid w:val="00895284"/>
    <w:rsid w:val="008B3712"/>
    <w:rsid w:val="008F1919"/>
    <w:rsid w:val="00906486"/>
    <w:rsid w:val="00926494"/>
    <w:rsid w:val="00933535"/>
    <w:rsid w:val="00934DF3"/>
    <w:rsid w:val="00942899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53FC8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D3300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D0B97"/>
    <w:rsid w:val="00CE5FD6"/>
    <w:rsid w:val="00D2387B"/>
    <w:rsid w:val="00D54B05"/>
    <w:rsid w:val="00D6267D"/>
    <w:rsid w:val="00D70115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53EC1"/>
    <w:rsid w:val="00E62F20"/>
    <w:rsid w:val="00E630A4"/>
    <w:rsid w:val="00E6435F"/>
    <w:rsid w:val="00E73433"/>
    <w:rsid w:val="00E86772"/>
    <w:rsid w:val="00E91EE6"/>
    <w:rsid w:val="00E96230"/>
    <w:rsid w:val="00EA6A16"/>
    <w:rsid w:val="00ED1269"/>
    <w:rsid w:val="00F06128"/>
    <w:rsid w:val="00F07BFE"/>
    <w:rsid w:val="00F520FF"/>
    <w:rsid w:val="00F939FE"/>
    <w:rsid w:val="00FA2712"/>
    <w:rsid w:val="00FC62C2"/>
    <w:rsid w:val="00FD1BD0"/>
    <w:rsid w:val="00FD3377"/>
    <w:rsid w:val="00FF3E97"/>
    <w:rsid w:val="0C562162"/>
    <w:rsid w:val="1F154F63"/>
    <w:rsid w:val="238B03DA"/>
    <w:rsid w:val="266F3139"/>
    <w:rsid w:val="37DE5F4A"/>
    <w:rsid w:val="54E44682"/>
    <w:rsid w:val="5624259F"/>
    <w:rsid w:val="58A37B4C"/>
    <w:rsid w:val="61A06138"/>
    <w:rsid w:val="62E559D6"/>
    <w:rsid w:val="6ABC1C37"/>
    <w:rsid w:val="736922A6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86C39-932E-4CC8-8341-D655C2A68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2020-02-03T01:47:00Z</dcterms:created>
  <dc:creator>Administrator</dc:creator>
  <cp:lastModifiedBy>李文会（朝阳区教研中心）</cp:lastModifiedBy>
  <dcterms:modified xsi:type="dcterms:W3CDTF">2020-02-09T06:43:23Z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