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82E" w:rsidRPr="0098182E" w:rsidRDefault="0098182E" w:rsidP="0098182E">
      <w:pPr>
        <w:ind w:rightChars="28" w:right="59"/>
        <w:rPr>
          <w:rFonts w:hint="eastAsia"/>
          <w:b/>
          <w:sz w:val="24"/>
        </w:rPr>
      </w:pPr>
      <w:r>
        <w:rPr>
          <w:rFonts w:hint="eastAsia"/>
          <w:sz w:val="18"/>
          <w:szCs w:val="18"/>
        </w:rPr>
        <w:t xml:space="preserve">                           </w:t>
      </w:r>
      <w:r w:rsidRPr="0098182E">
        <w:rPr>
          <w:rFonts w:hint="eastAsia"/>
          <w:b/>
          <w:sz w:val="24"/>
        </w:rPr>
        <w:t xml:space="preserve">  </w:t>
      </w:r>
      <w:r w:rsidRPr="0098182E">
        <w:rPr>
          <w:rFonts w:hint="eastAsia"/>
          <w:b/>
          <w:sz w:val="24"/>
        </w:rPr>
        <w:t>气体和物态变化学习指南</w:t>
      </w:r>
    </w:p>
    <w:p w:rsidR="0098182E" w:rsidRPr="0098182E" w:rsidRDefault="0098182E" w:rsidP="0098182E">
      <w:pPr>
        <w:ind w:rightChars="28" w:right="59"/>
        <w:rPr>
          <w:rFonts w:asciiTheme="majorEastAsia" w:eastAsiaTheme="majorEastAsia" w:hAnsiTheme="majorEastAsia" w:hint="eastAsia"/>
          <w:b/>
          <w:sz w:val="24"/>
        </w:rPr>
      </w:pPr>
      <w:r w:rsidRPr="0098182E">
        <w:rPr>
          <w:rFonts w:asciiTheme="majorEastAsia" w:eastAsiaTheme="majorEastAsia" w:hAnsiTheme="majorEastAsia" w:hint="eastAsia"/>
          <w:b/>
          <w:sz w:val="24"/>
        </w:rPr>
        <w:t>学习目标：</w:t>
      </w:r>
    </w:p>
    <w:p w:rsidR="0098182E" w:rsidRPr="009C63A9" w:rsidRDefault="0098182E" w:rsidP="0098182E">
      <w:pPr>
        <w:ind w:rightChars="28" w:right="59"/>
        <w:rPr>
          <w:rFonts w:asciiTheme="majorEastAsia" w:eastAsiaTheme="majorEastAsia" w:hAnsiTheme="majorEastAsia"/>
          <w:szCs w:val="21"/>
        </w:rPr>
      </w:pPr>
      <w:r w:rsidRPr="009C63A9">
        <w:rPr>
          <w:rFonts w:asciiTheme="majorEastAsia" w:eastAsiaTheme="majorEastAsia" w:hAnsiTheme="majorEastAsia" w:hint="eastAsia"/>
          <w:szCs w:val="21"/>
        </w:rPr>
        <w:t>1、知道气体的状态参量；知道气体热现象的微观意义。</w:t>
      </w:r>
    </w:p>
    <w:p w:rsidR="0098182E" w:rsidRPr="009C63A9" w:rsidRDefault="0098182E" w:rsidP="0098182E">
      <w:pPr>
        <w:pStyle w:val="a5"/>
        <w:rPr>
          <w:rFonts w:asciiTheme="majorEastAsia" w:eastAsiaTheme="majorEastAsia" w:hAnsiTheme="majorEastAsia" w:hint="eastAsia"/>
        </w:rPr>
      </w:pPr>
      <w:r w:rsidRPr="009C63A9">
        <w:rPr>
          <w:rFonts w:asciiTheme="majorEastAsia" w:eastAsiaTheme="majorEastAsia" w:hAnsiTheme="majorEastAsia" w:cs="Times New Roman" w:hint="eastAsia"/>
        </w:rPr>
        <w:t>2、知道玻意耳、查理、盖—吕萨克定律及其等温、等容、等压变化的图像</w:t>
      </w:r>
      <w:r w:rsidRPr="009C63A9">
        <w:rPr>
          <w:rFonts w:asciiTheme="majorEastAsia" w:eastAsiaTheme="majorEastAsia" w:hAnsiTheme="majorEastAsia" w:hint="eastAsia"/>
        </w:rPr>
        <w:t>。</w:t>
      </w:r>
      <w:r w:rsidRPr="009C63A9">
        <w:rPr>
          <w:rFonts w:asciiTheme="majorEastAsia" w:eastAsiaTheme="majorEastAsia" w:hAnsiTheme="majorEastAsia" w:cs="Times New Roman" w:hint="eastAsia"/>
        </w:rPr>
        <w:t>（</w:t>
      </w:r>
      <w:r w:rsidRPr="009C63A9">
        <w:rPr>
          <w:rFonts w:asciiTheme="majorEastAsia" w:eastAsiaTheme="majorEastAsia" w:hAnsiTheme="majorEastAsia" w:hint="eastAsia"/>
        </w:rPr>
        <w:t>重点）</w:t>
      </w:r>
    </w:p>
    <w:p w:rsidR="0098182E" w:rsidRPr="009C63A9" w:rsidRDefault="0098182E" w:rsidP="0098182E">
      <w:pPr>
        <w:pStyle w:val="a5"/>
        <w:rPr>
          <w:rFonts w:asciiTheme="majorEastAsia" w:eastAsiaTheme="majorEastAsia" w:hAnsiTheme="majorEastAsia" w:hint="eastAsia"/>
        </w:rPr>
      </w:pPr>
      <w:r w:rsidRPr="009C63A9">
        <w:rPr>
          <w:rFonts w:asciiTheme="majorEastAsia" w:eastAsiaTheme="majorEastAsia" w:hAnsiTheme="majorEastAsia" w:hint="eastAsia"/>
        </w:rPr>
        <w:t>3、知道理想气体模型、理想气体的状态方程；不要求用气体实验定律进行定量计算。</w:t>
      </w:r>
    </w:p>
    <w:p w:rsidR="0098182E" w:rsidRPr="009C63A9" w:rsidRDefault="009C63A9" w:rsidP="0098182E">
      <w:pPr>
        <w:rPr>
          <w:rFonts w:ascii="宋体" w:hAnsi="宋体" w:hint="eastAsia"/>
          <w:szCs w:val="21"/>
        </w:rPr>
      </w:pPr>
      <w:r w:rsidRPr="009C63A9">
        <w:rPr>
          <w:rFonts w:ascii="宋体" w:hAnsi="宋体" w:hint="eastAsia"/>
          <w:szCs w:val="21"/>
        </w:rPr>
        <w:t>4、</w:t>
      </w:r>
      <w:r w:rsidR="0098182E" w:rsidRPr="009C63A9">
        <w:rPr>
          <w:rFonts w:ascii="宋体" w:hAnsi="宋体" w:hint="eastAsia"/>
          <w:szCs w:val="21"/>
        </w:rPr>
        <w:t>知道固体的微观结构，知道晶体与非晶体</w:t>
      </w:r>
      <w:r w:rsidRPr="009C63A9">
        <w:rPr>
          <w:rFonts w:ascii="宋体" w:hAnsi="宋体" w:hint="eastAsia"/>
          <w:szCs w:val="21"/>
        </w:rPr>
        <w:t>，知道液体的表面张力现象</w:t>
      </w:r>
      <w:r w:rsidR="0098182E" w:rsidRPr="009C63A9">
        <w:rPr>
          <w:rFonts w:ascii="宋体" w:hAnsi="宋体" w:hint="eastAsia"/>
          <w:szCs w:val="21"/>
        </w:rPr>
        <w:t>。</w:t>
      </w:r>
    </w:p>
    <w:p w:rsidR="00000000" w:rsidRDefault="009C63A9">
      <w:pPr>
        <w:rPr>
          <w:rFonts w:asciiTheme="majorEastAsia" w:eastAsiaTheme="majorEastAsia" w:hAnsiTheme="majorEastAsia" w:hint="eastAsia"/>
          <w:b/>
          <w:sz w:val="24"/>
        </w:rPr>
      </w:pPr>
      <w:r w:rsidRPr="009C63A9">
        <w:rPr>
          <w:rFonts w:asciiTheme="majorEastAsia" w:eastAsiaTheme="majorEastAsia" w:hAnsiTheme="majorEastAsia" w:hint="eastAsia"/>
          <w:b/>
          <w:sz w:val="24"/>
        </w:rPr>
        <w:t>学法指导：</w:t>
      </w:r>
    </w:p>
    <w:p w:rsidR="009C63A9" w:rsidRDefault="009C63A9" w:rsidP="009C63A9">
      <w:pPr>
        <w:rPr>
          <w:rFonts w:ascii="宋体" w:hAnsi="宋体" w:hint="eastAsia"/>
          <w:szCs w:val="18"/>
        </w:rPr>
      </w:pPr>
      <w:r w:rsidRPr="00375D80">
        <w:rPr>
          <w:rFonts w:asciiTheme="majorEastAsia" w:eastAsiaTheme="majorEastAsia" w:hAnsiTheme="majorEastAsia" w:hint="eastAsia"/>
          <w:szCs w:val="21"/>
        </w:rPr>
        <w:t>本节课内容繁杂，上课前</w:t>
      </w:r>
      <w:r w:rsidRPr="00375D80">
        <w:rPr>
          <w:rStyle w:val="a"/>
          <w:szCs w:val="21"/>
        </w:rPr>
        <w:t>认真阅读</w:t>
      </w:r>
      <w:r w:rsidRPr="00375D80">
        <w:rPr>
          <w:rStyle w:val="a"/>
          <w:rFonts w:hint="eastAsia"/>
          <w:szCs w:val="21"/>
        </w:rPr>
        <w:t>课本</w:t>
      </w:r>
      <w:r w:rsidRPr="00375D80">
        <w:rPr>
          <w:rStyle w:val="a"/>
          <w:szCs w:val="21"/>
        </w:rPr>
        <w:t>、</w:t>
      </w:r>
      <w:r w:rsidRPr="00375D80">
        <w:rPr>
          <w:rStyle w:val="a"/>
          <w:szCs w:val="21"/>
        </w:rPr>
        <w:t xml:space="preserve"> “</w:t>
      </w:r>
      <w:r w:rsidRPr="00375D80">
        <w:rPr>
          <w:rStyle w:val="a"/>
          <w:szCs w:val="21"/>
        </w:rPr>
        <w:t>通读、精读</w:t>
      </w:r>
      <w:r w:rsidRPr="00375D80">
        <w:rPr>
          <w:rStyle w:val="a"/>
          <w:szCs w:val="21"/>
        </w:rPr>
        <w:t>”</w:t>
      </w:r>
      <w:r w:rsidRPr="00375D80">
        <w:rPr>
          <w:rStyle w:val="a"/>
          <w:szCs w:val="21"/>
        </w:rPr>
        <w:t>时</w:t>
      </w:r>
      <w:r w:rsidRPr="00375D80">
        <w:rPr>
          <w:rStyle w:val="a"/>
          <w:rFonts w:hint="eastAsia"/>
          <w:szCs w:val="21"/>
        </w:rPr>
        <w:t>要知道理想气体的三个定律的由来，每个定律内容、微观解释、物理量的关系图像等等。</w:t>
      </w:r>
      <w:r w:rsidR="00375D80" w:rsidRPr="00375D80">
        <w:rPr>
          <w:rStyle w:val="a"/>
          <w:rFonts w:hint="eastAsia"/>
          <w:szCs w:val="21"/>
        </w:rPr>
        <w:t>多视角多层次理解每一个定律</w:t>
      </w:r>
      <w:r w:rsidR="00375D80">
        <w:rPr>
          <w:rFonts w:ascii="宋体" w:hAnsi="宋体" w:hint="eastAsia"/>
          <w:szCs w:val="18"/>
        </w:rPr>
        <w:t>。物态变化对学生比较陌生，我们在</w:t>
      </w:r>
      <w:r>
        <w:rPr>
          <w:rFonts w:ascii="宋体" w:hAnsi="宋体" w:hint="eastAsia"/>
          <w:szCs w:val="18"/>
        </w:rPr>
        <w:t>判断晶体和非晶体</w:t>
      </w:r>
      <w:r w:rsidR="00375D80">
        <w:rPr>
          <w:rFonts w:ascii="宋体" w:hAnsi="宋体" w:hint="eastAsia"/>
          <w:szCs w:val="18"/>
        </w:rPr>
        <w:t>时</w:t>
      </w:r>
      <w:r>
        <w:rPr>
          <w:rFonts w:ascii="宋体" w:hAnsi="宋体" w:hint="eastAsia"/>
          <w:szCs w:val="18"/>
        </w:rPr>
        <w:t>，要抓住晶体与非晶体的本质区别，从这些本质区别上找出被判断的物质是晶体还是非晶体。另外能从物体的微观结构上，知道物质的内部结构，也可以判断晶体与非晶体。</w:t>
      </w:r>
      <w:r w:rsidR="00EC6BA4">
        <w:rPr>
          <w:rFonts w:ascii="宋体" w:hAnsi="宋体" w:hint="eastAsia"/>
          <w:szCs w:val="18"/>
        </w:rPr>
        <w:t>在理解液体表面张力时，联系实际生活中现象，能够解释生活中的实例。</w:t>
      </w:r>
    </w:p>
    <w:p w:rsidR="00EC6BA4" w:rsidRDefault="00EC6BA4" w:rsidP="009C63A9">
      <w:pPr>
        <w:rPr>
          <w:rFonts w:ascii="宋体" w:hAnsi="宋体" w:hint="eastAsia"/>
          <w:b/>
          <w:sz w:val="24"/>
        </w:rPr>
      </w:pPr>
      <w:r w:rsidRPr="00EC6BA4">
        <w:rPr>
          <w:rFonts w:ascii="宋体" w:hAnsi="宋体" w:hint="eastAsia"/>
          <w:b/>
          <w:sz w:val="24"/>
        </w:rPr>
        <w:t>学习任务</w:t>
      </w:r>
      <w:r>
        <w:rPr>
          <w:rFonts w:ascii="宋体" w:hAnsi="宋体" w:hint="eastAsia"/>
          <w:b/>
          <w:sz w:val="24"/>
        </w:rPr>
        <w:t>:</w:t>
      </w:r>
    </w:p>
    <w:p w:rsidR="00EC6BA4" w:rsidRPr="00D84391" w:rsidRDefault="00EC6BA4" w:rsidP="00EC6BA4">
      <w:pPr>
        <w:snapToGrid w:val="0"/>
        <w:rPr>
          <w:b/>
          <w:bCs/>
          <w:szCs w:val="21"/>
        </w:rPr>
      </w:pPr>
      <w:r w:rsidRPr="00870BD4">
        <w:rPr>
          <w:rFonts w:hint="eastAsia"/>
          <w:b/>
          <w:bCs/>
          <w:szCs w:val="21"/>
        </w:rPr>
        <w:t>一、</w:t>
      </w:r>
      <w:r w:rsidRPr="00D84391">
        <w:rPr>
          <w:rFonts w:hint="eastAsia"/>
          <w:b/>
          <w:bCs/>
          <w:szCs w:val="21"/>
        </w:rPr>
        <w:t>描述气体的状态参量</w:t>
      </w:r>
    </w:p>
    <w:p w:rsidR="00EC6BA4" w:rsidRPr="00D84391" w:rsidRDefault="00EC6BA4" w:rsidP="00EC6BA4">
      <w:pPr>
        <w:rPr>
          <w:rFonts w:hint="eastAsia"/>
          <w:bCs/>
          <w:szCs w:val="21"/>
        </w:rPr>
      </w:pPr>
      <w:r w:rsidRPr="00D84391">
        <w:rPr>
          <w:b/>
          <w:bCs/>
          <w:szCs w:val="21"/>
        </w:rPr>
        <w:t>1</w:t>
      </w:r>
      <w:r>
        <w:rPr>
          <w:rFonts w:hint="eastAsia"/>
          <w:b/>
          <w:bCs/>
          <w:szCs w:val="21"/>
        </w:rPr>
        <w:t>、</w:t>
      </w:r>
      <w:r w:rsidRPr="00D84391">
        <w:rPr>
          <w:rFonts w:hint="eastAsia"/>
          <w:b/>
          <w:bCs/>
          <w:szCs w:val="21"/>
        </w:rPr>
        <w:t>温度</w:t>
      </w:r>
      <w:r>
        <w:rPr>
          <w:rFonts w:hint="eastAsia"/>
          <w:b/>
          <w:bCs/>
          <w:szCs w:val="21"/>
        </w:rPr>
        <w:t>：</w:t>
      </w:r>
      <w:r>
        <w:rPr>
          <w:rFonts w:hint="eastAsia"/>
          <w:bCs/>
          <w:szCs w:val="21"/>
        </w:rPr>
        <w:t>略</w:t>
      </w:r>
    </w:p>
    <w:p w:rsidR="00EC6BA4" w:rsidRDefault="00EC6BA4" w:rsidP="00EC6BA4">
      <w:pPr>
        <w:rPr>
          <w:rFonts w:hint="eastAsia"/>
          <w:b/>
          <w:bCs/>
          <w:szCs w:val="21"/>
        </w:rPr>
      </w:pPr>
      <w:r>
        <w:rPr>
          <w:rFonts w:hint="eastAsia"/>
          <w:b/>
          <w:bCs/>
          <w:szCs w:val="21"/>
        </w:rPr>
        <w:t>2</w:t>
      </w:r>
      <w:r>
        <w:rPr>
          <w:rFonts w:hint="eastAsia"/>
          <w:b/>
          <w:bCs/>
          <w:szCs w:val="21"/>
        </w:rPr>
        <w:t>、</w:t>
      </w:r>
      <w:r w:rsidRPr="00D84391">
        <w:rPr>
          <w:rFonts w:hint="eastAsia"/>
          <w:b/>
          <w:bCs/>
          <w:szCs w:val="21"/>
        </w:rPr>
        <w:t>体积</w:t>
      </w:r>
      <w:r>
        <w:rPr>
          <w:rFonts w:hint="eastAsia"/>
          <w:b/>
          <w:bCs/>
          <w:szCs w:val="21"/>
        </w:rPr>
        <w:t>：</w:t>
      </w:r>
    </w:p>
    <w:p w:rsidR="00EC6BA4" w:rsidRPr="00D84391" w:rsidRDefault="00EC6BA4" w:rsidP="00EC6BA4">
      <w:pPr>
        <w:ind w:left="360"/>
        <w:rPr>
          <w:rFonts w:hint="eastAsia"/>
          <w:bCs/>
          <w:szCs w:val="21"/>
        </w:rPr>
      </w:pPr>
      <w:r w:rsidRPr="00D84391">
        <w:rPr>
          <w:rFonts w:hint="eastAsia"/>
          <w:bCs/>
          <w:szCs w:val="21"/>
        </w:rPr>
        <w:t>①宏观上：容纳气体的</w:t>
      </w:r>
      <w:r w:rsidRPr="00D84391">
        <w:rPr>
          <w:bCs/>
          <w:szCs w:val="21"/>
          <w:u w:val="single"/>
        </w:rPr>
        <w:tab/>
      </w:r>
      <w:r w:rsidRPr="00D84391">
        <w:rPr>
          <w:bCs/>
          <w:szCs w:val="21"/>
          <w:u w:val="single"/>
        </w:rPr>
        <w:tab/>
      </w:r>
      <w:r>
        <w:rPr>
          <w:rFonts w:hint="eastAsia"/>
          <w:bCs/>
          <w:szCs w:val="21"/>
          <w:u w:val="single"/>
        </w:rPr>
        <w:t xml:space="preserve">     </w:t>
      </w:r>
      <w:r w:rsidRPr="00D84391">
        <w:rPr>
          <w:rFonts w:hint="eastAsia"/>
          <w:bCs/>
          <w:szCs w:val="21"/>
        </w:rPr>
        <w:t>．②微观上：气体分子所能达到的</w:t>
      </w:r>
      <w:r>
        <w:rPr>
          <w:rFonts w:hint="eastAsia"/>
          <w:bCs/>
          <w:szCs w:val="21"/>
          <w:u w:val="single"/>
        </w:rPr>
        <w:t xml:space="preserve">        </w:t>
      </w:r>
      <w:r w:rsidRPr="00D84391">
        <w:rPr>
          <w:rFonts w:hint="eastAsia"/>
          <w:bCs/>
          <w:szCs w:val="21"/>
        </w:rPr>
        <w:t>．</w:t>
      </w:r>
      <w:r>
        <w:rPr>
          <w:rFonts w:hint="eastAsia"/>
          <w:bCs/>
          <w:szCs w:val="21"/>
        </w:rPr>
        <w:t xml:space="preserve"> </w:t>
      </w:r>
      <w:r w:rsidRPr="00D84391">
        <w:rPr>
          <w:rFonts w:hint="eastAsia"/>
          <w:bCs/>
          <w:szCs w:val="21"/>
        </w:rPr>
        <w:t>③单位：国际单位为</w:t>
      </w:r>
      <w:r w:rsidRPr="00D84391">
        <w:rPr>
          <w:bCs/>
          <w:szCs w:val="21"/>
          <w:u w:val="single"/>
        </w:rPr>
        <w:tab/>
        <w:t xml:space="preserve">   </w:t>
      </w:r>
      <w:r w:rsidRPr="00D84391">
        <w:rPr>
          <w:rFonts w:hint="eastAsia"/>
          <w:bCs/>
          <w:szCs w:val="21"/>
        </w:rPr>
        <w:t>，且</w:t>
      </w:r>
      <w:r w:rsidRPr="00D84391">
        <w:rPr>
          <w:bCs/>
          <w:szCs w:val="21"/>
        </w:rPr>
        <w:t>1 m</w:t>
      </w:r>
      <w:r w:rsidRPr="00D84391">
        <w:rPr>
          <w:bCs/>
          <w:szCs w:val="21"/>
          <w:vertAlign w:val="superscript"/>
        </w:rPr>
        <w:t>3</w:t>
      </w:r>
      <w:r w:rsidRPr="00D84391">
        <w:rPr>
          <w:rFonts w:hint="eastAsia"/>
          <w:bCs/>
          <w:szCs w:val="21"/>
        </w:rPr>
        <w:t>＝</w:t>
      </w:r>
      <w:r w:rsidRPr="00D84391">
        <w:rPr>
          <w:bCs/>
          <w:szCs w:val="21"/>
        </w:rPr>
        <w:t>10</w:t>
      </w:r>
      <w:r w:rsidRPr="00D84391">
        <w:rPr>
          <w:bCs/>
          <w:szCs w:val="21"/>
          <w:vertAlign w:val="superscript"/>
        </w:rPr>
        <w:t>3</w:t>
      </w:r>
      <w:r w:rsidRPr="00D84391">
        <w:rPr>
          <w:bCs/>
          <w:szCs w:val="21"/>
        </w:rPr>
        <w:t xml:space="preserve"> dm</w:t>
      </w:r>
      <w:r w:rsidRPr="00D84391">
        <w:rPr>
          <w:bCs/>
          <w:szCs w:val="21"/>
          <w:vertAlign w:val="superscript"/>
        </w:rPr>
        <w:t>3</w:t>
      </w:r>
      <w:r w:rsidRPr="00D84391">
        <w:rPr>
          <w:rFonts w:hint="eastAsia"/>
          <w:bCs/>
          <w:szCs w:val="21"/>
        </w:rPr>
        <w:t>＝</w:t>
      </w:r>
      <w:r w:rsidRPr="00D84391">
        <w:rPr>
          <w:bCs/>
          <w:szCs w:val="21"/>
        </w:rPr>
        <w:t>10</w:t>
      </w:r>
      <w:r w:rsidRPr="00D84391">
        <w:rPr>
          <w:bCs/>
          <w:szCs w:val="21"/>
          <w:vertAlign w:val="superscript"/>
        </w:rPr>
        <w:t>6</w:t>
      </w:r>
      <w:r w:rsidRPr="00D84391">
        <w:rPr>
          <w:bCs/>
          <w:szCs w:val="21"/>
        </w:rPr>
        <w:t xml:space="preserve"> cm</w:t>
      </w:r>
      <w:r w:rsidRPr="00D84391">
        <w:rPr>
          <w:bCs/>
          <w:szCs w:val="21"/>
          <w:vertAlign w:val="superscript"/>
        </w:rPr>
        <w:t>3</w:t>
      </w:r>
      <w:r w:rsidRPr="00D84391">
        <w:rPr>
          <w:bCs/>
          <w:szCs w:val="21"/>
        </w:rPr>
        <w:t>.</w:t>
      </w:r>
    </w:p>
    <w:p w:rsidR="00EC6BA4" w:rsidRPr="00D84391" w:rsidRDefault="00EC6BA4" w:rsidP="00EC6BA4">
      <w:pPr>
        <w:rPr>
          <w:bCs/>
          <w:szCs w:val="21"/>
        </w:rPr>
      </w:pPr>
      <w:r>
        <w:rPr>
          <w:rFonts w:hint="eastAsia"/>
          <w:b/>
          <w:bCs/>
          <w:szCs w:val="21"/>
        </w:rPr>
        <w:t>3</w:t>
      </w:r>
      <w:r>
        <w:rPr>
          <w:rFonts w:hint="eastAsia"/>
          <w:bCs/>
          <w:szCs w:val="21"/>
        </w:rPr>
        <w:t>、</w:t>
      </w:r>
      <w:r w:rsidRPr="00D84391">
        <w:rPr>
          <w:rFonts w:hint="eastAsia"/>
          <w:b/>
          <w:bCs/>
          <w:szCs w:val="21"/>
        </w:rPr>
        <w:t>压强</w:t>
      </w:r>
    </w:p>
    <w:p w:rsidR="00EC6BA4" w:rsidRPr="00957819" w:rsidRDefault="00EC6BA4" w:rsidP="00EC6BA4">
      <w:pPr>
        <w:ind w:left="360"/>
        <w:rPr>
          <w:rFonts w:ascii="宋体" w:hAnsi="宋体" w:hint="eastAsia"/>
          <w:bCs/>
          <w:szCs w:val="21"/>
        </w:rPr>
      </w:pPr>
      <w:r w:rsidRPr="00D84391">
        <w:rPr>
          <w:rFonts w:hint="eastAsia"/>
          <w:bCs/>
          <w:szCs w:val="21"/>
        </w:rPr>
        <w:t>①</w:t>
      </w:r>
      <w:r>
        <w:rPr>
          <w:rFonts w:hint="eastAsia"/>
          <w:bCs/>
          <w:szCs w:val="21"/>
        </w:rPr>
        <w:t>气体压强的产生原因：气体的压强是</w:t>
      </w:r>
      <w:r>
        <w:rPr>
          <w:rFonts w:hint="eastAsia"/>
          <w:bCs/>
          <w:szCs w:val="21"/>
          <w:u w:val="single"/>
        </w:rPr>
        <w:t xml:space="preserve">     </w:t>
      </w:r>
      <w:r w:rsidRPr="000717D1">
        <w:rPr>
          <w:rFonts w:hint="eastAsia"/>
          <w:bCs/>
          <w:szCs w:val="21"/>
        </w:rPr>
        <w:t>分子</w:t>
      </w:r>
      <w:r>
        <w:rPr>
          <w:rFonts w:hint="eastAsia"/>
          <w:bCs/>
          <w:szCs w:val="21"/>
          <w:u w:val="single"/>
        </w:rPr>
        <w:t xml:space="preserve">     </w:t>
      </w:r>
      <w:r>
        <w:rPr>
          <w:rFonts w:hint="eastAsia"/>
          <w:bCs/>
          <w:szCs w:val="21"/>
        </w:rPr>
        <w:t>地碰撞器壁产生的，单个分子碰撞器壁的冲力是短暂的，但大量分子频繁地碰撞器壁，对器壁就产生了持续、均匀的压力，气体的压强在数值上等于大量气体分子作用在器壁</w:t>
      </w:r>
      <w:r>
        <w:rPr>
          <w:rFonts w:hint="eastAsia"/>
          <w:bCs/>
          <w:szCs w:val="21"/>
          <w:u w:val="single"/>
        </w:rPr>
        <w:t xml:space="preserve">      </w:t>
      </w:r>
      <w:r w:rsidRPr="00E50DBB">
        <w:rPr>
          <w:rFonts w:hint="eastAsia"/>
          <w:bCs/>
          <w:szCs w:val="21"/>
        </w:rPr>
        <w:t>面积</w:t>
      </w:r>
      <w:r>
        <w:rPr>
          <w:rFonts w:hint="eastAsia"/>
          <w:bCs/>
          <w:szCs w:val="21"/>
        </w:rPr>
        <w:t>上的平均作用力。</w:t>
      </w:r>
    </w:p>
    <w:p w:rsidR="00EC6BA4" w:rsidRPr="00D84391" w:rsidRDefault="00EC6BA4" w:rsidP="00EC6BA4">
      <w:pPr>
        <w:ind w:left="360"/>
        <w:rPr>
          <w:rFonts w:hint="eastAsia"/>
          <w:bCs/>
          <w:szCs w:val="21"/>
        </w:rPr>
      </w:pPr>
      <w:r w:rsidRPr="00D84391">
        <w:rPr>
          <w:rFonts w:hint="eastAsia"/>
          <w:bCs/>
          <w:szCs w:val="21"/>
        </w:rPr>
        <w:t>②国际单位为</w:t>
      </w:r>
      <w:r w:rsidRPr="00D84391">
        <w:rPr>
          <w:bCs/>
          <w:szCs w:val="21"/>
          <w:u w:val="single"/>
        </w:rPr>
        <w:tab/>
      </w:r>
      <w:r>
        <w:rPr>
          <w:rFonts w:hint="eastAsia"/>
          <w:bCs/>
          <w:szCs w:val="21"/>
          <w:u w:val="single"/>
        </w:rPr>
        <w:t xml:space="preserve">    </w:t>
      </w:r>
      <w:r w:rsidRPr="00D84391">
        <w:rPr>
          <w:rFonts w:hint="eastAsia"/>
          <w:bCs/>
          <w:szCs w:val="21"/>
        </w:rPr>
        <w:t>，符号为</w:t>
      </w:r>
      <w:r>
        <w:rPr>
          <w:rFonts w:hint="eastAsia"/>
          <w:bCs/>
          <w:szCs w:val="21"/>
          <w:u w:val="single"/>
        </w:rPr>
        <w:t xml:space="preserve">   </w:t>
      </w:r>
      <w:r w:rsidRPr="00D84391">
        <w:rPr>
          <w:rFonts w:hint="eastAsia"/>
          <w:bCs/>
          <w:szCs w:val="21"/>
        </w:rPr>
        <w:t>，且</w:t>
      </w:r>
      <w:r>
        <w:rPr>
          <w:bCs/>
          <w:szCs w:val="21"/>
        </w:rPr>
        <w:t>1</w:t>
      </w:r>
      <w:r w:rsidRPr="00D84391">
        <w:rPr>
          <w:bCs/>
          <w:szCs w:val="21"/>
        </w:rPr>
        <w:t>atm</w:t>
      </w:r>
      <w:r w:rsidRPr="00D84391">
        <w:rPr>
          <w:rFonts w:hint="eastAsia"/>
          <w:bCs/>
          <w:szCs w:val="21"/>
        </w:rPr>
        <w:t>＝</w:t>
      </w:r>
      <w:r w:rsidRPr="00D84391">
        <w:rPr>
          <w:bCs/>
          <w:szCs w:val="21"/>
        </w:rPr>
        <w:t>1.013</w:t>
      </w:r>
      <w:r w:rsidRPr="00D84391">
        <w:rPr>
          <w:rFonts w:hint="eastAsia"/>
          <w:bCs/>
          <w:szCs w:val="21"/>
        </w:rPr>
        <w:t>×</w:t>
      </w:r>
      <w:r w:rsidRPr="00D84391">
        <w:rPr>
          <w:bCs/>
          <w:szCs w:val="21"/>
        </w:rPr>
        <w:t>10</w:t>
      </w:r>
      <w:r w:rsidRPr="00D84391">
        <w:rPr>
          <w:bCs/>
          <w:szCs w:val="21"/>
          <w:vertAlign w:val="superscript"/>
        </w:rPr>
        <w:t>5</w:t>
      </w:r>
      <w:r w:rsidRPr="00D84391">
        <w:rPr>
          <w:bCs/>
          <w:szCs w:val="21"/>
        </w:rPr>
        <w:t xml:space="preserve"> Pa</w:t>
      </w:r>
      <w:r w:rsidRPr="00D84391">
        <w:rPr>
          <w:rFonts w:hint="eastAsia"/>
          <w:bCs/>
          <w:szCs w:val="21"/>
        </w:rPr>
        <w:t>＝</w:t>
      </w:r>
      <w:r w:rsidRPr="00D84391">
        <w:rPr>
          <w:bCs/>
          <w:szCs w:val="21"/>
        </w:rPr>
        <w:t>76 cmHg.</w:t>
      </w:r>
    </w:p>
    <w:p w:rsidR="00EC6BA4" w:rsidRPr="00D84391" w:rsidRDefault="00EC6BA4" w:rsidP="00EC6BA4">
      <w:pPr>
        <w:ind w:left="360"/>
        <w:rPr>
          <w:rFonts w:hint="eastAsia"/>
          <w:bCs/>
          <w:szCs w:val="21"/>
        </w:rPr>
      </w:pPr>
      <w:r w:rsidRPr="00D84391">
        <w:rPr>
          <w:rFonts w:hint="eastAsia"/>
          <w:bCs/>
          <w:szCs w:val="21"/>
        </w:rPr>
        <w:t>③大小决定因素</w:t>
      </w:r>
      <w:r>
        <w:rPr>
          <w:rFonts w:hint="eastAsia"/>
          <w:bCs/>
          <w:szCs w:val="21"/>
        </w:rPr>
        <w:t>：</w:t>
      </w:r>
      <w:r w:rsidRPr="00622F80">
        <w:rPr>
          <w:rFonts w:hint="eastAsia"/>
          <w:bCs/>
          <w:szCs w:val="21"/>
        </w:rPr>
        <w:t>宏观上：</w:t>
      </w:r>
      <w:r w:rsidRPr="00D84391">
        <w:rPr>
          <w:rFonts w:hint="eastAsia"/>
          <w:bCs/>
          <w:szCs w:val="21"/>
        </w:rPr>
        <w:t>气体的</w:t>
      </w:r>
      <w:r w:rsidRPr="00D84391">
        <w:rPr>
          <w:bCs/>
          <w:szCs w:val="21"/>
          <w:u w:val="single"/>
        </w:rPr>
        <w:tab/>
      </w:r>
      <w:r w:rsidRPr="00D84391">
        <w:rPr>
          <w:bCs/>
          <w:szCs w:val="21"/>
          <w:u w:val="single"/>
        </w:rPr>
        <w:tab/>
      </w:r>
      <w:r>
        <w:rPr>
          <w:rFonts w:hint="eastAsia"/>
          <w:bCs/>
          <w:szCs w:val="21"/>
          <w:u w:val="single"/>
        </w:rPr>
        <w:t xml:space="preserve">        </w:t>
      </w:r>
      <w:r w:rsidRPr="00D84391">
        <w:rPr>
          <w:bCs/>
          <w:szCs w:val="21"/>
          <w:u w:val="single"/>
        </w:rPr>
        <w:tab/>
      </w:r>
      <w:r w:rsidRPr="00D84391">
        <w:rPr>
          <w:rFonts w:hint="eastAsia"/>
          <w:bCs/>
          <w:szCs w:val="21"/>
        </w:rPr>
        <w:t>和物质的量．</w:t>
      </w:r>
    </w:p>
    <w:p w:rsidR="00EC6BA4" w:rsidRPr="00D84391" w:rsidRDefault="00EC6BA4" w:rsidP="00EC6BA4">
      <w:pPr>
        <w:ind w:leftChars="171" w:left="359" w:firstLineChars="784" w:firstLine="1646"/>
        <w:rPr>
          <w:rFonts w:hint="eastAsia"/>
          <w:bCs/>
          <w:szCs w:val="21"/>
        </w:rPr>
      </w:pPr>
      <w:r w:rsidRPr="00622F80">
        <w:rPr>
          <w:rFonts w:hint="eastAsia"/>
          <w:bCs/>
          <w:szCs w:val="21"/>
        </w:rPr>
        <w:t>微观上：</w:t>
      </w:r>
      <w:r w:rsidRPr="00D84391">
        <w:rPr>
          <w:rFonts w:hint="eastAsia"/>
          <w:bCs/>
          <w:szCs w:val="21"/>
        </w:rPr>
        <w:t>单位体积内的分子数和</w:t>
      </w:r>
      <w:r w:rsidRPr="00D84391">
        <w:rPr>
          <w:bCs/>
          <w:szCs w:val="21"/>
          <w:u w:val="single"/>
        </w:rPr>
        <w:tab/>
      </w:r>
      <w:r>
        <w:rPr>
          <w:rFonts w:hint="eastAsia"/>
          <w:bCs/>
          <w:szCs w:val="21"/>
          <w:u w:val="single"/>
        </w:rPr>
        <w:t xml:space="preserve">              </w:t>
      </w:r>
      <w:r w:rsidRPr="00D84391">
        <w:rPr>
          <w:rFonts w:hint="eastAsia"/>
          <w:bCs/>
          <w:szCs w:val="21"/>
        </w:rPr>
        <w:t>．</w:t>
      </w:r>
    </w:p>
    <w:p w:rsidR="00EC6BA4" w:rsidRPr="00FD05CD" w:rsidRDefault="00EC6BA4" w:rsidP="00EC6BA4">
      <w:pPr>
        <w:rPr>
          <w:bCs/>
          <w:szCs w:val="21"/>
        </w:rPr>
      </w:pPr>
      <w:r>
        <w:rPr>
          <w:rFonts w:hint="eastAsia"/>
          <w:bCs/>
          <w:szCs w:val="21"/>
        </w:rPr>
        <w:t>二、</w:t>
      </w:r>
      <w:r w:rsidRPr="00FD05CD">
        <w:rPr>
          <w:rFonts w:hint="eastAsia"/>
          <w:b/>
          <w:bCs/>
          <w:szCs w:val="21"/>
        </w:rPr>
        <w:t>气体分子动理论</w:t>
      </w:r>
    </w:p>
    <w:p w:rsidR="00EC6BA4" w:rsidRPr="00FD05CD" w:rsidRDefault="00EC6BA4" w:rsidP="00EC6BA4">
      <w:pPr>
        <w:rPr>
          <w:rFonts w:hint="eastAsia"/>
          <w:bCs/>
          <w:szCs w:val="21"/>
        </w:rPr>
      </w:pPr>
      <w:r w:rsidRPr="00BF6C7C">
        <w:rPr>
          <w:b/>
          <w:bCs/>
          <w:szCs w:val="21"/>
        </w:rPr>
        <w:t>1</w:t>
      </w:r>
      <w:r w:rsidRPr="00BF6C7C">
        <w:rPr>
          <w:rFonts w:hint="eastAsia"/>
          <w:b/>
          <w:bCs/>
          <w:szCs w:val="21"/>
        </w:rPr>
        <w:t>、气体分子运动的特点：</w:t>
      </w:r>
      <w:r w:rsidRPr="00FD05CD">
        <w:rPr>
          <w:rFonts w:hint="eastAsia"/>
          <w:bCs/>
          <w:szCs w:val="21"/>
        </w:rPr>
        <w:t>由于气体分子间距大，气体分子的大小可以忽略，分子间的作用力很小，也可以忽略．因此，除分子间及分子与器壁间碰撞外，分子间无相互作用力，所以不计</w:t>
      </w:r>
      <w:r w:rsidRPr="00FD05CD">
        <w:rPr>
          <w:bCs/>
          <w:szCs w:val="21"/>
          <w:u w:val="single"/>
        </w:rPr>
        <w:tab/>
      </w:r>
      <w:r w:rsidRPr="00FD05CD">
        <w:rPr>
          <w:bCs/>
          <w:szCs w:val="21"/>
          <w:u w:val="single"/>
        </w:rPr>
        <w:tab/>
      </w:r>
      <w:r w:rsidRPr="00FD05CD">
        <w:rPr>
          <w:bCs/>
          <w:szCs w:val="21"/>
          <w:u w:val="single"/>
        </w:rPr>
        <w:tab/>
      </w:r>
      <w:r w:rsidRPr="00FD05CD">
        <w:rPr>
          <w:rFonts w:hint="eastAsia"/>
          <w:bCs/>
          <w:szCs w:val="21"/>
        </w:rPr>
        <w:t>．气体的内能只与气体的物质的量和</w:t>
      </w:r>
      <w:r w:rsidRPr="00FD05CD">
        <w:rPr>
          <w:bCs/>
          <w:szCs w:val="21"/>
          <w:u w:val="single"/>
        </w:rPr>
        <w:tab/>
      </w:r>
      <w:r>
        <w:rPr>
          <w:rFonts w:hint="eastAsia"/>
          <w:bCs/>
          <w:szCs w:val="21"/>
          <w:u w:val="single"/>
        </w:rPr>
        <w:t xml:space="preserve">     </w:t>
      </w:r>
      <w:r w:rsidRPr="00FD05CD">
        <w:rPr>
          <w:rFonts w:hint="eastAsia"/>
          <w:bCs/>
          <w:szCs w:val="21"/>
        </w:rPr>
        <w:t>有关，分子处于自由运动状态．</w:t>
      </w:r>
    </w:p>
    <w:p w:rsidR="00EC6BA4" w:rsidRPr="00BF6C7C" w:rsidRDefault="00EC6BA4" w:rsidP="00EC6BA4">
      <w:pPr>
        <w:rPr>
          <w:b/>
          <w:bCs/>
          <w:szCs w:val="21"/>
        </w:rPr>
      </w:pPr>
      <w:r w:rsidRPr="00BF6C7C">
        <w:rPr>
          <w:b/>
          <w:bCs/>
          <w:szCs w:val="21"/>
        </w:rPr>
        <w:t>2</w:t>
      </w:r>
      <w:r w:rsidRPr="00BF6C7C">
        <w:rPr>
          <w:rFonts w:hint="eastAsia"/>
          <w:b/>
          <w:bCs/>
          <w:szCs w:val="21"/>
        </w:rPr>
        <w:t>、气体分子运动的统计规律</w:t>
      </w:r>
    </w:p>
    <w:p w:rsidR="00EC6BA4" w:rsidRPr="00BF6C7C" w:rsidRDefault="00EC6BA4" w:rsidP="00EC6BA4">
      <w:pPr>
        <w:ind w:left="360"/>
        <w:rPr>
          <w:rFonts w:hint="eastAsia"/>
          <w:bCs/>
          <w:szCs w:val="21"/>
        </w:rPr>
      </w:pPr>
      <w:r w:rsidRPr="00BF6C7C">
        <w:rPr>
          <w:rFonts w:hint="eastAsia"/>
          <w:bCs/>
          <w:szCs w:val="21"/>
        </w:rPr>
        <w:t>①气体分子沿各个方向运动的机会</w:t>
      </w:r>
      <w:r w:rsidRPr="00BF6C7C">
        <w:rPr>
          <w:bCs/>
          <w:szCs w:val="21"/>
        </w:rPr>
        <w:t>(</w:t>
      </w:r>
      <w:r w:rsidRPr="00BF6C7C">
        <w:rPr>
          <w:rFonts w:hint="eastAsia"/>
          <w:bCs/>
          <w:szCs w:val="21"/>
        </w:rPr>
        <w:t>机率</w:t>
      </w:r>
      <w:r w:rsidRPr="00BF6C7C">
        <w:rPr>
          <w:bCs/>
          <w:szCs w:val="21"/>
        </w:rPr>
        <w:t xml:space="preserve">) </w:t>
      </w:r>
      <w:r w:rsidRPr="00BF6C7C">
        <w:rPr>
          <w:bCs/>
          <w:szCs w:val="21"/>
          <w:u w:val="single"/>
        </w:rPr>
        <w:tab/>
      </w:r>
      <w:r>
        <w:rPr>
          <w:rFonts w:hint="eastAsia"/>
          <w:bCs/>
          <w:szCs w:val="21"/>
          <w:u w:val="single"/>
        </w:rPr>
        <w:t xml:space="preserve">    </w:t>
      </w:r>
      <w:r w:rsidRPr="00BF6C7C">
        <w:rPr>
          <w:bCs/>
          <w:szCs w:val="21"/>
          <w:u w:val="single"/>
        </w:rPr>
        <w:tab/>
      </w:r>
      <w:r w:rsidRPr="00BF6C7C">
        <w:rPr>
          <w:rFonts w:hint="eastAsia"/>
          <w:bCs/>
          <w:szCs w:val="21"/>
        </w:rPr>
        <w:t>．</w:t>
      </w:r>
    </w:p>
    <w:p w:rsidR="00EC6BA4" w:rsidRPr="00BF6C7C" w:rsidRDefault="00EC6BA4" w:rsidP="00EC6BA4">
      <w:pPr>
        <w:ind w:left="360"/>
        <w:rPr>
          <w:rFonts w:hint="eastAsia"/>
          <w:bCs/>
          <w:szCs w:val="21"/>
        </w:rPr>
      </w:pPr>
      <w:r w:rsidRPr="00BF6C7C">
        <w:rPr>
          <w:rFonts w:hint="eastAsia"/>
          <w:bCs/>
          <w:szCs w:val="21"/>
        </w:rPr>
        <w:t>②大量气体分子的速率分布呈现</w:t>
      </w:r>
      <w:r w:rsidRPr="00BF6C7C">
        <w:rPr>
          <w:bCs/>
          <w:szCs w:val="21"/>
        </w:rPr>
        <w:t xml:space="preserve"> </w:t>
      </w:r>
      <w:r w:rsidRPr="00BF6C7C">
        <w:rPr>
          <w:bCs/>
          <w:szCs w:val="21"/>
          <w:u w:val="single"/>
        </w:rPr>
        <w:tab/>
      </w:r>
      <w:r w:rsidRPr="00BF6C7C">
        <w:rPr>
          <w:bCs/>
          <w:szCs w:val="21"/>
          <w:u w:val="single"/>
        </w:rPr>
        <w:tab/>
      </w:r>
      <w:r w:rsidRPr="00BF6C7C">
        <w:rPr>
          <w:bCs/>
          <w:szCs w:val="21"/>
        </w:rPr>
        <w:t>(</w:t>
      </w:r>
      <w:r w:rsidRPr="00BF6C7C">
        <w:rPr>
          <w:rFonts w:hint="eastAsia"/>
          <w:bCs/>
          <w:szCs w:val="21"/>
        </w:rPr>
        <w:t>中等速率的分子数目多</w:t>
      </w:r>
      <w:r w:rsidRPr="00BF6C7C">
        <w:rPr>
          <w:bCs/>
          <w:szCs w:val="21"/>
        </w:rPr>
        <w:t>)</w:t>
      </w:r>
      <w:r w:rsidRPr="00BF6C7C">
        <w:rPr>
          <w:rFonts w:hint="eastAsia"/>
          <w:bCs/>
          <w:szCs w:val="21"/>
        </w:rPr>
        <w:t>、</w:t>
      </w:r>
      <w:r w:rsidRPr="00BF6C7C">
        <w:rPr>
          <w:bCs/>
          <w:szCs w:val="21"/>
        </w:rPr>
        <w:t xml:space="preserve"> </w:t>
      </w:r>
      <w:r w:rsidRPr="00BF6C7C">
        <w:rPr>
          <w:bCs/>
          <w:szCs w:val="21"/>
          <w:u w:val="single"/>
        </w:rPr>
        <w:tab/>
      </w:r>
      <w:r w:rsidRPr="00BF6C7C">
        <w:rPr>
          <w:bCs/>
          <w:szCs w:val="21"/>
          <w:u w:val="single"/>
        </w:rPr>
        <w:tab/>
      </w:r>
      <w:r w:rsidRPr="00BF6C7C">
        <w:rPr>
          <w:bCs/>
          <w:szCs w:val="21"/>
        </w:rPr>
        <w:t>(</w:t>
      </w:r>
      <w:r w:rsidRPr="00BF6C7C">
        <w:rPr>
          <w:rFonts w:hint="eastAsia"/>
          <w:bCs/>
          <w:szCs w:val="21"/>
        </w:rPr>
        <w:t>速率大或数目少</w:t>
      </w:r>
      <w:r w:rsidRPr="00BF6C7C">
        <w:rPr>
          <w:bCs/>
          <w:szCs w:val="21"/>
        </w:rPr>
        <w:t>)</w:t>
      </w:r>
      <w:r w:rsidRPr="00BF6C7C">
        <w:rPr>
          <w:rFonts w:hint="eastAsia"/>
          <w:bCs/>
          <w:szCs w:val="21"/>
        </w:rPr>
        <w:t>的规律．</w:t>
      </w:r>
    </w:p>
    <w:p w:rsidR="00EC6BA4" w:rsidRPr="00BF6C7C" w:rsidRDefault="00EC6BA4" w:rsidP="00EC6BA4">
      <w:pPr>
        <w:ind w:left="360"/>
        <w:rPr>
          <w:rFonts w:hint="eastAsia"/>
          <w:bCs/>
          <w:szCs w:val="21"/>
        </w:rPr>
      </w:pPr>
      <w:r w:rsidRPr="00BF6C7C">
        <w:rPr>
          <w:rFonts w:hint="eastAsia"/>
          <w:bCs/>
          <w:szCs w:val="21"/>
        </w:rPr>
        <w:t>③当温度升高时，</w:t>
      </w:r>
      <w:r w:rsidRPr="00BF6C7C">
        <w:rPr>
          <w:bCs/>
          <w:szCs w:val="21"/>
        </w:rPr>
        <w:t>“</w:t>
      </w:r>
      <w:r w:rsidRPr="00BF6C7C">
        <w:rPr>
          <w:rFonts w:hint="eastAsia"/>
          <w:bCs/>
          <w:szCs w:val="21"/>
        </w:rPr>
        <w:t>中间多</w:t>
      </w:r>
      <w:r w:rsidRPr="00BF6C7C">
        <w:rPr>
          <w:bCs/>
          <w:szCs w:val="21"/>
        </w:rPr>
        <w:t>”</w:t>
      </w:r>
      <w:r w:rsidRPr="00BF6C7C">
        <w:rPr>
          <w:rFonts w:hint="eastAsia"/>
          <w:bCs/>
          <w:szCs w:val="21"/>
        </w:rPr>
        <w:t>的这一</w:t>
      </w:r>
      <w:r w:rsidRPr="00BF6C7C">
        <w:rPr>
          <w:bCs/>
          <w:szCs w:val="21"/>
        </w:rPr>
        <w:t>“</w:t>
      </w:r>
      <w:r w:rsidRPr="00BF6C7C">
        <w:rPr>
          <w:rFonts w:hint="eastAsia"/>
          <w:bCs/>
          <w:szCs w:val="21"/>
        </w:rPr>
        <w:t>高峰</w:t>
      </w:r>
      <w:r w:rsidRPr="00BF6C7C">
        <w:rPr>
          <w:bCs/>
          <w:szCs w:val="21"/>
        </w:rPr>
        <w:t>”</w:t>
      </w:r>
      <w:r w:rsidRPr="00BF6C7C">
        <w:rPr>
          <w:rFonts w:hint="eastAsia"/>
          <w:bCs/>
          <w:szCs w:val="21"/>
        </w:rPr>
        <w:t>向</w:t>
      </w:r>
      <w:r w:rsidRPr="00BF6C7C">
        <w:rPr>
          <w:bCs/>
          <w:szCs w:val="21"/>
          <w:u w:val="single"/>
        </w:rPr>
        <w:tab/>
      </w:r>
      <w:r>
        <w:rPr>
          <w:rFonts w:hint="eastAsia"/>
          <w:bCs/>
          <w:szCs w:val="21"/>
          <w:u w:val="single"/>
        </w:rPr>
        <w:t xml:space="preserve">  </w:t>
      </w:r>
      <w:r w:rsidRPr="00BF6C7C">
        <w:rPr>
          <w:bCs/>
          <w:szCs w:val="21"/>
          <w:u w:val="single"/>
        </w:rPr>
        <w:t xml:space="preserve"> </w:t>
      </w:r>
      <w:r w:rsidRPr="00BF6C7C">
        <w:rPr>
          <w:rFonts w:hint="eastAsia"/>
          <w:bCs/>
          <w:szCs w:val="21"/>
        </w:rPr>
        <w:t>的一方移动，即速率大的分子数目增多，速率小的分子数目减小，分子的平均速率</w:t>
      </w:r>
      <w:r>
        <w:rPr>
          <w:rFonts w:hint="eastAsia"/>
          <w:bCs/>
          <w:szCs w:val="21"/>
          <w:u w:val="single"/>
        </w:rPr>
        <w:t xml:space="preserve"> </w:t>
      </w:r>
      <w:r w:rsidRPr="00BF6C7C">
        <w:rPr>
          <w:bCs/>
          <w:szCs w:val="21"/>
          <w:u w:val="single"/>
        </w:rPr>
        <w:tab/>
      </w:r>
      <w:r w:rsidRPr="00BF6C7C">
        <w:rPr>
          <w:bCs/>
          <w:szCs w:val="21"/>
          <w:u w:val="single"/>
        </w:rPr>
        <w:tab/>
      </w:r>
      <w:r w:rsidRPr="00BF6C7C">
        <w:rPr>
          <w:rFonts w:hint="eastAsia"/>
          <w:bCs/>
          <w:szCs w:val="21"/>
        </w:rPr>
        <w:t>，但不是每个气体分子的速率均增大．</w:t>
      </w:r>
      <w:r w:rsidRPr="00BF6C7C">
        <w:rPr>
          <w:rFonts w:hint="eastAsia"/>
          <w:bCs/>
          <w:szCs w:val="21"/>
        </w:rPr>
        <w:t xml:space="preserve"> </w:t>
      </w:r>
    </w:p>
    <w:p w:rsidR="00EC6BA4" w:rsidRPr="002D27FD" w:rsidRDefault="00EC6BA4" w:rsidP="00EC6BA4">
      <w:pPr>
        <w:rPr>
          <w:rFonts w:hint="eastAsia"/>
          <w:b/>
          <w:bCs/>
          <w:szCs w:val="21"/>
        </w:rPr>
      </w:pPr>
      <w:r w:rsidRPr="002D27FD">
        <w:rPr>
          <w:rFonts w:hint="eastAsia"/>
          <w:b/>
          <w:bCs/>
          <w:szCs w:val="21"/>
        </w:rPr>
        <w:t>三、气体定律</w:t>
      </w:r>
    </w:p>
    <w:p w:rsidR="00EC6BA4" w:rsidRDefault="00EC6BA4" w:rsidP="00EC6BA4">
      <w:pPr>
        <w:rPr>
          <w:rFonts w:ascii="宋体" w:hAnsi="宋体" w:hint="eastAsia"/>
        </w:rPr>
      </w:pPr>
      <w:r w:rsidRPr="001612B3">
        <w:rPr>
          <w:rFonts w:hint="eastAsia"/>
          <w:b/>
          <w:bCs/>
          <w:szCs w:val="21"/>
        </w:rPr>
        <w:t>1</w:t>
      </w:r>
      <w:r w:rsidRPr="001612B3">
        <w:rPr>
          <w:rFonts w:hint="eastAsia"/>
          <w:b/>
          <w:bCs/>
          <w:szCs w:val="21"/>
        </w:rPr>
        <w:t>．</w:t>
      </w:r>
      <w:r>
        <w:rPr>
          <w:rFonts w:ascii="宋体" w:hAnsi="宋体" w:hint="eastAsia"/>
          <w:b/>
        </w:rPr>
        <w:t>玻意耳定律：</w:t>
      </w:r>
      <w:r>
        <w:rPr>
          <w:rFonts w:ascii="宋体" w:hAnsi="宋体" w:hint="eastAsia"/>
        </w:rPr>
        <w:t>一定质量的某种气体，在</w:t>
      </w:r>
      <w:r>
        <w:rPr>
          <w:rFonts w:ascii="宋体" w:hAnsi="宋体" w:hint="eastAsia"/>
          <w:u w:val="single"/>
        </w:rPr>
        <w:t xml:space="preserve">      </w:t>
      </w:r>
      <w:r>
        <w:rPr>
          <w:rFonts w:ascii="宋体" w:hAnsi="宋体" w:hint="eastAsia"/>
        </w:rPr>
        <w:t>不变的情况下，</w:t>
      </w:r>
      <w:r>
        <w:rPr>
          <w:rFonts w:ascii="宋体" w:hAnsi="宋体" w:hint="eastAsia"/>
          <w:u w:val="single"/>
        </w:rPr>
        <w:t xml:space="preserve">      </w:t>
      </w:r>
      <w:r>
        <w:rPr>
          <w:rFonts w:ascii="宋体" w:hAnsi="宋体" w:hint="eastAsia"/>
        </w:rPr>
        <w:t>与</w:t>
      </w:r>
    </w:p>
    <w:p w:rsidR="00EC6BA4" w:rsidRPr="00796589" w:rsidRDefault="00EC6BA4" w:rsidP="00EC6BA4">
      <w:pPr>
        <w:rPr>
          <w:rFonts w:ascii="宋体" w:hAnsi="宋体" w:hint="eastAsia"/>
        </w:rPr>
      </w:pPr>
      <w:r>
        <w:rPr>
          <w:rFonts w:ascii="宋体" w:hAnsi="宋体" w:hint="eastAsia"/>
          <w:u w:val="single"/>
        </w:rPr>
        <w:t xml:space="preserve">      </w:t>
      </w:r>
      <w:r>
        <w:rPr>
          <w:rFonts w:ascii="宋体" w:hAnsi="宋体" w:hint="eastAsia"/>
        </w:rPr>
        <w:t>成反比。公式为</w:t>
      </w:r>
      <w:r>
        <w:rPr>
          <w:rFonts w:ascii="宋体" w:hAnsi="宋体" w:hint="eastAsia"/>
          <w:u w:val="single"/>
        </w:rPr>
        <w:t xml:space="preserve">              </w:t>
      </w:r>
      <w:r w:rsidRPr="00796589">
        <w:rPr>
          <w:rFonts w:ascii="宋体" w:hAnsi="宋体" w:hint="eastAsia"/>
        </w:rPr>
        <w:t>或</w:t>
      </w:r>
      <w:r>
        <w:rPr>
          <w:rFonts w:ascii="宋体" w:hAnsi="宋体" w:hint="eastAsia"/>
        </w:rPr>
        <w:t>P</w:t>
      </w:r>
      <w:r>
        <w:rPr>
          <w:rFonts w:ascii="宋体" w:hAnsi="宋体" w:hint="eastAsia"/>
          <w:vertAlign w:val="subscript"/>
        </w:rPr>
        <w:t>1</w:t>
      </w:r>
      <w:r>
        <w:rPr>
          <w:rFonts w:ascii="宋体" w:hAnsi="宋体" w:hint="eastAsia"/>
        </w:rPr>
        <w:t>V</w:t>
      </w:r>
      <w:r>
        <w:rPr>
          <w:rFonts w:ascii="宋体" w:hAnsi="宋体" w:hint="eastAsia"/>
          <w:vertAlign w:val="subscript"/>
        </w:rPr>
        <w:t>1</w:t>
      </w:r>
      <w:r>
        <w:rPr>
          <w:rFonts w:ascii="宋体" w:hAnsi="宋体" w:hint="eastAsia"/>
        </w:rPr>
        <w:t>=</w:t>
      </w:r>
      <w:r>
        <w:rPr>
          <w:rFonts w:ascii="宋体" w:hAnsi="宋体" w:hint="eastAsia"/>
          <w:u w:val="single"/>
        </w:rPr>
        <w:t xml:space="preserve">        </w:t>
      </w:r>
      <w:r>
        <w:rPr>
          <w:rFonts w:ascii="宋体" w:hAnsi="宋体" w:hint="eastAsia"/>
        </w:rPr>
        <w:t>。</w:t>
      </w:r>
    </w:p>
    <w:p w:rsidR="00EC6BA4" w:rsidRDefault="00EC6BA4" w:rsidP="00EC6BA4">
      <w:pPr>
        <w:rPr>
          <w:rFonts w:ascii="宋体" w:hAnsi="宋体" w:hint="eastAsia"/>
        </w:rPr>
      </w:pPr>
      <w:r w:rsidRPr="001612B3">
        <w:rPr>
          <w:rFonts w:hint="eastAsia"/>
          <w:b/>
          <w:bCs/>
          <w:szCs w:val="21"/>
        </w:rPr>
        <w:t>2</w:t>
      </w:r>
      <w:r w:rsidRPr="001612B3">
        <w:rPr>
          <w:rFonts w:hint="eastAsia"/>
          <w:b/>
          <w:bCs/>
          <w:szCs w:val="21"/>
        </w:rPr>
        <w:t>．查理定律：</w:t>
      </w:r>
      <w:r>
        <w:rPr>
          <w:rFonts w:ascii="宋体" w:hAnsi="宋体" w:hint="eastAsia"/>
        </w:rPr>
        <w:t>一定质量的某种气体，在</w:t>
      </w:r>
      <w:r>
        <w:rPr>
          <w:rFonts w:ascii="宋体" w:hAnsi="宋体" w:hint="eastAsia"/>
          <w:u w:val="single"/>
        </w:rPr>
        <w:t xml:space="preserve">      </w:t>
      </w:r>
      <w:r>
        <w:rPr>
          <w:rFonts w:ascii="宋体" w:hAnsi="宋体" w:hint="eastAsia"/>
        </w:rPr>
        <w:t>不变的情况下，</w:t>
      </w:r>
      <w:r>
        <w:rPr>
          <w:rFonts w:ascii="宋体" w:hAnsi="宋体" w:hint="eastAsia"/>
          <w:u w:val="single"/>
        </w:rPr>
        <w:t xml:space="preserve">      </w:t>
      </w:r>
      <w:r>
        <w:rPr>
          <w:rFonts w:ascii="宋体" w:hAnsi="宋体" w:hint="eastAsia"/>
        </w:rPr>
        <w:t>与</w:t>
      </w:r>
    </w:p>
    <w:p w:rsidR="00EC6BA4" w:rsidRPr="00796589" w:rsidRDefault="00EC6BA4" w:rsidP="00EC6BA4">
      <w:pPr>
        <w:rPr>
          <w:rFonts w:ascii="宋体" w:hAnsi="宋体" w:hint="eastAsia"/>
        </w:rPr>
      </w:pPr>
      <w:r>
        <w:rPr>
          <w:rFonts w:ascii="宋体" w:hAnsi="宋体" w:hint="eastAsia"/>
          <w:u w:val="single"/>
        </w:rPr>
        <w:t xml:space="preserve">      </w:t>
      </w:r>
      <w:r>
        <w:rPr>
          <w:rFonts w:ascii="宋体" w:hAnsi="宋体" w:hint="eastAsia"/>
        </w:rPr>
        <w:t>成正比。公式为P=</w:t>
      </w:r>
      <w:r>
        <w:rPr>
          <w:rFonts w:ascii="宋体" w:hAnsi="宋体" w:hint="eastAsia"/>
          <w:u w:val="single"/>
        </w:rPr>
        <w:t xml:space="preserve">             </w:t>
      </w:r>
      <w:r w:rsidRPr="00796589">
        <w:rPr>
          <w:rFonts w:ascii="宋体" w:hAnsi="宋体" w:hint="eastAsia"/>
        </w:rPr>
        <w:t>或</w:t>
      </w:r>
      <w:r>
        <w:rPr>
          <w:rFonts w:ascii="宋体" w:hAnsi="宋体" w:hint="eastAsia"/>
        </w:rPr>
        <w:t>P</w:t>
      </w:r>
      <w:r>
        <w:rPr>
          <w:rFonts w:ascii="宋体" w:hAnsi="宋体" w:hint="eastAsia"/>
          <w:vertAlign w:val="subscript"/>
        </w:rPr>
        <w:t>1</w:t>
      </w:r>
      <w:r>
        <w:rPr>
          <w:rFonts w:ascii="宋体" w:hAnsi="宋体" w:hint="eastAsia"/>
        </w:rPr>
        <w:t>/P</w:t>
      </w:r>
      <w:r>
        <w:rPr>
          <w:rFonts w:ascii="宋体" w:hAnsi="宋体" w:hint="eastAsia"/>
          <w:vertAlign w:val="subscript"/>
        </w:rPr>
        <w:t>2</w:t>
      </w:r>
      <w:r>
        <w:rPr>
          <w:rFonts w:ascii="宋体" w:hAnsi="宋体" w:hint="eastAsia"/>
        </w:rPr>
        <w:t>=</w:t>
      </w:r>
      <w:r>
        <w:rPr>
          <w:rFonts w:ascii="宋体" w:hAnsi="宋体" w:hint="eastAsia"/>
          <w:u w:val="single"/>
        </w:rPr>
        <w:t xml:space="preserve">        </w:t>
      </w:r>
      <w:r>
        <w:rPr>
          <w:rFonts w:ascii="宋体" w:hAnsi="宋体" w:hint="eastAsia"/>
        </w:rPr>
        <w:t>。</w:t>
      </w:r>
    </w:p>
    <w:p w:rsidR="00EC6BA4" w:rsidRPr="00796589" w:rsidRDefault="00EC6BA4" w:rsidP="00EC6BA4">
      <w:pPr>
        <w:rPr>
          <w:rFonts w:ascii="宋体" w:hAnsi="宋体" w:hint="eastAsia"/>
        </w:rPr>
      </w:pPr>
      <w:r w:rsidRPr="001612B3">
        <w:rPr>
          <w:rFonts w:hint="eastAsia"/>
          <w:b/>
          <w:bCs/>
          <w:szCs w:val="21"/>
        </w:rPr>
        <w:t>2</w:t>
      </w:r>
      <w:r w:rsidRPr="001612B3">
        <w:rPr>
          <w:rFonts w:hint="eastAsia"/>
          <w:b/>
          <w:bCs/>
          <w:szCs w:val="21"/>
        </w:rPr>
        <w:t>．</w:t>
      </w:r>
      <w:r w:rsidRPr="001612B3">
        <w:rPr>
          <w:rFonts w:hint="eastAsia"/>
          <w:b/>
          <w:szCs w:val="21"/>
        </w:rPr>
        <w:t>盖—吕萨克定律</w:t>
      </w:r>
      <w:r w:rsidRPr="001612B3">
        <w:rPr>
          <w:rFonts w:hint="eastAsia"/>
          <w:b/>
          <w:bCs/>
          <w:szCs w:val="21"/>
        </w:rPr>
        <w:t>：</w:t>
      </w:r>
      <w:r>
        <w:rPr>
          <w:rFonts w:ascii="宋体" w:hAnsi="宋体" w:hint="eastAsia"/>
        </w:rPr>
        <w:t>一定质量的某种气体，在</w:t>
      </w:r>
      <w:r>
        <w:rPr>
          <w:rFonts w:ascii="宋体" w:hAnsi="宋体" w:hint="eastAsia"/>
          <w:u w:val="single"/>
        </w:rPr>
        <w:t xml:space="preserve">      </w:t>
      </w:r>
      <w:r>
        <w:rPr>
          <w:rFonts w:ascii="宋体" w:hAnsi="宋体" w:hint="eastAsia"/>
        </w:rPr>
        <w:t>不变的情况下，</w:t>
      </w:r>
      <w:r>
        <w:rPr>
          <w:rFonts w:ascii="宋体" w:hAnsi="宋体" w:hint="eastAsia"/>
          <w:u w:val="single"/>
        </w:rPr>
        <w:t xml:space="preserve">      </w:t>
      </w:r>
      <w:r>
        <w:rPr>
          <w:rFonts w:ascii="宋体" w:hAnsi="宋体" w:hint="eastAsia"/>
        </w:rPr>
        <w:t>与</w:t>
      </w:r>
      <w:r>
        <w:rPr>
          <w:rFonts w:ascii="宋体" w:hAnsi="宋体" w:hint="eastAsia"/>
          <w:u w:val="single"/>
        </w:rPr>
        <w:t xml:space="preserve">      </w:t>
      </w:r>
      <w:r>
        <w:rPr>
          <w:rFonts w:ascii="宋体" w:hAnsi="宋体" w:hint="eastAsia"/>
        </w:rPr>
        <w:t>成正</w:t>
      </w:r>
      <w:r>
        <w:rPr>
          <w:rFonts w:ascii="宋体" w:hAnsi="宋体" w:hint="eastAsia"/>
        </w:rPr>
        <w:lastRenderedPageBreak/>
        <w:t>比。公式为V=</w:t>
      </w:r>
      <w:r>
        <w:rPr>
          <w:rFonts w:ascii="宋体" w:hAnsi="宋体" w:hint="eastAsia"/>
          <w:u w:val="single"/>
        </w:rPr>
        <w:t xml:space="preserve">             </w:t>
      </w:r>
      <w:r w:rsidRPr="00796589">
        <w:rPr>
          <w:rFonts w:ascii="宋体" w:hAnsi="宋体" w:hint="eastAsia"/>
        </w:rPr>
        <w:t>或</w:t>
      </w:r>
      <w:r>
        <w:rPr>
          <w:rFonts w:ascii="宋体" w:hAnsi="宋体" w:hint="eastAsia"/>
        </w:rPr>
        <w:t>V</w:t>
      </w:r>
      <w:r>
        <w:rPr>
          <w:rFonts w:ascii="宋体" w:hAnsi="宋体" w:hint="eastAsia"/>
          <w:vertAlign w:val="subscript"/>
        </w:rPr>
        <w:t>1</w:t>
      </w:r>
      <w:r>
        <w:rPr>
          <w:rFonts w:ascii="宋体" w:hAnsi="宋体" w:hint="eastAsia"/>
        </w:rPr>
        <w:t>/V</w:t>
      </w:r>
      <w:r>
        <w:rPr>
          <w:rFonts w:ascii="宋体" w:hAnsi="宋体" w:hint="eastAsia"/>
          <w:vertAlign w:val="subscript"/>
        </w:rPr>
        <w:t>2</w:t>
      </w:r>
      <w:r>
        <w:rPr>
          <w:rFonts w:ascii="宋体" w:hAnsi="宋体" w:hint="eastAsia"/>
        </w:rPr>
        <w:t>=</w:t>
      </w:r>
      <w:r>
        <w:rPr>
          <w:rFonts w:ascii="宋体" w:hAnsi="宋体" w:hint="eastAsia"/>
          <w:u w:val="single"/>
        </w:rPr>
        <w:t xml:space="preserve">        </w:t>
      </w:r>
      <w:r>
        <w:rPr>
          <w:rFonts w:ascii="宋体" w:hAnsi="宋体" w:hint="eastAsia"/>
        </w:rPr>
        <w:t>。</w:t>
      </w:r>
    </w:p>
    <w:p w:rsidR="00EC6BA4" w:rsidRPr="00084834" w:rsidRDefault="00EC6BA4" w:rsidP="00EC6BA4">
      <w:pPr>
        <w:rPr>
          <w:rFonts w:ascii="宋体" w:hAnsi="宋体"/>
          <w:b/>
          <w:bCs/>
        </w:rPr>
      </w:pPr>
      <w:r>
        <w:rPr>
          <w:rFonts w:ascii="宋体" w:hAnsi="宋体" w:hint="eastAsia"/>
          <w:b/>
          <w:bCs/>
        </w:rPr>
        <w:t>四</w:t>
      </w:r>
      <w:r w:rsidRPr="00084834">
        <w:rPr>
          <w:rFonts w:ascii="宋体" w:hAnsi="宋体" w:hint="eastAsia"/>
          <w:b/>
          <w:bCs/>
        </w:rPr>
        <w:t>、</w:t>
      </w:r>
      <w:r>
        <w:rPr>
          <w:rFonts w:ascii="宋体" w:hAnsi="宋体" w:hint="eastAsia"/>
          <w:b/>
          <w:bCs/>
        </w:rPr>
        <w:t>理想气体状态方程</w:t>
      </w:r>
    </w:p>
    <w:p w:rsidR="00EC6BA4" w:rsidRDefault="00EC6BA4" w:rsidP="00EC6BA4">
      <w:pPr>
        <w:rPr>
          <w:rFonts w:ascii="宋体" w:hAnsi="宋体" w:hint="eastAsia"/>
          <w:bCs/>
        </w:rPr>
      </w:pPr>
      <w:r w:rsidRPr="00084834">
        <w:rPr>
          <w:rFonts w:ascii="宋体" w:hAnsi="宋体"/>
          <w:b/>
          <w:bCs/>
        </w:rPr>
        <w:t>1</w:t>
      </w:r>
      <w:r w:rsidRPr="00084834">
        <w:rPr>
          <w:rFonts w:ascii="宋体" w:hAnsi="宋体" w:hint="eastAsia"/>
          <w:b/>
          <w:bCs/>
        </w:rPr>
        <w:t>．</w:t>
      </w:r>
      <w:r>
        <w:rPr>
          <w:rFonts w:ascii="宋体" w:hAnsi="宋体" w:hint="eastAsia"/>
          <w:b/>
          <w:bCs/>
        </w:rPr>
        <w:t>理想气体：</w:t>
      </w:r>
      <w:r>
        <w:rPr>
          <w:rFonts w:ascii="宋体" w:hAnsi="宋体" w:hint="eastAsia"/>
          <w:bCs/>
        </w:rPr>
        <w:t>在</w:t>
      </w:r>
      <w:r>
        <w:rPr>
          <w:rFonts w:ascii="宋体" w:hAnsi="宋体" w:hint="eastAsia"/>
          <w:bCs/>
          <w:u w:val="single"/>
        </w:rPr>
        <w:t xml:space="preserve">         </w:t>
      </w:r>
      <w:r>
        <w:rPr>
          <w:rFonts w:ascii="宋体" w:hAnsi="宋体" w:hint="eastAsia"/>
          <w:bCs/>
        </w:rPr>
        <w:t>和</w:t>
      </w:r>
      <w:r>
        <w:rPr>
          <w:rFonts w:ascii="宋体" w:hAnsi="宋体" w:hint="eastAsia"/>
          <w:bCs/>
          <w:u w:val="single"/>
        </w:rPr>
        <w:t xml:space="preserve">          </w:t>
      </w:r>
      <w:r>
        <w:rPr>
          <w:rFonts w:ascii="宋体" w:hAnsi="宋体" w:hint="eastAsia"/>
          <w:bCs/>
        </w:rPr>
        <w:t>下都能遵从气体实验定律的气体。</w:t>
      </w:r>
    </w:p>
    <w:p w:rsidR="00EC6BA4" w:rsidRPr="00CB7326" w:rsidRDefault="00EC6BA4" w:rsidP="00EC6BA4">
      <w:pPr>
        <w:rPr>
          <w:rFonts w:ascii="宋体" w:hAnsi="宋体" w:hint="eastAsia"/>
          <w:bCs/>
        </w:rPr>
      </w:pPr>
      <w:r>
        <w:rPr>
          <w:rFonts w:ascii="宋体" w:hAnsi="宋体" w:hint="eastAsia"/>
          <w:bCs/>
        </w:rPr>
        <w:t>理想气体是一种</w:t>
      </w:r>
      <w:r>
        <w:rPr>
          <w:rFonts w:ascii="宋体" w:hAnsi="宋体" w:hint="eastAsia"/>
          <w:bCs/>
          <w:u w:val="single"/>
        </w:rPr>
        <w:t xml:space="preserve">        </w:t>
      </w:r>
      <w:r>
        <w:rPr>
          <w:rFonts w:ascii="宋体" w:hAnsi="宋体" w:hint="eastAsia"/>
          <w:bCs/>
        </w:rPr>
        <w:t>的模型；其分子间作用力</w:t>
      </w:r>
      <w:r>
        <w:rPr>
          <w:rFonts w:ascii="宋体" w:hAnsi="宋体" w:hint="eastAsia"/>
          <w:bCs/>
          <w:u w:val="single"/>
        </w:rPr>
        <w:t xml:space="preserve">     </w:t>
      </w:r>
      <w:r>
        <w:rPr>
          <w:rFonts w:ascii="宋体" w:hAnsi="宋体" w:hint="eastAsia"/>
          <w:bCs/>
        </w:rPr>
        <w:t>，分子势能为</w:t>
      </w:r>
      <w:r>
        <w:rPr>
          <w:rFonts w:ascii="宋体" w:hAnsi="宋体" w:hint="eastAsia"/>
          <w:bCs/>
          <w:u w:val="single"/>
        </w:rPr>
        <w:t xml:space="preserve">   </w:t>
      </w:r>
      <w:r>
        <w:rPr>
          <w:rFonts w:ascii="宋体" w:hAnsi="宋体" w:hint="eastAsia"/>
          <w:bCs/>
        </w:rPr>
        <w:t>。</w:t>
      </w:r>
    </w:p>
    <w:p w:rsidR="00EC6BA4" w:rsidRPr="007C6247" w:rsidRDefault="00EC6BA4" w:rsidP="00EC6BA4">
      <w:pPr>
        <w:rPr>
          <w:rFonts w:ascii="宋体" w:hAnsi="宋体"/>
          <w:b/>
          <w:bCs/>
        </w:rPr>
      </w:pPr>
      <w:r w:rsidRPr="007C6247">
        <w:rPr>
          <w:rFonts w:ascii="宋体" w:hAnsi="宋体"/>
          <w:b/>
          <w:bCs/>
        </w:rPr>
        <w:t>2</w:t>
      </w:r>
      <w:r w:rsidRPr="007C6247">
        <w:rPr>
          <w:rFonts w:ascii="宋体" w:hAnsi="宋体" w:hint="eastAsia"/>
          <w:b/>
          <w:bCs/>
        </w:rPr>
        <w:t>．</w:t>
      </w:r>
      <w:r>
        <w:rPr>
          <w:rFonts w:ascii="宋体" w:hAnsi="宋体" w:hint="eastAsia"/>
          <w:b/>
          <w:bCs/>
        </w:rPr>
        <w:t>理想气体状态方程</w:t>
      </w:r>
    </w:p>
    <w:p w:rsidR="00EC6BA4" w:rsidRPr="00D76D07" w:rsidRDefault="00EC6BA4" w:rsidP="00EC6BA4">
      <w:pPr>
        <w:rPr>
          <w:rFonts w:ascii="宋体" w:hAnsi="宋体" w:hint="eastAsia"/>
        </w:rPr>
      </w:pPr>
      <w:r>
        <w:rPr>
          <w:rFonts w:ascii="宋体" w:hAnsi="宋体" w:hint="eastAsia"/>
        </w:rPr>
        <w:t>一定质量的某种理想气体在从一个状态变化到另一个状态，尽管压强、温度、体积都可能改变，但是</w:t>
      </w:r>
      <w:r>
        <w:rPr>
          <w:rFonts w:ascii="宋体" w:hAnsi="宋体" w:hint="eastAsia"/>
          <w:bCs/>
          <w:u w:val="single"/>
        </w:rPr>
        <w:t xml:space="preserve">      </w:t>
      </w:r>
      <w:r>
        <w:rPr>
          <w:rFonts w:ascii="宋体" w:hAnsi="宋体" w:hint="eastAsia"/>
          <w:bCs/>
        </w:rPr>
        <w:t>跟</w:t>
      </w:r>
      <w:r>
        <w:rPr>
          <w:rFonts w:ascii="宋体" w:hAnsi="宋体" w:hint="eastAsia"/>
          <w:bCs/>
          <w:u w:val="single"/>
        </w:rPr>
        <w:t xml:space="preserve">      </w:t>
      </w:r>
      <w:r>
        <w:rPr>
          <w:rFonts w:ascii="宋体" w:hAnsi="宋体" w:hint="eastAsia"/>
          <w:bCs/>
        </w:rPr>
        <w:t>的乘积与</w:t>
      </w:r>
      <w:r>
        <w:rPr>
          <w:rFonts w:ascii="宋体" w:hAnsi="宋体" w:hint="eastAsia"/>
          <w:bCs/>
          <w:u w:val="single"/>
        </w:rPr>
        <w:t xml:space="preserve">           </w:t>
      </w:r>
      <w:r>
        <w:rPr>
          <w:rFonts w:ascii="宋体" w:hAnsi="宋体" w:hint="eastAsia"/>
          <w:bCs/>
        </w:rPr>
        <w:t>的比值保持不变。公式为：</w:t>
      </w:r>
      <w:r>
        <w:rPr>
          <w:rFonts w:ascii="宋体" w:hAnsi="宋体" w:hint="eastAsia"/>
          <w:bCs/>
          <w:u w:val="single"/>
        </w:rPr>
        <w:t xml:space="preserve">                               </w:t>
      </w:r>
    </w:p>
    <w:p w:rsidR="00EC6BA4" w:rsidRDefault="00EC6BA4" w:rsidP="00EC6BA4">
      <w:pPr>
        <w:rPr>
          <w:rFonts w:hint="eastAsia"/>
          <w:b/>
          <w:bCs/>
          <w:szCs w:val="21"/>
        </w:rPr>
      </w:pPr>
      <w:r>
        <w:rPr>
          <w:rFonts w:hint="eastAsia"/>
          <w:b/>
          <w:bCs/>
          <w:szCs w:val="21"/>
        </w:rPr>
        <w:t>五、气体的图像</w:t>
      </w:r>
    </w:p>
    <w:p w:rsidR="00EC6BA4" w:rsidRDefault="00EC6BA4" w:rsidP="00EC6BA4">
      <w:pPr>
        <w:rPr>
          <w:rFonts w:hint="eastAsia"/>
          <w:b/>
          <w:bCs/>
          <w:szCs w:val="21"/>
        </w:rPr>
      </w:pPr>
      <w:r>
        <w:rPr>
          <w:rFonts w:hint="eastAsia"/>
          <w:b/>
          <w:bCs/>
          <w:szCs w:val="21"/>
        </w:rPr>
        <w:t>1</w:t>
      </w:r>
      <w:r>
        <w:rPr>
          <w:rFonts w:hint="eastAsia"/>
          <w:b/>
          <w:bCs/>
          <w:szCs w:val="21"/>
        </w:rPr>
        <w:t>、气体等温变化的图像</w:t>
      </w:r>
    </w:p>
    <w:p w:rsidR="00EC6BA4" w:rsidRDefault="00EC6BA4" w:rsidP="00EC6BA4">
      <w:pPr>
        <w:rPr>
          <w:rFonts w:hint="eastAsia"/>
          <w:b/>
          <w:bCs/>
          <w:szCs w:val="21"/>
        </w:rPr>
      </w:pPr>
      <w:r>
        <w:rPr>
          <w:rFonts w:hint="eastAsia"/>
          <w:b/>
          <w:bCs/>
          <w:noProof/>
          <w:szCs w:val="21"/>
        </w:rPr>
        <w:pict>
          <v:group id="_x0000_s2065" style="position:absolute;left:0;text-align:left;margin-left:189pt;margin-top:22.95pt;width:107.7pt;height:94.7pt;z-index:251662336" coordorigin="5161,4722" coordsize="2265,1992">
            <o:lock v:ext="edit" aspectratio="t"/>
            <v:group id="_x0000_s2066" style="position:absolute;left:5506;top:4833;width:1620;height:1452" coordorigin="7434,11073" coordsize="1620,1452">
              <o:lock v:ext="edit" aspectratio="t"/>
              <v:line id="_x0000_s2067" style="position:absolute;flip:y" from="7434,11118" to="7434,12522">
                <v:stroke endarrow="block"/>
                <o:lock v:ext="edit" aspectratio="t"/>
              </v:line>
              <v:line id="_x0000_s2068" style="position:absolute" from="7434,12522" to="9054,12522">
                <v:stroke endarrow="block"/>
                <o:lock v:ext="edit" aspectratio="t"/>
              </v:line>
              <v:line id="_x0000_s2069" style="position:absolute;flip:x" from="7629,11073" to="7989,12009">
                <o:lock v:ext="edit" aspectratio="t"/>
              </v:line>
              <v:line id="_x0000_s2070" style="position:absolute;flip:y" from="7809,11571" to="8529,12195">
                <o:lock v:ext="edit" aspectratio="t"/>
              </v:line>
              <v:line id="_x0000_s2071" style="position:absolute;flip:x" from="7434,12054" to="7614,12522">
                <v:stroke dashstyle="dash"/>
                <o:lock v:ext="edit" aspectratio="t"/>
              </v:line>
              <v:line id="_x0000_s2072" style="position:absolute;flip:x" from="7434,12213" to="7794,12525">
                <v:stroke dashstyle="dash"/>
                <o:lock v:ext="edit" aspectratio="t"/>
              </v:line>
            </v:group>
            <v:shapetype id="_x0000_t202" coordsize="21600,21600" o:spt="202" path="m,l,21600r21600,l21600,xe">
              <v:stroke joinstyle="miter"/>
              <v:path gradientshapeok="t" o:connecttype="rect"/>
            </v:shapetype>
            <v:shape id="_x0000_s2073" type="#_x0000_t202" style="position:absolute;left:5161;top:4722;width:540;height:468" stroked="f">
              <v:fill opacity="0"/>
              <o:lock v:ext="edit" aspectratio="t"/>
              <v:textbox style="mso-next-textbox:#_x0000_s2073">
                <w:txbxContent>
                  <w:p w:rsidR="00EC6BA4" w:rsidRDefault="00EC6BA4" w:rsidP="00EC6BA4">
                    <w:pPr>
                      <w:rPr>
                        <w:rFonts w:hint="eastAsia"/>
                      </w:rPr>
                    </w:pPr>
                    <w:r>
                      <w:rPr>
                        <w:rFonts w:hint="eastAsia"/>
                      </w:rPr>
                      <w:t>P</w:t>
                    </w:r>
                  </w:p>
                </w:txbxContent>
              </v:textbox>
            </v:shape>
            <v:shape id="_x0000_s2074" type="#_x0000_t202" style="position:absolute;left:6706;top:6246;width:720;height:468" stroked="f">
              <v:fill opacity="0"/>
              <o:lock v:ext="edit" aspectratio="t"/>
              <v:textbox style="mso-next-textbox:#_x0000_s2074">
                <w:txbxContent>
                  <w:p w:rsidR="00EC6BA4" w:rsidRDefault="00EC6BA4" w:rsidP="00EC6BA4">
                    <w:pPr>
                      <w:rPr>
                        <w:rFonts w:hint="eastAsia"/>
                      </w:rPr>
                    </w:pPr>
                    <w:r>
                      <w:rPr>
                        <w:rFonts w:hint="eastAsia"/>
                      </w:rPr>
                      <w:t>1/v</w:t>
                    </w:r>
                  </w:p>
                </w:txbxContent>
              </v:textbox>
            </v:shape>
            <v:shape id="_x0000_s2075" type="#_x0000_t202" style="position:absolute;left:5206;top:6015;width:540;height:468" stroked="f">
              <v:fill opacity="0"/>
              <o:lock v:ext="edit" aspectratio="t"/>
              <v:textbox style="mso-next-textbox:#_x0000_s2075">
                <w:txbxContent>
                  <w:p w:rsidR="00EC6BA4" w:rsidRDefault="00EC6BA4" w:rsidP="00EC6BA4">
                    <w:pPr>
                      <w:rPr>
                        <w:rFonts w:hint="eastAsia"/>
                      </w:rPr>
                    </w:pPr>
                    <w:r>
                      <w:rPr>
                        <w:rFonts w:hint="eastAsia"/>
                      </w:rPr>
                      <w:t>0</w:t>
                    </w:r>
                  </w:p>
                </w:txbxContent>
              </v:textbox>
            </v:shape>
            <v:shape id="_x0000_s2076" type="#_x0000_t202" style="position:absolute;left:5971;top:4731;width:540;height:468" stroked="f">
              <v:fill opacity="0"/>
              <o:lock v:ext="edit" aspectratio="t"/>
              <v:textbox style="mso-next-textbox:#_x0000_s2076">
                <w:txbxContent>
                  <w:p w:rsidR="00EC6BA4" w:rsidRPr="009B0651" w:rsidRDefault="00EC6BA4" w:rsidP="00EC6BA4">
                    <w:pPr>
                      <w:rPr>
                        <w:rFonts w:hint="eastAsia"/>
                        <w:vertAlign w:val="subscript"/>
                      </w:rPr>
                    </w:pPr>
                    <w:r>
                      <w:rPr>
                        <w:rFonts w:hint="eastAsia"/>
                      </w:rPr>
                      <w:t>T</w:t>
                    </w:r>
                    <w:r>
                      <w:rPr>
                        <w:rFonts w:hint="eastAsia"/>
                        <w:vertAlign w:val="subscript"/>
                      </w:rPr>
                      <w:t>2</w:t>
                    </w:r>
                  </w:p>
                </w:txbxContent>
              </v:textbox>
            </v:shape>
            <v:shape id="_x0000_s2077" type="#_x0000_t202" style="position:absolute;left:6481;top:5034;width:540;height:468" stroked="f">
              <v:fill opacity="0"/>
              <o:lock v:ext="edit" aspectratio="t"/>
              <v:textbox style="mso-next-textbox:#_x0000_s2077">
                <w:txbxContent>
                  <w:p w:rsidR="00EC6BA4" w:rsidRPr="009B0651" w:rsidRDefault="00EC6BA4" w:rsidP="00EC6BA4">
                    <w:pPr>
                      <w:rPr>
                        <w:rFonts w:hint="eastAsia"/>
                        <w:vertAlign w:val="subscript"/>
                      </w:rPr>
                    </w:pPr>
                    <w:r>
                      <w:rPr>
                        <w:rFonts w:hint="eastAsia"/>
                      </w:rPr>
                      <w:t>T</w:t>
                    </w:r>
                    <w:r>
                      <w:rPr>
                        <w:rFonts w:hint="eastAsia"/>
                        <w:vertAlign w:val="subscript"/>
                      </w:rPr>
                      <w:t>1</w:t>
                    </w:r>
                  </w:p>
                </w:txbxContent>
              </v:textbox>
            </v:shape>
          </v:group>
        </w:pict>
      </w:r>
      <w:r>
        <w:rPr>
          <w:rFonts w:hint="eastAsia"/>
          <w:b/>
          <w:bCs/>
          <w:noProof/>
          <w:szCs w:val="21"/>
        </w:rPr>
        <w:pict>
          <v:group id="_x0000_s2055" style="position:absolute;left:0;text-align:left;margin-left:17.85pt;margin-top:15.6pt;width:106.85pt;height:86.5pt;z-index:251661312" coordorigin="6714,11562" coordsize="2250,1821">
            <o:lock v:ext="edit" aspectratio="t"/>
            <v:line id="_x0000_s2056" style="position:absolute;flip:y" from="7074,11742" to="7074,13146">
              <v:stroke endarrow="block"/>
              <o:lock v:ext="edit" aspectratio="t"/>
            </v:line>
            <v:line id="_x0000_s2057" style="position:absolute" from="7074,13146" to="8514,13146">
              <v:stroke endarrow="block"/>
              <o:lock v:ext="edit" aspectratio="t"/>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2058" type="#_x0000_t19" style="position:absolute;left:7239;top:12185;width:894;height:796;rotation:12099251fd" coordsize="21600,21568" adj="-5692881,,,21568" path="wr-21600,-32,21600,43168,1181,,21600,21568nfewr-21600,-32,21600,43168,1181,,21600,21568l,21568nsxe">
              <v:path o:connectlocs="1181,0;21600,21568;0,21568"/>
              <o:lock v:ext="edit" aspectratio="t"/>
            </v:shape>
            <v:shape id="_x0000_s2059" type="#_x0000_t19" style="position:absolute;left:7434;top:12054;width:894;height:796;rotation:180" coordsize="21600,21568" adj="-5692881,-18029,,21568" path="wr-21600,-32,21600,43168,1181,,21600,21464nfewr-21600,-32,21600,43168,1181,,21600,21464l,21568nsxe">
              <v:path o:connectlocs="1181,0;21600,21464;0,21568"/>
              <o:lock v:ext="edit" aspectratio="t"/>
            </v:shape>
            <v:shape id="_x0000_s2060" type="#_x0000_t202" style="position:absolute;left:8424;top:12915;width:540;height:468" stroked="f">
              <v:fill opacity="0"/>
              <o:lock v:ext="edit" aspectratio="t"/>
              <v:textbox style="mso-next-textbox:#_x0000_s2060">
                <w:txbxContent>
                  <w:p w:rsidR="00EC6BA4" w:rsidRDefault="00EC6BA4" w:rsidP="00EC6BA4">
                    <w:pPr>
                      <w:rPr>
                        <w:rFonts w:hint="eastAsia"/>
                      </w:rPr>
                    </w:pPr>
                    <w:r>
                      <w:rPr>
                        <w:rFonts w:hint="eastAsia"/>
                      </w:rPr>
                      <w:t>v</w:t>
                    </w:r>
                  </w:p>
                </w:txbxContent>
              </v:textbox>
            </v:shape>
            <v:shape id="_x0000_s2061" type="#_x0000_t202" style="position:absolute;left:6714;top:11562;width:540;height:468" stroked="f">
              <v:fill opacity="0"/>
              <o:lock v:ext="edit" aspectratio="t"/>
              <v:textbox style="mso-next-textbox:#_x0000_s2061">
                <w:txbxContent>
                  <w:p w:rsidR="00EC6BA4" w:rsidRDefault="00EC6BA4" w:rsidP="00EC6BA4">
                    <w:pPr>
                      <w:rPr>
                        <w:rFonts w:hint="eastAsia"/>
                      </w:rPr>
                    </w:pPr>
                    <w:r>
                      <w:rPr>
                        <w:rFonts w:hint="eastAsia"/>
                      </w:rPr>
                      <w:t>p</w:t>
                    </w:r>
                  </w:p>
                </w:txbxContent>
              </v:textbox>
            </v:shape>
            <v:shape id="_x0000_s2062" type="#_x0000_t202" style="position:absolute;left:6714;top:12834;width:540;height:468" stroked="f">
              <v:fill opacity="0"/>
              <o:lock v:ext="edit" aspectratio="t"/>
              <v:textbox style="mso-next-textbox:#_x0000_s2062">
                <w:txbxContent>
                  <w:p w:rsidR="00EC6BA4" w:rsidRDefault="00EC6BA4" w:rsidP="00EC6BA4">
                    <w:pPr>
                      <w:rPr>
                        <w:rFonts w:hint="eastAsia"/>
                      </w:rPr>
                    </w:pPr>
                    <w:r>
                      <w:rPr>
                        <w:rFonts w:hint="eastAsia"/>
                      </w:rPr>
                      <w:t>o</w:t>
                    </w:r>
                  </w:p>
                </w:txbxContent>
              </v:textbox>
            </v:shape>
            <v:shape id="_x0000_s2063" type="#_x0000_t202" style="position:absolute;left:7974;top:12789;width:540;height:468" stroked="f">
              <v:fill opacity="0"/>
              <o:lock v:ext="edit" aspectratio="t"/>
              <v:textbox style="mso-next-textbox:#_x0000_s2063">
                <w:txbxContent>
                  <w:p w:rsidR="00EC6BA4" w:rsidRPr="002D4FC7" w:rsidRDefault="00EC6BA4" w:rsidP="00EC6BA4">
                    <w:pPr>
                      <w:rPr>
                        <w:rFonts w:hint="eastAsia"/>
                        <w:vertAlign w:val="subscript"/>
                      </w:rPr>
                    </w:pPr>
                    <w:r>
                      <w:rPr>
                        <w:rFonts w:hint="eastAsia"/>
                      </w:rPr>
                      <w:t>T</w:t>
                    </w:r>
                    <w:r>
                      <w:rPr>
                        <w:rFonts w:hint="eastAsia"/>
                        <w:vertAlign w:val="subscript"/>
                      </w:rPr>
                      <w:t>1</w:t>
                    </w:r>
                  </w:p>
                </w:txbxContent>
              </v:textbox>
            </v:shape>
            <v:shape id="_x0000_s2064" type="#_x0000_t202" style="position:absolute;left:8154;top:12522;width:540;height:468" stroked="f">
              <v:fill opacity="0"/>
              <o:lock v:ext="edit" aspectratio="t"/>
              <v:textbox style="mso-next-textbox:#_x0000_s2064">
                <w:txbxContent>
                  <w:p w:rsidR="00EC6BA4" w:rsidRPr="002D4FC7" w:rsidRDefault="00EC6BA4" w:rsidP="00EC6BA4">
                    <w:pPr>
                      <w:ind w:left="1260" w:hanging="1260"/>
                      <w:rPr>
                        <w:rFonts w:hint="eastAsia"/>
                        <w:vertAlign w:val="subscript"/>
                      </w:rPr>
                    </w:pPr>
                    <w:r>
                      <w:rPr>
                        <w:rFonts w:hint="eastAsia"/>
                      </w:rPr>
                      <w:t>T</w:t>
                    </w:r>
                    <w:r>
                      <w:rPr>
                        <w:rFonts w:hint="eastAsia"/>
                        <w:vertAlign w:val="subscript"/>
                      </w:rPr>
                      <w:t>2</w:t>
                    </w:r>
                  </w:p>
                </w:txbxContent>
              </v:textbox>
            </v:shape>
          </v:group>
        </w:pict>
      </w:r>
      <w:r>
        <w:rPr>
          <w:rFonts w:hint="eastAsia"/>
          <w:b/>
          <w:bCs/>
          <w:szCs w:val="21"/>
        </w:rPr>
        <w:t>（</w:t>
      </w:r>
      <w:r>
        <w:rPr>
          <w:rFonts w:hint="eastAsia"/>
          <w:b/>
          <w:bCs/>
          <w:szCs w:val="21"/>
        </w:rPr>
        <w:t>1</w:t>
      </w:r>
      <w:r>
        <w:rPr>
          <w:rFonts w:hint="eastAsia"/>
          <w:b/>
          <w:bCs/>
          <w:szCs w:val="21"/>
        </w:rPr>
        <w:t>）</w:t>
      </w:r>
      <w:r>
        <w:rPr>
          <w:rFonts w:hint="eastAsia"/>
          <w:b/>
          <w:bCs/>
          <w:szCs w:val="21"/>
        </w:rPr>
        <w:t>P</w:t>
      </w:r>
      <w:r>
        <w:rPr>
          <w:rFonts w:hint="eastAsia"/>
          <w:b/>
          <w:bCs/>
          <w:szCs w:val="21"/>
        </w:rPr>
        <w:t>—</w:t>
      </w:r>
      <w:r>
        <w:rPr>
          <w:rFonts w:hint="eastAsia"/>
          <w:b/>
          <w:bCs/>
          <w:szCs w:val="21"/>
        </w:rPr>
        <w:t>V</w:t>
      </w:r>
      <w:r>
        <w:rPr>
          <w:rFonts w:hint="eastAsia"/>
          <w:b/>
          <w:bCs/>
          <w:szCs w:val="21"/>
        </w:rPr>
        <w:t>图像</w:t>
      </w:r>
      <w:r>
        <w:rPr>
          <w:rFonts w:hint="eastAsia"/>
          <w:b/>
          <w:bCs/>
          <w:szCs w:val="21"/>
        </w:rPr>
        <w:t xml:space="preserve">                       </w:t>
      </w:r>
      <w:r>
        <w:rPr>
          <w:rFonts w:hint="eastAsia"/>
          <w:b/>
          <w:bCs/>
          <w:szCs w:val="21"/>
        </w:rPr>
        <w:t>（</w:t>
      </w:r>
      <w:r>
        <w:rPr>
          <w:rFonts w:hint="eastAsia"/>
          <w:b/>
          <w:bCs/>
          <w:szCs w:val="21"/>
        </w:rPr>
        <w:t>2</w:t>
      </w:r>
      <w:r>
        <w:rPr>
          <w:rFonts w:hint="eastAsia"/>
          <w:b/>
          <w:bCs/>
          <w:szCs w:val="21"/>
        </w:rPr>
        <w:t>）</w:t>
      </w:r>
      <w:r w:rsidRPr="00EC6A75">
        <w:rPr>
          <w:b/>
          <w:bCs/>
          <w:position w:val="-4"/>
          <w:szCs w:val="21"/>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5pt;height:12.9pt" o:ole="">
            <v:imagedata r:id="rId6" o:title=""/>
          </v:shape>
          <o:OLEObject Type="Embed" ProgID="Equation.KSEE3" ShapeID="_x0000_i1025" DrawAspect="Content" ObjectID="_1642434120" r:id="rId7"/>
        </w:object>
      </w:r>
      <w:r>
        <w:rPr>
          <w:rFonts w:hint="eastAsia"/>
          <w:b/>
          <w:bCs/>
          <w:szCs w:val="21"/>
        </w:rPr>
        <w:t>—</w:t>
      </w:r>
      <w:r w:rsidRPr="00EC6A75">
        <w:rPr>
          <w:b/>
          <w:bCs/>
          <w:position w:val="-24"/>
          <w:szCs w:val="21"/>
        </w:rPr>
        <w:object w:dxaOrig="279" w:dyaOrig="620">
          <v:shape id="_x0000_i1026" type="#_x0000_t75" style="width:14.15pt;height:30.8pt" o:ole="">
            <v:imagedata r:id="rId8" o:title=""/>
          </v:shape>
          <o:OLEObject Type="Embed" ProgID="Equation.KSEE3" ShapeID="_x0000_i1026" DrawAspect="Content" ObjectID="_1642434121" r:id="rId9"/>
        </w:object>
      </w:r>
      <w:r>
        <w:rPr>
          <w:rFonts w:hint="eastAsia"/>
          <w:b/>
          <w:bCs/>
          <w:szCs w:val="21"/>
        </w:rPr>
        <w:t>图像</w:t>
      </w:r>
    </w:p>
    <w:p w:rsidR="00EC6BA4" w:rsidRDefault="00EC6BA4" w:rsidP="00EC6BA4">
      <w:pPr>
        <w:rPr>
          <w:rFonts w:hint="eastAsia"/>
          <w:b/>
          <w:bCs/>
          <w:szCs w:val="21"/>
        </w:rPr>
      </w:pPr>
    </w:p>
    <w:p w:rsidR="00EC6BA4" w:rsidRPr="00B64495" w:rsidRDefault="00EC6BA4" w:rsidP="00EC6BA4">
      <w:pPr>
        <w:rPr>
          <w:rFonts w:hint="eastAsia"/>
          <w:b/>
          <w:bCs/>
          <w:szCs w:val="21"/>
        </w:rPr>
      </w:pPr>
    </w:p>
    <w:p w:rsidR="00EC6BA4" w:rsidRDefault="00EC6BA4" w:rsidP="00EC6BA4">
      <w:pPr>
        <w:rPr>
          <w:rFonts w:hint="eastAsia"/>
          <w:b/>
          <w:bCs/>
          <w:szCs w:val="21"/>
        </w:rPr>
      </w:pPr>
    </w:p>
    <w:p w:rsidR="00EC6BA4" w:rsidRDefault="00EC6BA4" w:rsidP="00EC6BA4">
      <w:pPr>
        <w:rPr>
          <w:rFonts w:hint="eastAsia"/>
          <w:b/>
          <w:bCs/>
          <w:szCs w:val="21"/>
        </w:rPr>
      </w:pPr>
    </w:p>
    <w:p w:rsidR="00EC6BA4" w:rsidRDefault="00EC6BA4" w:rsidP="00EC6BA4">
      <w:pPr>
        <w:rPr>
          <w:rFonts w:hint="eastAsia"/>
          <w:b/>
          <w:bCs/>
          <w:szCs w:val="21"/>
        </w:rPr>
      </w:pPr>
      <w:r>
        <w:rPr>
          <w:rFonts w:hint="eastAsia"/>
          <w:b/>
          <w:bCs/>
          <w:noProof/>
          <w:szCs w:val="21"/>
        </w:rPr>
        <w:pict>
          <v:group id="_x0000_s2090" style="position:absolute;left:0;text-align:left;margin-left:.75pt;margin-top:9.9pt;width:100.5pt;height:90.75pt;z-index:251664384" coordorigin="3511,6756" coordsize="2010,1815">
            <v:line id="_x0000_s2091" style="position:absolute;flip:y" from="3856,6906" to="3856,8154">
              <v:stroke endarrow="block"/>
            </v:line>
            <v:line id="_x0000_s2092" style="position:absolute" from="3856,8154" to="5296,8154">
              <v:stroke endarrow="block"/>
            </v:line>
            <v:line id="_x0000_s2093" style="position:absolute;flip:x" from="4216,7374" to="4756,7842"/>
            <v:line id="_x0000_s2094" style="position:absolute;flip:y" from="4216,7686" to="4936,7998"/>
            <v:line id="_x0000_s2095" style="position:absolute;flip:x" from="3856,7842" to="4216,8154">
              <v:stroke dashstyle="dash"/>
            </v:line>
            <v:line id="_x0000_s2096" style="position:absolute;flip:x" from="3856,7998" to="4216,8154">
              <v:stroke dashstyle="dash"/>
            </v:line>
            <v:shape id="_x0000_s2097" type="#_x0000_t202" style="position:absolute;left:3511;top:7878;width:540;height:468" stroked="f">
              <v:fill opacity="0"/>
              <v:textbox style="mso-next-textbox:#_x0000_s2097">
                <w:txbxContent>
                  <w:p w:rsidR="00EC6BA4" w:rsidRDefault="00EC6BA4" w:rsidP="00EC6BA4">
                    <w:pPr>
                      <w:rPr>
                        <w:rFonts w:hint="eastAsia"/>
                      </w:rPr>
                    </w:pPr>
                    <w:r>
                      <w:rPr>
                        <w:rFonts w:hint="eastAsia"/>
                      </w:rPr>
                      <w:t>O</w:t>
                    </w:r>
                  </w:p>
                </w:txbxContent>
              </v:textbox>
            </v:shape>
            <v:shape id="_x0000_s2098" type="#_x0000_t202" style="position:absolute;left:3511;top:6756;width:540;height:468" stroked="f">
              <v:fill opacity="0"/>
              <v:textbox style="mso-next-textbox:#_x0000_s2098">
                <w:txbxContent>
                  <w:p w:rsidR="00EC6BA4" w:rsidRDefault="00EC6BA4" w:rsidP="00EC6BA4">
                    <w:pPr>
                      <w:rPr>
                        <w:rFonts w:hint="eastAsia"/>
                      </w:rPr>
                    </w:pPr>
                    <w:r>
                      <w:rPr>
                        <w:rFonts w:hint="eastAsia"/>
                      </w:rPr>
                      <w:t>P</w:t>
                    </w:r>
                  </w:p>
                </w:txbxContent>
              </v:textbox>
            </v:shape>
            <v:shape id="_x0000_s2099" type="#_x0000_t202" style="position:absolute;left:4981;top:8103;width:540;height:468" stroked="f">
              <v:fill opacity="0"/>
              <v:textbox style="mso-next-textbox:#_x0000_s2099">
                <w:txbxContent>
                  <w:p w:rsidR="00EC6BA4" w:rsidRDefault="00EC6BA4" w:rsidP="00EC6BA4">
                    <w:pPr>
                      <w:rPr>
                        <w:rFonts w:hint="eastAsia"/>
                      </w:rPr>
                    </w:pPr>
                    <w:r>
                      <w:rPr>
                        <w:rFonts w:hint="eastAsia"/>
                      </w:rPr>
                      <w:t>T</w:t>
                    </w:r>
                  </w:p>
                </w:txbxContent>
              </v:textbox>
            </v:shape>
            <v:shape id="_x0000_s2100" type="#_x0000_t202" style="position:absolute;left:4621;top:7062;width:540;height:468" stroked="f">
              <v:fill opacity="0"/>
              <v:textbox style="mso-next-textbox:#_x0000_s2100">
                <w:txbxContent>
                  <w:p w:rsidR="00EC6BA4" w:rsidRPr="00E043ED" w:rsidRDefault="00EC6BA4" w:rsidP="00EC6BA4">
                    <w:pPr>
                      <w:rPr>
                        <w:rFonts w:hint="eastAsia"/>
                        <w:vertAlign w:val="subscript"/>
                      </w:rPr>
                    </w:pPr>
                    <w:r>
                      <w:rPr>
                        <w:rFonts w:hint="eastAsia"/>
                      </w:rPr>
                      <w:t>V</w:t>
                    </w:r>
                    <w:r>
                      <w:rPr>
                        <w:rFonts w:hint="eastAsia"/>
                        <w:vertAlign w:val="subscript"/>
                      </w:rPr>
                      <w:t>1</w:t>
                    </w:r>
                  </w:p>
                </w:txbxContent>
              </v:textbox>
            </v:shape>
            <v:shape id="_x0000_s2101" type="#_x0000_t202" style="position:absolute;left:4846;top:7479;width:540;height:468" stroked="f">
              <v:fill opacity="0"/>
              <v:textbox style="mso-next-textbox:#_x0000_s2101">
                <w:txbxContent>
                  <w:p w:rsidR="00EC6BA4" w:rsidRPr="00E043ED" w:rsidRDefault="00EC6BA4" w:rsidP="00EC6BA4">
                    <w:pPr>
                      <w:rPr>
                        <w:rFonts w:hint="eastAsia"/>
                        <w:vertAlign w:val="subscript"/>
                      </w:rPr>
                    </w:pPr>
                    <w:r>
                      <w:rPr>
                        <w:rFonts w:hint="eastAsia"/>
                      </w:rPr>
                      <w:t>V</w:t>
                    </w:r>
                    <w:r>
                      <w:rPr>
                        <w:rFonts w:hint="eastAsia"/>
                        <w:vertAlign w:val="subscript"/>
                      </w:rPr>
                      <w:t>2</w:t>
                    </w:r>
                  </w:p>
                </w:txbxContent>
              </v:textbox>
            </v:shape>
          </v:group>
        </w:pict>
      </w:r>
      <w:r>
        <w:rPr>
          <w:rFonts w:hint="eastAsia"/>
          <w:b/>
          <w:bCs/>
          <w:szCs w:val="21"/>
        </w:rPr>
        <w:t>2</w:t>
      </w:r>
      <w:r>
        <w:rPr>
          <w:rFonts w:hint="eastAsia"/>
          <w:b/>
          <w:bCs/>
          <w:szCs w:val="21"/>
        </w:rPr>
        <w:t>、气体等容变化的图像</w:t>
      </w:r>
    </w:p>
    <w:p w:rsidR="00EC6BA4" w:rsidRDefault="00EC6BA4" w:rsidP="00EC6BA4">
      <w:pPr>
        <w:rPr>
          <w:rFonts w:hint="eastAsia"/>
          <w:b/>
          <w:bCs/>
          <w:szCs w:val="21"/>
        </w:rPr>
      </w:pPr>
      <w:r>
        <w:rPr>
          <w:rFonts w:hint="eastAsia"/>
          <w:b/>
          <w:bCs/>
          <w:noProof/>
          <w:szCs w:val="21"/>
        </w:rPr>
        <w:pict>
          <v:group id="_x0000_s2102" style="position:absolute;left:0;text-align:left;margin-left:111pt;margin-top:0;width:230.25pt;height:90.6pt;z-index:251665408" coordorigin="3196,6750" coordsize="4605,1812">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103" type="#_x0000_t13" style="position:absolute;left:4831;top:7470;width:561;height:156"/>
            <v:shape id="_x0000_s2104" type="#_x0000_t202" style="position:absolute;left:4441;top:7893;width:720;height:468" stroked="f">
              <v:fill opacity="0"/>
              <v:textbox>
                <w:txbxContent>
                  <w:p w:rsidR="00EC6BA4" w:rsidRPr="007C2C9C" w:rsidRDefault="00EC6BA4" w:rsidP="00EC6BA4">
                    <w:pPr>
                      <w:rPr>
                        <w:rFonts w:hint="eastAsia"/>
                      </w:rPr>
                    </w:pPr>
                    <w:r>
                      <w:rPr>
                        <w:rFonts w:hint="eastAsia"/>
                      </w:rPr>
                      <w:t>t/</w:t>
                    </w:r>
                    <w:smartTag w:uri="urn:schemas-microsoft-com:office:smarttags" w:element="chmetcnv">
                      <w:smartTagPr>
                        <w:attr w:name="UnitName" w:val="C"/>
                        <w:attr w:name="SourceValue" w:val="0"/>
                        <w:attr w:name="HasSpace" w:val="False"/>
                        <w:attr w:name="Negative" w:val="False"/>
                        <w:attr w:name="NumberType" w:val="1"/>
                        <w:attr w:name="TCSC" w:val="0"/>
                      </w:smartTagPr>
                      <w:r>
                        <w:rPr>
                          <w:rFonts w:hint="eastAsia"/>
                          <w:vertAlign w:val="superscript"/>
                        </w:rPr>
                        <w:t>0</w:t>
                      </w:r>
                      <w:r>
                        <w:rPr>
                          <w:rFonts w:hint="eastAsia"/>
                        </w:rPr>
                        <w:t>c</w:t>
                      </w:r>
                    </w:smartTag>
                  </w:p>
                </w:txbxContent>
              </v:textbox>
            </v:shape>
            <v:group id="_x0000_s2105" style="position:absolute;left:3196;top:6750;width:1785;height:1812" coordorigin="2574,8310" coordsize="1785,1812">
              <v:line id="_x0000_s2106" style="position:absolute" from="2919,9537" to="4359,9537">
                <v:stroke endarrow="block"/>
              </v:line>
              <v:group id="_x0000_s2107" style="position:absolute;left:2919;top:8445;width:540;height:1092" coordorigin="3834,5658" coordsize="540,1092">
                <v:line id="_x0000_s2108" style="position:absolute;flip:y" from="3834,5658" to="3834,6750">
                  <v:stroke endarrow="block"/>
                </v:line>
                <v:line id="_x0000_s2109" style="position:absolute;flip:y" from="3834,5814" to="4374,6125">
                  <v:stroke dashstyle="dash"/>
                </v:line>
              </v:group>
              <v:shape id="_x0000_s2110" type="#_x0000_t202" style="position:absolute;left:2574;top:8310;width:540;height:468" stroked="f">
                <v:fill opacity="0"/>
                <v:textbox style="mso-next-textbox:#_x0000_s2110">
                  <w:txbxContent>
                    <w:p w:rsidR="00EC6BA4" w:rsidRDefault="00EC6BA4" w:rsidP="00EC6BA4">
                      <w:pPr>
                        <w:rPr>
                          <w:rFonts w:hint="eastAsia"/>
                        </w:rPr>
                      </w:pPr>
                      <w:r>
                        <w:rPr>
                          <w:rFonts w:hint="eastAsia"/>
                        </w:rPr>
                        <w:t>P</w:t>
                      </w:r>
                    </w:p>
                  </w:txbxContent>
                </v:textbox>
              </v:shape>
              <v:shape id="_x0000_s2111" type="#_x0000_t202" style="position:absolute;left:2574;top:9246;width:540;height:468" stroked="f">
                <v:fill opacity="0"/>
                <v:textbox>
                  <w:txbxContent>
                    <w:p w:rsidR="00EC6BA4" w:rsidRDefault="00EC6BA4" w:rsidP="00EC6BA4">
                      <w:pPr>
                        <w:rPr>
                          <w:rFonts w:hint="eastAsia"/>
                        </w:rPr>
                      </w:pPr>
                      <w:r>
                        <w:rPr>
                          <w:rFonts w:hint="eastAsia"/>
                        </w:rPr>
                        <w:t>O</w:t>
                      </w:r>
                    </w:p>
                  </w:txbxContent>
                </v:textbox>
              </v:shape>
              <v:shape id="_x0000_s2112" type="#_x0000_t202" style="position:absolute;left:3339;top:8325;width:540;height:468" stroked="f">
                <v:fill opacity="0"/>
                <v:textbox style="mso-next-textbox:#_x0000_s2112">
                  <w:txbxContent>
                    <w:p w:rsidR="00EC6BA4" w:rsidRDefault="00EC6BA4" w:rsidP="00EC6BA4">
                      <w:pPr>
                        <w:rPr>
                          <w:rFonts w:hint="eastAsia"/>
                        </w:rPr>
                      </w:pPr>
                      <w:r>
                        <w:rPr>
                          <w:rFonts w:hint="eastAsia"/>
                        </w:rPr>
                        <w:t>A</w:t>
                      </w:r>
                    </w:p>
                  </w:txbxContent>
                </v:textbox>
              </v:shape>
              <v:shape id="_x0000_s2113" type="#_x0000_t202" style="position:absolute;left:2814;top:8793;width:540;height:468" stroked="f">
                <v:fill opacity="0"/>
                <v:textbox>
                  <w:txbxContent>
                    <w:p w:rsidR="00EC6BA4" w:rsidRDefault="00EC6BA4" w:rsidP="00EC6BA4">
                      <w:pPr>
                        <w:rPr>
                          <w:rFonts w:hint="eastAsia"/>
                        </w:rPr>
                      </w:pPr>
                      <w:r>
                        <w:rPr>
                          <w:rFonts w:hint="eastAsia"/>
                        </w:rPr>
                        <w:t>B</w:t>
                      </w:r>
                    </w:p>
                  </w:txbxContent>
                </v:textbox>
              </v:shape>
              <v:shape id="_x0000_s2114" type="#_x0000_t202" style="position:absolute;left:3219;top:9654;width:540;height:468" stroked="f">
                <v:fill opacity="0"/>
                <v:textbox>
                  <w:txbxContent>
                    <w:p w:rsidR="00EC6BA4" w:rsidRPr="007C2C9C" w:rsidRDefault="00EC6BA4" w:rsidP="00EC6BA4">
                      <w:pPr>
                        <w:rPr>
                          <w:rFonts w:hint="eastAsia"/>
                        </w:rPr>
                      </w:pPr>
                      <w:r>
                        <w:rPr>
                          <w:rFonts w:hint="eastAsia"/>
                        </w:rPr>
                        <w:t>甲</w:t>
                      </w:r>
                    </w:p>
                  </w:txbxContent>
                </v:textbox>
              </v:shape>
            </v:group>
            <v:group id="_x0000_s2115" style="position:absolute;left:5311;top:6750;width:2490;height:1812" coordorigin="5769,8310" coordsize="2490,1812">
              <v:group id="_x0000_s2116" style="position:absolute;left:6129;top:8451;width:1800;height:1092" coordorigin="7074,5658" coordsize="1800,1092">
                <v:line id="_x0000_s2117" style="position:absolute;flip:y" from="7074,5658" to="7074,6750">
                  <v:stroke endarrow="block"/>
                </v:line>
                <v:line id="_x0000_s2118" style="position:absolute" from="7074,6750" to="8874,6750">
                  <v:stroke endarrow="block"/>
                </v:line>
                <v:group id="_x0000_s2119" style="position:absolute;left:7074;top:5658;width:1620;height:1092" coordorigin="7254,5658" coordsize="1620,1092">
                  <v:group id="_x0000_s2120" style="position:absolute;left:8334;top:5658;width:540;height:1092" coordorigin="3834,5658" coordsize="540,1092">
                    <v:line id="_x0000_s2121" style="position:absolute;flip:y" from="3834,5658" to="3834,6750">
                      <v:stroke endarrow="block"/>
                    </v:line>
                    <v:line id="_x0000_s2122" style="position:absolute;flip:y" from="3834,5814" to="4374,6125">
                      <v:stroke dashstyle="dash"/>
                    </v:line>
                  </v:group>
                  <v:line id="_x0000_s2123" style="position:absolute;flip:x" from="7254,6126" to="8334,6750">
                    <v:stroke dashstyle="dash"/>
                  </v:line>
                </v:group>
              </v:group>
              <v:shape id="_x0000_s2124" type="#_x0000_t202" style="position:absolute;left:5769;top:8310;width:540;height:468" stroked="f">
                <v:fill opacity="0"/>
                <v:textbox style="mso-next-textbox:#_x0000_s2124">
                  <w:txbxContent>
                    <w:p w:rsidR="00EC6BA4" w:rsidRDefault="00EC6BA4" w:rsidP="00EC6BA4">
                      <w:pPr>
                        <w:rPr>
                          <w:rFonts w:hint="eastAsia"/>
                        </w:rPr>
                      </w:pPr>
                      <w:r>
                        <w:rPr>
                          <w:rFonts w:hint="eastAsia"/>
                        </w:rPr>
                        <w:t>P</w:t>
                      </w:r>
                    </w:p>
                  </w:txbxContent>
                </v:textbox>
              </v:shape>
              <v:shape id="_x0000_s2125" type="#_x0000_t202" style="position:absolute;left:7539;top:9513;width:720;height:468" stroked="f">
                <v:fill opacity="0"/>
                <v:textbox>
                  <w:txbxContent>
                    <w:p w:rsidR="00EC6BA4" w:rsidRPr="007C2C9C" w:rsidRDefault="00EC6BA4" w:rsidP="00EC6BA4">
                      <w:pPr>
                        <w:rPr>
                          <w:rFonts w:hint="eastAsia"/>
                        </w:rPr>
                      </w:pPr>
                      <w:r>
                        <w:rPr>
                          <w:rFonts w:hint="eastAsia"/>
                        </w:rPr>
                        <w:t>T/K</w:t>
                      </w:r>
                    </w:p>
                  </w:txbxContent>
                </v:textbox>
              </v:shape>
              <v:shape id="_x0000_s2126" type="#_x0000_t202" style="position:absolute;left:5769;top:9261;width:540;height:468" stroked="f">
                <v:fill opacity="0"/>
                <v:textbox>
                  <w:txbxContent>
                    <w:p w:rsidR="00EC6BA4" w:rsidRDefault="00EC6BA4" w:rsidP="00EC6BA4">
                      <w:pPr>
                        <w:rPr>
                          <w:rFonts w:hint="eastAsia"/>
                        </w:rPr>
                      </w:pPr>
                      <w:r>
                        <w:rPr>
                          <w:rFonts w:hint="eastAsia"/>
                        </w:rPr>
                        <w:t>O</w:t>
                      </w:r>
                    </w:p>
                  </w:txbxContent>
                </v:textbox>
              </v:shape>
              <v:shape id="_x0000_s2127" type="#_x0000_t202" style="position:absolute;left:7629;top:8346;width:540;height:468" stroked="f">
                <v:fill opacity="0"/>
                <v:textbox style="mso-next-textbox:#_x0000_s2127">
                  <w:txbxContent>
                    <w:p w:rsidR="00EC6BA4" w:rsidRDefault="00EC6BA4" w:rsidP="00EC6BA4">
                      <w:pPr>
                        <w:rPr>
                          <w:rFonts w:hint="eastAsia"/>
                        </w:rPr>
                      </w:pPr>
                      <w:r>
                        <w:rPr>
                          <w:rFonts w:hint="eastAsia"/>
                        </w:rPr>
                        <w:t>A</w:t>
                      </w:r>
                    </w:p>
                  </w:txbxContent>
                </v:textbox>
              </v:shape>
              <v:shape id="_x0000_s2128" type="#_x0000_t202" style="position:absolute;left:7104;top:8793;width:540;height:468" stroked="f">
                <v:fill opacity="0"/>
                <v:textbox>
                  <w:txbxContent>
                    <w:p w:rsidR="00EC6BA4" w:rsidRDefault="00EC6BA4" w:rsidP="00EC6BA4">
                      <w:pPr>
                        <w:rPr>
                          <w:rFonts w:hint="eastAsia"/>
                        </w:rPr>
                      </w:pPr>
                      <w:r>
                        <w:rPr>
                          <w:rFonts w:hint="eastAsia"/>
                        </w:rPr>
                        <w:t>B</w:t>
                      </w:r>
                    </w:p>
                  </w:txbxContent>
                </v:textbox>
              </v:shape>
              <v:shape id="_x0000_s2129" type="#_x0000_t202" style="position:absolute;left:6834;top:9513;width:900;height:468" stroked="f">
                <v:fill opacity="0"/>
                <v:textbox>
                  <w:txbxContent>
                    <w:p w:rsidR="00EC6BA4" w:rsidRPr="007C2C9C" w:rsidRDefault="00EC6BA4" w:rsidP="00EC6BA4">
                      <w:pPr>
                        <w:rPr>
                          <w:rFonts w:hint="eastAsia"/>
                        </w:rPr>
                      </w:pPr>
                      <w:r>
                        <w:rPr>
                          <w:rFonts w:hint="eastAsia"/>
                        </w:rPr>
                        <w:t>273.15</w:t>
                      </w:r>
                    </w:p>
                  </w:txbxContent>
                </v:textbox>
              </v:shape>
              <v:shape id="_x0000_s2130" type="#_x0000_t202" style="position:absolute;left:6279;top:9654;width:540;height:468" stroked="f">
                <v:fill opacity="0"/>
                <v:textbox>
                  <w:txbxContent>
                    <w:p w:rsidR="00EC6BA4" w:rsidRPr="007C2C9C" w:rsidRDefault="00EC6BA4" w:rsidP="00EC6BA4">
                      <w:pPr>
                        <w:rPr>
                          <w:rFonts w:hint="eastAsia"/>
                        </w:rPr>
                      </w:pPr>
                      <w:r>
                        <w:rPr>
                          <w:rFonts w:hint="eastAsia"/>
                        </w:rPr>
                        <w:t>乙</w:t>
                      </w:r>
                    </w:p>
                  </w:txbxContent>
                </v:textbox>
              </v:shape>
            </v:group>
          </v:group>
        </w:pict>
      </w:r>
    </w:p>
    <w:p w:rsidR="00EC6BA4" w:rsidRDefault="00EC6BA4" w:rsidP="00EC6BA4">
      <w:pPr>
        <w:rPr>
          <w:rFonts w:hint="eastAsia"/>
          <w:b/>
          <w:bCs/>
          <w:szCs w:val="21"/>
        </w:rPr>
      </w:pPr>
    </w:p>
    <w:p w:rsidR="00EC6BA4" w:rsidRDefault="00EC6BA4" w:rsidP="00EC6BA4">
      <w:pPr>
        <w:rPr>
          <w:rFonts w:hint="eastAsia"/>
          <w:b/>
          <w:bCs/>
          <w:szCs w:val="21"/>
        </w:rPr>
      </w:pPr>
    </w:p>
    <w:p w:rsidR="00EC6BA4" w:rsidRDefault="00EC6BA4" w:rsidP="00EC6BA4">
      <w:pPr>
        <w:rPr>
          <w:rFonts w:hint="eastAsia"/>
          <w:b/>
          <w:bCs/>
          <w:szCs w:val="21"/>
        </w:rPr>
      </w:pPr>
    </w:p>
    <w:p w:rsidR="00EC6BA4" w:rsidRDefault="00EC6BA4" w:rsidP="00EC6BA4">
      <w:pPr>
        <w:rPr>
          <w:rFonts w:hint="eastAsia"/>
          <w:b/>
          <w:bCs/>
          <w:szCs w:val="21"/>
        </w:rPr>
      </w:pPr>
    </w:p>
    <w:p w:rsidR="00EC6BA4" w:rsidRDefault="00EC6BA4" w:rsidP="00EC6BA4">
      <w:pPr>
        <w:rPr>
          <w:rFonts w:hint="eastAsia"/>
          <w:b/>
          <w:bCs/>
          <w:szCs w:val="21"/>
        </w:rPr>
      </w:pPr>
      <w:r>
        <w:rPr>
          <w:rFonts w:hint="eastAsia"/>
          <w:b/>
          <w:bCs/>
          <w:noProof/>
          <w:szCs w:val="21"/>
        </w:rPr>
        <w:pict>
          <v:group id="_x0000_s2131" style="position:absolute;left:0;text-align:left;margin-left:111.75pt;margin-top:14.85pt;width:230.25pt;height:90.6pt;z-index:251666432" coordorigin="3196,6750" coordsize="4605,1812">
            <v:shape id="_x0000_s2132" type="#_x0000_t13" style="position:absolute;left:4831;top:7470;width:561;height:156"/>
            <v:shape id="_x0000_s2133" type="#_x0000_t202" style="position:absolute;left:4441;top:7893;width:720;height:468" stroked="f">
              <v:fill opacity="0"/>
              <v:textbox>
                <w:txbxContent>
                  <w:p w:rsidR="00EC6BA4" w:rsidRPr="007C2C9C" w:rsidRDefault="00EC6BA4" w:rsidP="00EC6BA4">
                    <w:pPr>
                      <w:rPr>
                        <w:rFonts w:hint="eastAsia"/>
                      </w:rPr>
                    </w:pPr>
                    <w:r>
                      <w:rPr>
                        <w:rFonts w:hint="eastAsia"/>
                      </w:rPr>
                      <w:t>t/</w:t>
                    </w:r>
                    <w:smartTag w:uri="urn:schemas-microsoft-com:office:smarttags" w:element="chmetcnv">
                      <w:smartTagPr>
                        <w:attr w:name="UnitName" w:val="C"/>
                        <w:attr w:name="SourceValue" w:val="0"/>
                        <w:attr w:name="HasSpace" w:val="False"/>
                        <w:attr w:name="Negative" w:val="False"/>
                        <w:attr w:name="NumberType" w:val="1"/>
                        <w:attr w:name="TCSC" w:val="0"/>
                      </w:smartTagPr>
                      <w:r>
                        <w:rPr>
                          <w:rFonts w:hint="eastAsia"/>
                          <w:vertAlign w:val="superscript"/>
                        </w:rPr>
                        <w:t>0</w:t>
                      </w:r>
                      <w:r>
                        <w:rPr>
                          <w:rFonts w:hint="eastAsia"/>
                        </w:rPr>
                        <w:t>c</w:t>
                      </w:r>
                    </w:smartTag>
                  </w:p>
                </w:txbxContent>
              </v:textbox>
            </v:shape>
            <v:group id="_x0000_s2134" style="position:absolute;left:3196;top:6750;width:1785;height:1812" coordorigin="2574,8310" coordsize="1785,1812">
              <v:line id="_x0000_s2135" style="position:absolute" from="2919,9537" to="4359,9537">
                <v:stroke endarrow="block"/>
              </v:line>
              <v:group id="_x0000_s2136" style="position:absolute;left:2919;top:8445;width:540;height:1092" coordorigin="3834,5658" coordsize="540,1092">
                <v:line id="_x0000_s2137" style="position:absolute;flip:y" from="3834,5658" to="3834,6750">
                  <v:stroke endarrow="block"/>
                </v:line>
                <v:line id="_x0000_s2138" style="position:absolute;flip:y" from="3834,5814" to="4374,6125">
                  <v:stroke dashstyle="dash"/>
                </v:line>
              </v:group>
              <v:shape id="_x0000_s2139" type="#_x0000_t202" style="position:absolute;left:2574;top:8310;width:540;height:468" stroked="f">
                <v:fill opacity="0"/>
                <v:textbox style="mso-next-textbox:#_x0000_s2139">
                  <w:txbxContent>
                    <w:p w:rsidR="00EC6BA4" w:rsidRDefault="00EC6BA4" w:rsidP="00EC6BA4">
                      <w:pPr>
                        <w:rPr>
                          <w:rFonts w:hint="eastAsia"/>
                        </w:rPr>
                      </w:pPr>
                      <w:r>
                        <w:rPr>
                          <w:rFonts w:hint="eastAsia"/>
                        </w:rPr>
                        <w:t>V</w:t>
                      </w:r>
                    </w:p>
                  </w:txbxContent>
                </v:textbox>
              </v:shape>
              <v:shape id="_x0000_s2140" type="#_x0000_t202" style="position:absolute;left:2574;top:9246;width:540;height:468" stroked="f">
                <v:fill opacity="0"/>
                <v:textbox>
                  <w:txbxContent>
                    <w:p w:rsidR="00EC6BA4" w:rsidRDefault="00EC6BA4" w:rsidP="00EC6BA4">
                      <w:pPr>
                        <w:rPr>
                          <w:rFonts w:hint="eastAsia"/>
                        </w:rPr>
                      </w:pPr>
                      <w:r>
                        <w:rPr>
                          <w:rFonts w:hint="eastAsia"/>
                        </w:rPr>
                        <w:t>O</w:t>
                      </w:r>
                    </w:p>
                  </w:txbxContent>
                </v:textbox>
              </v:shape>
              <v:shape id="_x0000_s2141" type="#_x0000_t202" style="position:absolute;left:3339;top:8325;width:540;height:468" stroked="f">
                <v:fill opacity="0"/>
                <v:textbox style="mso-next-textbox:#_x0000_s2141">
                  <w:txbxContent>
                    <w:p w:rsidR="00EC6BA4" w:rsidRDefault="00EC6BA4" w:rsidP="00EC6BA4">
                      <w:pPr>
                        <w:rPr>
                          <w:rFonts w:hint="eastAsia"/>
                        </w:rPr>
                      </w:pPr>
                      <w:r>
                        <w:rPr>
                          <w:rFonts w:hint="eastAsia"/>
                        </w:rPr>
                        <w:t>A</w:t>
                      </w:r>
                    </w:p>
                  </w:txbxContent>
                </v:textbox>
              </v:shape>
              <v:shape id="_x0000_s2142" type="#_x0000_t202" style="position:absolute;left:2814;top:8793;width:540;height:468" stroked="f">
                <v:fill opacity="0"/>
                <v:textbox>
                  <w:txbxContent>
                    <w:p w:rsidR="00EC6BA4" w:rsidRDefault="00EC6BA4" w:rsidP="00EC6BA4">
                      <w:pPr>
                        <w:rPr>
                          <w:rFonts w:hint="eastAsia"/>
                        </w:rPr>
                      </w:pPr>
                      <w:r>
                        <w:rPr>
                          <w:rFonts w:hint="eastAsia"/>
                        </w:rPr>
                        <w:t>B</w:t>
                      </w:r>
                    </w:p>
                  </w:txbxContent>
                </v:textbox>
              </v:shape>
              <v:shape id="_x0000_s2143" type="#_x0000_t202" style="position:absolute;left:3219;top:9654;width:540;height:468" stroked="f">
                <v:fill opacity="0"/>
                <v:textbox>
                  <w:txbxContent>
                    <w:p w:rsidR="00EC6BA4" w:rsidRPr="007C2C9C" w:rsidRDefault="00EC6BA4" w:rsidP="00EC6BA4">
                      <w:pPr>
                        <w:rPr>
                          <w:rFonts w:hint="eastAsia"/>
                        </w:rPr>
                      </w:pPr>
                      <w:r>
                        <w:rPr>
                          <w:rFonts w:hint="eastAsia"/>
                        </w:rPr>
                        <w:t>甲</w:t>
                      </w:r>
                    </w:p>
                  </w:txbxContent>
                </v:textbox>
              </v:shape>
            </v:group>
            <v:group id="_x0000_s2144" style="position:absolute;left:5311;top:6750;width:2490;height:1812" coordorigin="5769,8310" coordsize="2490,1812">
              <v:group id="_x0000_s2145" style="position:absolute;left:6129;top:8451;width:1800;height:1092" coordorigin="7074,5658" coordsize="1800,1092">
                <v:line id="_x0000_s2146" style="position:absolute;flip:y" from="7074,5658" to="7074,6750">
                  <v:stroke endarrow="block"/>
                </v:line>
                <v:line id="_x0000_s2147" style="position:absolute" from="7074,6750" to="8874,6750">
                  <v:stroke endarrow="block"/>
                </v:line>
                <v:group id="_x0000_s2148" style="position:absolute;left:7074;top:5658;width:1620;height:1092" coordorigin="7254,5658" coordsize="1620,1092">
                  <v:group id="_x0000_s2149" style="position:absolute;left:8334;top:5658;width:540;height:1092" coordorigin="3834,5658" coordsize="540,1092">
                    <v:line id="_x0000_s2150" style="position:absolute;flip:y" from="3834,5658" to="3834,6750">
                      <v:stroke endarrow="block"/>
                    </v:line>
                    <v:line id="_x0000_s2151" style="position:absolute;flip:y" from="3834,5814" to="4374,6125">
                      <v:stroke dashstyle="dash"/>
                    </v:line>
                  </v:group>
                  <v:line id="_x0000_s2152" style="position:absolute;flip:x" from="7254,6126" to="8334,6750">
                    <v:stroke dashstyle="dash"/>
                  </v:line>
                </v:group>
              </v:group>
              <v:shape id="_x0000_s2153" type="#_x0000_t202" style="position:absolute;left:5769;top:8310;width:540;height:468" stroked="f">
                <v:fill opacity="0"/>
                <v:textbox style="mso-next-textbox:#_x0000_s2153">
                  <w:txbxContent>
                    <w:p w:rsidR="00EC6BA4" w:rsidRDefault="00EC6BA4" w:rsidP="00EC6BA4">
                      <w:pPr>
                        <w:rPr>
                          <w:rFonts w:hint="eastAsia"/>
                        </w:rPr>
                      </w:pPr>
                      <w:r>
                        <w:rPr>
                          <w:rFonts w:hint="eastAsia"/>
                        </w:rPr>
                        <w:t>V</w:t>
                      </w:r>
                    </w:p>
                  </w:txbxContent>
                </v:textbox>
              </v:shape>
              <v:shape id="_x0000_s2154" type="#_x0000_t202" style="position:absolute;left:7539;top:9513;width:720;height:468" stroked="f">
                <v:fill opacity="0"/>
                <v:textbox>
                  <w:txbxContent>
                    <w:p w:rsidR="00EC6BA4" w:rsidRPr="007C2C9C" w:rsidRDefault="00EC6BA4" w:rsidP="00EC6BA4">
                      <w:pPr>
                        <w:rPr>
                          <w:rFonts w:hint="eastAsia"/>
                        </w:rPr>
                      </w:pPr>
                      <w:r>
                        <w:rPr>
                          <w:rFonts w:hint="eastAsia"/>
                        </w:rPr>
                        <w:t>T/K</w:t>
                      </w:r>
                    </w:p>
                  </w:txbxContent>
                </v:textbox>
              </v:shape>
              <v:shape id="_x0000_s2155" type="#_x0000_t202" style="position:absolute;left:5769;top:9261;width:540;height:468" stroked="f">
                <v:fill opacity="0"/>
                <v:textbox>
                  <w:txbxContent>
                    <w:p w:rsidR="00EC6BA4" w:rsidRDefault="00EC6BA4" w:rsidP="00EC6BA4">
                      <w:pPr>
                        <w:rPr>
                          <w:rFonts w:hint="eastAsia"/>
                        </w:rPr>
                      </w:pPr>
                      <w:r>
                        <w:rPr>
                          <w:rFonts w:hint="eastAsia"/>
                        </w:rPr>
                        <w:t>O</w:t>
                      </w:r>
                    </w:p>
                  </w:txbxContent>
                </v:textbox>
              </v:shape>
              <v:shape id="_x0000_s2156" type="#_x0000_t202" style="position:absolute;left:7629;top:8346;width:540;height:468" stroked="f">
                <v:fill opacity="0"/>
                <v:textbox style="mso-next-textbox:#_x0000_s2156">
                  <w:txbxContent>
                    <w:p w:rsidR="00EC6BA4" w:rsidRDefault="00EC6BA4" w:rsidP="00EC6BA4">
                      <w:pPr>
                        <w:rPr>
                          <w:rFonts w:hint="eastAsia"/>
                        </w:rPr>
                      </w:pPr>
                      <w:r>
                        <w:rPr>
                          <w:rFonts w:hint="eastAsia"/>
                        </w:rPr>
                        <w:t>A</w:t>
                      </w:r>
                    </w:p>
                  </w:txbxContent>
                </v:textbox>
              </v:shape>
              <v:shape id="_x0000_s2157" type="#_x0000_t202" style="position:absolute;left:7104;top:8793;width:540;height:468" stroked="f">
                <v:fill opacity="0"/>
                <v:textbox>
                  <w:txbxContent>
                    <w:p w:rsidR="00EC6BA4" w:rsidRDefault="00EC6BA4" w:rsidP="00EC6BA4">
                      <w:pPr>
                        <w:rPr>
                          <w:rFonts w:hint="eastAsia"/>
                        </w:rPr>
                      </w:pPr>
                      <w:r>
                        <w:rPr>
                          <w:rFonts w:hint="eastAsia"/>
                        </w:rPr>
                        <w:t>B</w:t>
                      </w:r>
                    </w:p>
                  </w:txbxContent>
                </v:textbox>
              </v:shape>
              <v:shape id="_x0000_s2158" type="#_x0000_t202" style="position:absolute;left:6834;top:9513;width:900;height:468" stroked="f">
                <v:fill opacity="0"/>
                <v:textbox>
                  <w:txbxContent>
                    <w:p w:rsidR="00EC6BA4" w:rsidRPr="007C2C9C" w:rsidRDefault="00EC6BA4" w:rsidP="00EC6BA4">
                      <w:pPr>
                        <w:rPr>
                          <w:rFonts w:hint="eastAsia"/>
                        </w:rPr>
                      </w:pPr>
                      <w:r>
                        <w:rPr>
                          <w:rFonts w:hint="eastAsia"/>
                        </w:rPr>
                        <w:t>273.15</w:t>
                      </w:r>
                    </w:p>
                  </w:txbxContent>
                </v:textbox>
              </v:shape>
              <v:shape id="_x0000_s2159" type="#_x0000_t202" style="position:absolute;left:6279;top:9654;width:540;height:468" stroked="f">
                <v:fill opacity="0"/>
                <v:textbox>
                  <w:txbxContent>
                    <w:p w:rsidR="00EC6BA4" w:rsidRPr="007C2C9C" w:rsidRDefault="00EC6BA4" w:rsidP="00EC6BA4">
                      <w:pPr>
                        <w:rPr>
                          <w:rFonts w:hint="eastAsia"/>
                        </w:rPr>
                      </w:pPr>
                      <w:r>
                        <w:rPr>
                          <w:rFonts w:hint="eastAsia"/>
                        </w:rPr>
                        <w:t>乙</w:t>
                      </w:r>
                    </w:p>
                  </w:txbxContent>
                </v:textbox>
              </v:shape>
            </v:group>
          </v:group>
        </w:pict>
      </w:r>
      <w:r>
        <w:rPr>
          <w:rFonts w:hint="eastAsia"/>
          <w:b/>
          <w:bCs/>
          <w:noProof/>
          <w:szCs w:val="21"/>
        </w:rPr>
        <w:pict>
          <v:group id="_x0000_s2078" style="position:absolute;left:0;text-align:left;margin-left:0;margin-top:11.85pt;width:105.75pt;height:88.5pt;z-index:251663360" coordorigin="3976,7737" coordsize="2115,1770">
            <v:line id="_x0000_s2079" style="position:absolute;flip:y" from="4426,7842" to="4426,9090">
              <v:stroke endarrow="block"/>
            </v:line>
            <v:line id="_x0000_s2080" style="position:absolute" from="4426,9090" to="5866,9090">
              <v:stroke endarrow="block"/>
            </v:line>
            <v:line id="_x0000_s2081" style="position:absolute;flip:x" from="4786,8310" to="5326,8778"/>
            <v:line id="_x0000_s2082" style="position:absolute;flip:y" from="4786,8622" to="5506,8934"/>
            <v:line id="_x0000_s2083" style="position:absolute;flip:x" from="4426,8778" to="4786,9090">
              <v:stroke dashstyle="dash"/>
            </v:line>
            <v:line id="_x0000_s2084" style="position:absolute;flip:x" from="4426,8934" to="4786,9090">
              <v:stroke dashstyle="dash"/>
            </v:line>
            <v:shape id="_x0000_s2085" type="#_x0000_t202" style="position:absolute;left:4081;top:8814;width:540;height:468" stroked="f">
              <v:fill opacity="0"/>
              <v:textbox style="mso-next-textbox:#_x0000_s2085">
                <w:txbxContent>
                  <w:p w:rsidR="00EC6BA4" w:rsidRDefault="00EC6BA4" w:rsidP="00EC6BA4">
                    <w:pPr>
                      <w:rPr>
                        <w:rFonts w:hint="eastAsia"/>
                      </w:rPr>
                    </w:pPr>
                    <w:r>
                      <w:rPr>
                        <w:rFonts w:hint="eastAsia"/>
                      </w:rPr>
                      <w:t>O</w:t>
                    </w:r>
                  </w:p>
                </w:txbxContent>
              </v:textbox>
            </v:shape>
            <v:shape id="_x0000_s2086" type="#_x0000_t202" style="position:absolute;left:3976;top:7737;width:540;height:468" stroked="f">
              <v:fill opacity="0"/>
              <v:textbox>
                <w:txbxContent>
                  <w:p w:rsidR="00EC6BA4" w:rsidRDefault="00EC6BA4" w:rsidP="00EC6BA4">
                    <w:pPr>
                      <w:rPr>
                        <w:rFonts w:hint="eastAsia"/>
                      </w:rPr>
                    </w:pPr>
                    <w:r>
                      <w:rPr>
                        <w:rFonts w:hint="eastAsia"/>
                      </w:rPr>
                      <w:t>V</w:t>
                    </w:r>
                  </w:p>
                </w:txbxContent>
              </v:textbox>
            </v:shape>
            <v:shape id="_x0000_s2087" type="#_x0000_t202" style="position:absolute;left:5551;top:9039;width:540;height:468" stroked="f">
              <v:fill opacity="0"/>
              <v:textbox style="mso-next-textbox:#_x0000_s2087">
                <w:txbxContent>
                  <w:p w:rsidR="00EC6BA4" w:rsidRDefault="00EC6BA4" w:rsidP="00EC6BA4">
                    <w:pPr>
                      <w:rPr>
                        <w:rFonts w:hint="eastAsia"/>
                      </w:rPr>
                    </w:pPr>
                    <w:r>
                      <w:rPr>
                        <w:rFonts w:hint="eastAsia"/>
                      </w:rPr>
                      <w:t>T</w:t>
                    </w:r>
                  </w:p>
                </w:txbxContent>
              </v:textbox>
            </v:shape>
            <v:shape id="_x0000_s2088" type="#_x0000_t202" style="position:absolute;left:5281;top:7983;width:540;height:468" stroked="f">
              <v:fill opacity="0"/>
              <v:textbox>
                <w:txbxContent>
                  <w:p w:rsidR="00EC6BA4" w:rsidRPr="00E043ED" w:rsidRDefault="00EC6BA4" w:rsidP="00EC6BA4">
                    <w:pPr>
                      <w:rPr>
                        <w:rFonts w:hint="eastAsia"/>
                        <w:vertAlign w:val="subscript"/>
                      </w:rPr>
                    </w:pPr>
                    <w:r>
                      <w:rPr>
                        <w:rFonts w:hint="eastAsia"/>
                      </w:rPr>
                      <w:t>P</w:t>
                    </w:r>
                    <w:r>
                      <w:rPr>
                        <w:rFonts w:hint="eastAsia"/>
                        <w:vertAlign w:val="subscript"/>
                      </w:rPr>
                      <w:t>1</w:t>
                    </w:r>
                  </w:p>
                </w:txbxContent>
              </v:textbox>
            </v:shape>
            <v:shape id="_x0000_s2089" type="#_x0000_t202" style="position:absolute;left:5461;top:8406;width:540;height:468" stroked="f">
              <v:fill opacity="0"/>
              <v:textbox>
                <w:txbxContent>
                  <w:p w:rsidR="00EC6BA4" w:rsidRPr="00E043ED" w:rsidRDefault="00EC6BA4" w:rsidP="00EC6BA4">
                    <w:pPr>
                      <w:rPr>
                        <w:rFonts w:hint="eastAsia"/>
                        <w:vertAlign w:val="subscript"/>
                      </w:rPr>
                    </w:pPr>
                    <w:r>
                      <w:rPr>
                        <w:rFonts w:hint="eastAsia"/>
                      </w:rPr>
                      <w:t>P</w:t>
                    </w:r>
                    <w:r>
                      <w:rPr>
                        <w:rFonts w:hint="eastAsia"/>
                        <w:vertAlign w:val="subscript"/>
                      </w:rPr>
                      <w:t>2</w:t>
                    </w:r>
                  </w:p>
                </w:txbxContent>
              </v:textbox>
            </v:shape>
          </v:group>
        </w:pict>
      </w:r>
      <w:r>
        <w:rPr>
          <w:rFonts w:hint="eastAsia"/>
          <w:b/>
          <w:bCs/>
          <w:szCs w:val="21"/>
        </w:rPr>
        <w:t>3</w:t>
      </w:r>
      <w:r>
        <w:rPr>
          <w:rFonts w:hint="eastAsia"/>
          <w:b/>
          <w:bCs/>
          <w:szCs w:val="21"/>
        </w:rPr>
        <w:t>、气体等压变化的图像</w:t>
      </w:r>
    </w:p>
    <w:p w:rsidR="00EC6BA4" w:rsidRDefault="00EC6BA4" w:rsidP="00EC6BA4">
      <w:pPr>
        <w:rPr>
          <w:rFonts w:hint="eastAsia"/>
          <w:b/>
          <w:bCs/>
          <w:szCs w:val="21"/>
        </w:rPr>
      </w:pPr>
    </w:p>
    <w:p w:rsidR="00EC6BA4" w:rsidRDefault="00EC6BA4" w:rsidP="00EC6BA4">
      <w:pPr>
        <w:rPr>
          <w:rFonts w:hint="eastAsia"/>
          <w:b/>
          <w:bCs/>
          <w:szCs w:val="21"/>
        </w:rPr>
      </w:pPr>
    </w:p>
    <w:p w:rsidR="00EC6BA4" w:rsidRDefault="00EC6BA4" w:rsidP="00EC6BA4">
      <w:pPr>
        <w:rPr>
          <w:rFonts w:hint="eastAsia"/>
          <w:b/>
          <w:bCs/>
          <w:szCs w:val="21"/>
        </w:rPr>
      </w:pPr>
    </w:p>
    <w:p w:rsidR="00EC6BA4" w:rsidRDefault="00EC6BA4" w:rsidP="00EC6BA4">
      <w:pPr>
        <w:rPr>
          <w:rFonts w:hint="eastAsia"/>
          <w:b/>
          <w:bCs/>
          <w:szCs w:val="21"/>
        </w:rPr>
      </w:pPr>
    </w:p>
    <w:p w:rsidR="00EC6BA4" w:rsidRPr="00DF784A" w:rsidRDefault="00EC6BA4" w:rsidP="00EC6BA4">
      <w:pPr>
        <w:rPr>
          <w:rFonts w:hint="eastAsia"/>
          <w:b/>
          <w:bCs/>
          <w:szCs w:val="21"/>
        </w:rPr>
      </w:pPr>
    </w:p>
    <w:p w:rsidR="00EC6BA4" w:rsidRPr="00EC6BA4" w:rsidRDefault="00EC6BA4" w:rsidP="009C63A9">
      <w:pPr>
        <w:rPr>
          <w:rFonts w:asciiTheme="majorEastAsia" w:eastAsiaTheme="majorEastAsia" w:hAnsiTheme="majorEastAsia" w:hint="eastAsia"/>
          <w:b/>
          <w:sz w:val="24"/>
        </w:rPr>
      </w:pPr>
      <w:r>
        <w:rPr>
          <w:rFonts w:asciiTheme="majorEastAsia" w:eastAsiaTheme="majorEastAsia" w:hAnsiTheme="majorEastAsia" w:hint="eastAsia"/>
          <w:b/>
          <w:sz w:val="24"/>
        </w:rPr>
        <w:t>六：物态变化</w:t>
      </w:r>
    </w:p>
    <w:p w:rsidR="00EC6BA4" w:rsidRDefault="00EC6BA4" w:rsidP="00EC6BA4">
      <w:pPr>
        <w:rPr>
          <w:rFonts w:ascii="宋体" w:hAnsi="宋体" w:hint="eastAsia"/>
          <w:color w:val="000000"/>
          <w:szCs w:val="18"/>
        </w:rPr>
      </w:pPr>
      <w:r>
        <w:rPr>
          <w:rFonts w:ascii="宋体" w:hAnsi="宋体" w:hint="eastAsia"/>
          <w:b/>
          <w:szCs w:val="18"/>
        </w:rPr>
        <w:t xml:space="preserve">1、晶体和非晶体 </w:t>
      </w:r>
      <w:r>
        <w:rPr>
          <w:rFonts w:ascii="宋体" w:hAnsi="宋体" w:hint="eastAsia"/>
          <w:color w:val="000000"/>
          <w:szCs w:val="18"/>
        </w:rPr>
        <w:t xml:space="preserve">   </w:t>
      </w:r>
    </w:p>
    <w:p w:rsidR="00EC6BA4" w:rsidRDefault="00EC6BA4" w:rsidP="00EC6BA4">
      <w:pPr>
        <w:rPr>
          <w:rFonts w:ascii="宋体" w:hAnsi="宋体" w:hint="eastAsia"/>
          <w:color w:val="000000"/>
          <w:szCs w:val="18"/>
        </w:rPr>
      </w:pPr>
      <w:r>
        <w:rPr>
          <w:rFonts w:ascii="宋体" w:hAnsi="宋体" w:hint="eastAsia"/>
          <w:color w:val="000000"/>
          <w:szCs w:val="18"/>
        </w:rPr>
        <w:t>1．在外形上，晶体具有</w:t>
      </w:r>
      <w:r>
        <w:rPr>
          <w:rFonts w:ascii="宋体" w:hAnsi="宋体" w:hint="eastAsia"/>
          <w:color w:val="000000"/>
          <w:szCs w:val="18"/>
          <w:u w:val="single"/>
        </w:rPr>
        <w:t xml:space="preserve">        </w:t>
      </w:r>
      <w:r>
        <w:rPr>
          <w:rFonts w:ascii="宋体" w:hAnsi="宋体" w:hint="eastAsia"/>
          <w:color w:val="000000"/>
          <w:szCs w:val="18"/>
        </w:rPr>
        <w:t>，而非晶体则没有</w:t>
      </w:r>
      <w:r>
        <w:rPr>
          <w:rFonts w:ascii="宋体" w:hAnsi="宋体" w:hint="eastAsia"/>
          <w:color w:val="000000"/>
          <w:szCs w:val="18"/>
          <w:u w:val="single"/>
        </w:rPr>
        <w:t xml:space="preserve">             </w:t>
      </w:r>
      <w:r>
        <w:rPr>
          <w:rFonts w:ascii="宋体" w:hAnsi="宋体" w:hint="eastAsia"/>
          <w:color w:val="000000"/>
          <w:szCs w:val="18"/>
        </w:rPr>
        <w:t>。</w:t>
      </w:r>
    </w:p>
    <w:p w:rsidR="00EC6BA4" w:rsidRDefault="00EC6BA4" w:rsidP="00EC6BA4">
      <w:pPr>
        <w:rPr>
          <w:rFonts w:ascii="宋体" w:hAnsi="宋体" w:hint="eastAsia"/>
          <w:color w:val="000000"/>
          <w:szCs w:val="18"/>
        </w:rPr>
      </w:pPr>
      <w:r>
        <w:rPr>
          <w:rFonts w:ascii="宋体" w:hAnsi="宋体" w:hint="eastAsia"/>
          <w:color w:val="000000"/>
          <w:szCs w:val="18"/>
        </w:rPr>
        <w:t>2．在物理性质上，晶体具有</w:t>
      </w:r>
      <w:r>
        <w:rPr>
          <w:rFonts w:ascii="宋体" w:hAnsi="宋体" w:hint="eastAsia"/>
          <w:color w:val="000000"/>
          <w:szCs w:val="18"/>
          <w:u w:val="single"/>
        </w:rPr>
        <w:t xml:space="preserve">         </w:t>
      </w:r>
      <w:r>
        <w:rPr>
          <w:rFonts w:ascii="宋体" w:hAnsi="宋体" w:hint="eastAsia"/>
          <w:color w:val="000000"/>
          <w:szCs w:val="18"/>
        </w:rPr>
        <w:t>，而非晶体则是</w:t>
      </w:r>
      <w:r>
        <w:rPr>
          <w:rFonts w:ascii="宋体" w:hAnsi="宋体" w:hint="eastAsia"/>
          <w:color w:val="000000"/>
          <w:szCs w:val="18"/>
          <w:u w:val="single"/>
        </w:rPr>
        <w:t xml:space="preserve">            </w:t>
      </w:r>
      <w:r>
        <w:rPr>
          <w:rFonts w:ascii="宋体" w:hAnsi="宋体" w:hint="eastAsia"/>
          <w:color w:val="000000"/>
          <w:szCs w:val="18"/>
        </w:rPr>
        <w:t>的。</w:t>
      </w:r>
    </w:p>
    <w:p w:rsidR="00EC6BA4" w:rsidRDefault="00EC6BA4" w:rsidP="00EC6BA4">
      <w:pPr>
        <w:rPr>
          <w:rFonts w:ascii="宋体" w:hAnsi="宋体" w:hint="eastAsia"/>
          <w:color w:val="000000"/>
          <w:szCs w:val="18"/>
        </w:rPr>
      </w:pPr>
      <w:r>
        <w:rPr>
          <w:rFonts w:ascii="宋体" w:hAnsi="宋体" w:hint="eastAsia"/>
          <w:color w:val="000000"/>
          <w:szCs w:val="18"/>
        </w:rPr>
        <w:t>3．晶体具有</w:t>
      </w:r>
      <w:r>
        <w:rPr>
          <w:rFonts w:ascii="宋体" w:hAnsi="宋体" w:hint="eastAsia"/>
          <w:color w:val="000000"/>
          <w:szCs w:val="18"/>
          <w:u w:val="single"/>
        </w:rPr>
        <w:t xml:space="preserve">            </w:t>
      </w:r>
      <w:r>
        <w:rPr>
          <w:rFonts w:ascii="宋体" w:hAnsi="宋体" w:hint="eastAsia"/>
          <w:color w:val="000000"/>
          <w:szCs w:val="18"/>
        </w:rPr>
        <w:t>的熔点，而非晶体没有</w:t>
      </w:r>
      <w:r>
        <w:rPr>
          <w:rFonts w:ascii="宋体" w:hAnsi="宋体" w:hint="eastAsia"/>
          <w:color w:val="000000"/>
          <w:szCs w:val="18"/>
          <w:u w:val="single"/>
        </w:rPr>
        <w:t xml:space="preserve">            </w:t>
      </w:r>
      <w:r>
        <w:rPr>
          <w:rFonts w:ascii="宋体" w:hAnsi="宋体" w:hint="eastAsia"/>
          <w:color w:val="000000"/>
          <w:szCs w:val="18"/>
        </w:rPr>
        <w:t>的熔点。</w:t>
      </w:r>
    </w:p>
    <w:p w:rsidR="00EC6BA4" w:rsidRDefault="00EC6BA4" w:rsidP="00EC6BA4">
      <w:pPr>
        <w:rPr>
          <w:rFonts w:ascii="宋体" w:hAnsi="宋体" w:hint="eastAsia"/>
          <w:color w:val="000000"/>
          <w:szCs w:val="18"/>
        </w:rPr>
      </w:pPr>
      <w:r>
        <w:rPr>
          <w:rFonts w:ascii="宋体" w:hAnsi="宋体" w:hint="eastAsia"/>
          <w:color w:val="000000"/>
          <w:szCs w:val="18"/>
        </w:rPr>
        <w:t>4．晶体和非晶体并不是绝对的，它们在一定条件下可以相互转化。</w:t>
      </w:r>
    </w:p>
    <w:p w:rsidR="00EC6BA4" w:rsidRDefault="00EC6BA4" w:rsidP="00EC6BA4">
      <w:pPr>
        <w:rPr>
          <w:rFonts w:ascii="宋体" w:hAnsi="宋体" w:hint="eastAsia"/>
          <w:color w:val="000000"/>
          <w:szCs w:val="18"/>
        </w:rPr>
      </w:pPr>
      <w:r>
        <w:rPr>
          <w:rFonts w:ascii="宋体" w:hAnsi="宋体" w:hint="eastAsia"/>
          <w:b/>
          <w:szCs w:val="18"/>
        </w:rPr>
        <w:t>2、多晶体和单晶体</w:t>
      </w:r>
    </w:p>
    <w:p w:rsidR="00EC6BA4" w:rsidRDefault="00EC6BA4" w:rsidP="00EC6BA4">
      <w:pPr>
        <w:ind w:firstLineChars="200" w:firstLine="420"/>
        <w:rPr>
          <w:rFonts w:ascii="宋体" w:hAnsi="宋体" w:hint="eastAsia"/>
          <w:color w:val="000000"/>
          <w:szCs w:val="18"/>
        </w:rPr>
      </w:pPr>
      <w:r>
        <w:rPr>
          <w:rFonts w:ascii="宋体" w:hAnsi="宋体" w:hint="eastAsia"/>
          <w:color w:val="000000"/>
          <w:szCs w:val="18"/>
        </w:rPr>
        <w:t>单个的</w:t>
      </w:r>
      <w:r>
        <w:rPr>
          <w:rFonts w:ascii="宋体" w:hAnsi="宋体" w:hint="eastAsia"/>
          <w:color w:val="000000"/>
          <w:szCs w:val="18"/>
          <w:u w:val="single"/>
        </w:rPr>
        <w:t xml:space="preserve">            </w:t>
      </w:r>
      <w:r>
        <w:rPr>
          <w:rFonts w:ascii="宋体" w:hAnsi="宋体" w:hint="eastAsia"/>
          <w:color w:val="000000"/>
          <w:szCs w:val="18"/>
        </w:rPr>
        <w:t>是单晶体，由</w:t>
      </w:r>
      <w:r>
        <w:rPr>
          <w:rFonts w:ascii="宋体" w:hAnsi="宋体" w:hint="eastAsia"/>
          <w:color w:val="000000"/>
          <w:szCs w:val="18"/>
          <w:u w:val="single"/>
        </w:rPr>
        <w:t xml:space="preserve">            </w:t>
      </w:r>
      <w:r>
        <w:rPr>
          <w:rFonts w:ascii="宋体" w:hAnsi="宋体" w:hint="eastAsia"/>
          <w:color w:val="000000"/>
          <w:szCs w:val="18"/>
        </w:rPr>
        <w:t>杂乱无章地组合在一起是多晶体，多晶体具有各向同性。</w:t>
      </w:r>
    </w:p>
    <w:p w:rsidR="00EC6BA4" w:rsidRDefault="00EC6BA4" w:rsidP="00EC6BA4">
      <w:pPr>
        <w:rPr>
          <w:rFonts w:ascii="宋体" w:hAnsi="宋体" w:hint="eastAsia"/>
          <w:color w:val="000000"/>
          <w:szCs w:val="18"/>
        </w:rPr>
      </w:pPr>
      <w:r>
        <w:rPr>
          <w:rFonts w:ascii="宋体" w:hAnsi="宋体" w:hint="eastAsia"/>
          <w:b/>
          <w:szCs w:val="18"/>
        </w:rPr>
        <w:t>3、晶体的微观结构</w:t>
      </w:r>
    </w:p>
    <w:p w:rsidR="00EC6BA4" w:rsidRDefault="00EC6BA4" w:rsidP="00EC6BA4">
      <w:pPr>
        <w:ind w:firstLine="360"/>
        <w:rPr>
          <w:rFonts w:ascii="宋体" w:hAnsi="宋体" w:hint="eastAsia"/>
          <w:color w:val="000000"/>
          <w:szCs w:val="18"/>
        </w:rPr>
      </w:pPr>
      <w:r>
        <w:rPr>
          <w:rFonts w:ascii="宋体" w:hAnsi="宋体" w:hint="eastAsia"/>
          <w:color w:val="000000"/>
          <w:szCs w:val="18"/>
        </w:rPr>
        <w:t xml:space="preserve"> 组成晶体的物质微粒(分子、原子或离子)都是按照各自的</w:t>
      </w:r>
      <w:r>
        <w:rPr>
          <w:rFonts w:ascii="宋体" w:hAnsi="宋体" w:hint="eastAsia"/>
          <w:color w:val="000000"/>
          <w:szCs w:val="18"/>
          <w:u w:val="single"/>
        </w:rPr>
        <w:t xml:space="preserve">            </w:t>
      </w:r>
      <w:r>
        <w:rPr>
          <w:rFonts w:ascii="宋体" w:hAnsi="宋体" w:hint="eastAsia"/>
          <w:color w:val="000000"/>
          <w:szCs w:val="18"/>
        </w:rPr>
        <w:t>排列的，具有空间上的</w:t>
      </w:r>
      <w:r>
        <w:rPr>
          <w:rFonts w:ascii="宋体" w:hAnsi="宋体" w:hint="eastAsia"/>
          <w:color w:val="000000"/>
          <w:szCs w:val="18"/>
          <w:u w:val="single"/>
        </w:rPr>
        <w:t xml:space="preserve">            </w:t>
      </w:r>
      <w:r>
        <w:rPr>
          <w:rFonts w:ascii="宋体" w:hAnsi="宋体" w:hint="eastAsia"/>
          <w:color w:val="000000"/>
          <w:szCs w:val="18"/>
        </w:rPr>
        <w:t>，微粒的热运动表现为</w:t>
      </w:r>
      <w:r>
        <w:rPr>
          <w:rFonts w:ascii="宋体" w:hAnsi="宋体" w:hint="eastAsia"/>
          <w:color w:val="000000"/>
          <w:szCs w:val="18"/>
          <w:u w:val="single"/>
        </w:rPr>
        <w:t xml:space="preserve">                        </w:t>
      </w:r>
      <w:r>
        <w:rPr>
          <w:rFonts w:ascii="宋体" w:hAnsi="宋体" w:hint="eastAsia"/>
          <w:color w:val="000000"/>
          <w:szCs w:val="18"/>
        </w:rPr>
        <w:t>在一定的平衡位置附近不停地做</w:t>
      </w:r>
      <w:r>
        <w:rPr>
          <w:rFonts w:ascii="宋体" w:hAnsi="宋体" w:hint="eastAsia"/>
          <w:color w:val="000000"/>
          <w:szCs w:val="18"/>
          <w:u w:val="single"/>
        </w:rPr>
        <w:t xml:space="preserve">            </w:t>
      </w:r>
      <w:r>
        <w:rPr>
          <w:rFonts w:ascii="宋体" w:hAnsi="宋体" w:hint="eastAsia"/>
          <w:color w:val="000000"/>
          <w:szCs w:val="18"/>
        </w:rPr>
        <w:t>．</w:t>
      </w:r>
    </w:p>
    <w:p w:rsidR="00EC6BA4" w:rsidRDefault="00EC6BA4" w:rsidP="00EC6BA4">
      <w:pPr>
        <w:rPr>
          <w:rFonts w:ascii="宋体" w:hAnsi="宋体" w:hint="eastAsia"/>
          <w:color w:val="000000"/>
          <w:szCs w:val="18"/>
        </w:rPr>
      </w:pPr>
      <w:r>
        <w:rPr>
          <w:rFonts w:ascii="宋体" w:hAnsi="宋体" w:hint="eastAsia"/>
          <w:b/>
          <w:szCs w:val="18"/>
        </w:rPr>
        <w:t>4、表面张力</w:t>
      </w:r>
    </w:p>
    <w:p w:rsidR="00EC6BA4" w:rsidRDefault="00EC6BA4" w:rsidP="00EC6BA4">
      <w:pPr>
        <w:ind w:firstLine="360"/>
        <w:rPr>
          <w:rFonts w:ascii="宋体" w:hAnsi="宋体" w:hint="eastAsia"/>
          <w:color w:val="000000"/>
          <w:szCs w:val="18"/>
        </w:rPr>
      </w:pPr>
      <w:r>
        <w:rPr>
          <w:rFonts w:ascii="宋体" w:hAnsi="宋体" w:hint="eastAsia"/>
          <w:color w:val="000000"/>
          <w:szCs w:val="18"/>
        </w:rPr>
        <w:t>如果在液体表面任意画一条线，线两侧的液体之间的作用力是</w:t>
      </w:r>
      <w:r>
        <w:rPr>
          <w:rFonts w:ascii="宋体" w:hAnsi="宋体" w:hint="eastAsia"/>
          <w:color w:val="000000"/>
          <w:szCs w:val="18"/>
          <w:u w:val="single"/>
        </w:rPr>
        <w:t xml:space="preserve">            </w:t>
      </w:r>
      <w:r>
        <w:rPr>
          <w:rFonts w:ascii="宋体" w:hAnsi="宋体" w:hint="eastAsia"/>
          <w:color w:val="000000"/>
          <w:szCs w:val="18"/>
        </w:rPr>
        <w:t>，它的作用是使液体面绷紧，所以叫液体的表面张力。</w:t>
      </w:r>
    </w:p>
    <w:p w:rsidR="009C63A9" w:rsidRPr="009C63A9" w:rsidRDefault="009C63A9">
      <w:pPr>
        <w:rPr>
          <w:rFonts w:asciiTheme="majorEastAsia" w:eastAsiaTheme="majorEastAsia" w:hAnsiTheme="majorEastAsia"/>
          <w:b/>
          <w:sz w:val="24"/>
        </w:rPr>
      </w:pPr>
    </w:p>
    <w:sectPr w:rsidR="009C63A9" w:rsidRPr="009C63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26D" w:rsidRDefault="0010026D" w:rsidP="0098182E">
      <w:r>
        <w:separator/>
      </w:r>
    </w:p>
  </w:endnote>
  <w:endnote w:type="continuationSeparator" w:id="1">
    <w:p w:rsidR="0010026D" w:rsidRDefault="0010026D" w:rsidP="009818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26D" w:rsidRDefault="0010026D" w:rsidP="0098182E">
      <w:r>
        <w:separator/>
      </w:r>
    </w:p>
  </w:footnote>
  <w:footnote w:type="continuationSeparator" w:id="1">
    <w:p w:rsidR="0010026D" w:rsidRDefault="0010026D" w:rsidP="009818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8182E"/>
    <w:rsid w:val="0010026D"/>
    <w:rsid w:val="00375D80"/>
    <w:rsid w:val="0098182E"/>
    <w:rsid w:val="009C63A9"/>
    <w:rsid w:val="00EC6B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2"/>
      <o:rules v:ext="edit">
        <o:r id="V:Rule1" type="arc" idref="#_x0000_s2058"/>
        <o:r id="V:Rule2" type="arc" idref="#_x0000_s20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82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8182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8182E"/>
    <w:rPr>
      <w:sz w:val="18"/>
      <w:szCs w:val="18"/>
    </w:rPr>
  </w:style>
  <w:style w:type="paragraph" w:styleId="a4">
    <w:name w:val="footer"/>
    <w:basedOn w:val="a"/>
    <w:link w:val="Char0"/>
    <w:uiPriority w:val="99"/>
    <w:semiHidden/>
    <w:unhideWhenUsed/>
    <w:rsid w:val="0098182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8182E"/>
    <w:rPr>
      <w:sz w:val="18"/>
      <w:szCs w:val="18"/>
    </w:rPr>
  </w:style>
  <w:style w:type="paragraph" w:styleId="a5">
    <w:name w:val="Plain Text"/>
    <w:aliases w:val="标题1,普通文字 Char,纯文本 Char Char,Plain Text,Char Char Char,Char Char,Char,普通文字,标题1 Char Char,纯文本 Char1,纯文本 Char Char1,纯文本 Char Char Char, Char Char Char,纯文本 Char Char1 Char Char Char,标题1 Char Char Char Char Char,标题1 Char Char Char Char,游数的格式,游数的"/>
    <w:basedOn w:val="a"/>
    <w:link w:val="Char2"/>
    <w:rsid w:val="0098182E"/>
    <w:rPr>
      <w:rFonts w:ascii="宋体" w:hAnsi="Courier New" w:cs="Courier New"/>
      <w:szCs w:val="21"/>
    </w:rPr>
  </w:style>
  <w:style w:type="character" w:customStyle="1" w:styleId="Char1">
    <w:name w:val="纯文本 Char"/>
    <w:basedOn w:val="a0"/>
    <w:link w:val="a5"/>
    <w:uiPriority w:val="99"/>
    <w:semiHidden/>
    <w:rsid w:val="0098182E"/>
    <w:rPr>
      <w:rFonts w:ascii="宋体" w:eastAsia="宋体" w:hAnsi="Courier New" w:cs="Courier New"/>
      <w:szCs w:val="21"/>
    </w:rPr>
  </w:style>
  <w:style w:type="character" w:customStyle="1" w:styleId="Char2">
    <w:name w:val="纯文本 Char2"/>
    <w:aliases w:val="标题1 Char,普通文字 Char Char,纯文本 Char Char Char1,纯文本 Char Char2,Plain Text Char,Char Char Char Char,Char Char Char1,Char Char1,普通文字 Char1,标题1 Char Char Char,纯文本 Char1 Char,纯文本 Char Char1 Char,纯文本 Char Char Char Char, Char Char Char Char,游数的格式 Char"/>
    <w:basedOn w:val="a0"/>
    <w:link w:val="a5"/>
    <w:rsid w:val="0098182E"/>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321</Words>
  <Characters>1831</Characters>
  <Application>Microsoft Office Word</Application>
  <DocSecurity>0</DocSecurity>
  <Lines>15</Lines>
  <Paragraphs>4</Paragraphs>
  <ScaleCrop>false</ScaleCrop>
  <Company>CCPIT</Company>
  <LinksUpToDate>false</LinksUpToDate>
  <CharactersWithSpaces>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ccpit</dc:creator>
  <cp:keywords/>
  <dc:description/>
  <cp:lastModifiedBy>ccpit</cp:lastModifiedBy>
  <cp:revision>4</cp:revision>
  <dcterms:created xsi:type="dcterms:W3CDTF">2020-02-05T10:35:00Z</dcterms:created>
  <dcterms:modified xsi:type="dcterms:W3CDTF">2020-02-05T10:55:00Z</dcterms:modified>
</cp:coreProperties>
</file>