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例谈“尺规作图” 拓展资源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推荐资源一：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引导语：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CN"/>
        </w:rPr>
        <w:t>通过对《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例谈“尺规作图”》这一课程的学习，你是否对尺规作图充满了好奇？为什么要规定无刻度直尺和圆规？这是谁最先发明的？我推荐《中学数学教学参考》</w:t>
      </w:r>
      <w:r>
        <w:rPr>
          <w:rFonts w:hint="default" w:ascii="Times New Roman" w:hAnsi="Times New Roman" w:cs="Times New Roman" w:eastAsiaTheme="minorEastAsia"/>
          <w:i w:val="0"/>
          <w:caps w:val="0"/>
          <w:color w:val="242424"/>
          <w:spacing w:val="0"/>
          <w:sz w:val="24"/>
          <w:szCs w:val="24"/>
          <w:u w:val="none"/>
        </w:rPr>
        <w:t>2019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242424"/>
          <w:spacing w:val="0"/>
          <w:sz w:val="24"/>
          <w:szCs w:val="24"/>
          <w:u w:val="none"/>
        </w:rPr>
        <w:t>年</w:t>
      </w:r>
      <w:r>
        <w:rPr>
          <w:rFonts w:hint="default" w:ascii="Times New Roman" w:hAnsi="Times New Roman" w:cs="Times New Roman" w:eastAsiaTheme="minorEastAsia"/>
          <w:i w:val="0"/>
          <w:caps w:val="0"/>
          <w:color w:val="242424"/>
          <w:spacing w:val="0"/>
          <w:sz w:val="24"/>
          <w:szCs w:val="24"/>
          <w:u w:val="none"/>
        </w:rPr>
        <w:t>Z2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242424"/>
          <w:spacing w:val="0"/>
          <w:sz w:val="24"/>
          <w:szCs w:val="24"/>
          <w:u w:val="none"/>
        </w:rPr>
        <w:t>期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中的《尺规作图》一文给你.在文章的“</w:t>
      </w:r>
      <w:r>
        <w:rPr>
          <w:rFonts w:hint="default" w:ascii="Times New Roman" w:hAnsi="Times New Roman" w:cs="Times New Roman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3.1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逐史探源”中介绍了尺规作图的历史，阅读以后写下你对尺规作图的新的认识吧.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2.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还记得微课中我们讲解的例</w:t>
      </w:r>
      <w:r>
        <w:rPr>
          <w:rFonts w:hint="default" w:ascii="Times New Roman" w:hAnsi="Times New Roman" w:cs="Times New Roman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1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吗？在《尺规作图》这篇文章的“</w:t>
      </w:r>
      <w:r>
        <w:rPr>
          <w:rFonts w:hint="default" w:ascii="Times New Roman" w:hAnsi="Times New Roman" w:cs="Times New Roman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3.2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层级进阶”中介绍了这个问题的多种作图方法，选择一个你能理解的画一画，写出作图依据和推理过程吧.（文章见附录）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推荐资源二：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引导语：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在尺规作图的学习中，很多同学觉得严密的逻辑推理让作图和证明变得生动有趣，那你知道这一体系是如何建立起来的吗？我推荐《数学史》上册“第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  <w:lang w:val="en-US" w:eastAsia="zh-CN"/>
        </w:rPr>
        <w:t>章 亚历山大城的欧几里得”中“《几何原本》的目的”、“定义与公设”两小节的内容给你，根据你的理解，归纳你对这一问题的想法吧.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28115" cy="1906905"/>
            <wp:effectExtent l="0" t="0" r="635" b="1714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推荐资源三：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引导语：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微课中提到了“读懂规范的作图语言很重要”，那你知道吗？其实这些作图语言由来已久，在古希腊著名的数学家欧几里得编著的《几何原本》一书中对于作图语言的描述随处可见，我推荐大家阅读书中的“命题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1.1 </w:t>
      </w:r>
      <w:r>
        <w:rPr>
          <w:rFonts w:hint="eastAsia"/>
          <w:sz w:val="24"/>
          <w:szCs w:val="24"/>
          <w:lang w:val="en-US" w:eastAsia="zh-CN"/>
        </w:rPr>
        <w:t>已知一条线段可作一个等边三角形”和“命题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1.3</w:t>
      </w:r>
      <w:r>
        <w:rPr>
          <w:rFonts w:hint="eastAsia"/>
          <w:sz w:val="24"/>
          <w:szCs w:val="24"/>
          <w:lang w:val="en-US" w:eastAsia="zh-CN"/>
        </w:rPr>
        <w:t>给定两条不等线段，可以在较长的线段上切取一条线段等于较短的线段”，里面有如何进行尺规作图的描述，也有逻辑推理，还有对命题的注解，在学习完这些内容之后，记得分享你的心得体会哦.当然这本书里有许许多多各种各样的几何命题，对于几何爱好者来说这本书是关于几何命题的饕餮盛宴，你也可以选择你能理解的其他命题分享你的想法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1682750" cy="1800225"/>
            <wp:effectExtent l="0" t="0" r="12700" b="952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推荐资源四：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引导语：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尺规作图之所以在历史的长河中留存至今，我想这与它简明的表达方式，丰富的理论内涵是分不开的，我们要细细品味那生动的线条所勾勒的图形背后有着怎样的道理.我推荐大家阅读《中学生数学》</w:t>
      </w:r>
      <w:r>
        <w:rPr>
          <w:rFonts w:hint="default" w:ascii="Times New Roman" w:hAnsi="Times New Roman" w:eastAsia="宋体" w:cs="Times New Roman"/>
          <w:i w:val="0"/>
          <w:caps w:val="0"/>
          <w:color w:val="242424"/>
          <w:spacing w:val="0"/>
          <w:sz w:val="24"/>
          <w:szCs w:val="24"/>
          <w:u w:val="none"/>
        </w:rPr>
        <w:t>2018</w:t>
      </w:r>
      <w:r>
        <w:rPr>
          <w:rFonts w:hint="eastAsia" w:ascii="Arial" w:hAnsi="Arial" w:eastAsia="宋体" w:cs="Arial"/>
          <w:i w:val="0"/>
          <w:caps w:val="0"/>
          <w:color w:val="242424"/>
          <w:spacing w:val="0"/>
          <w:sz w:val="24"/>
          <w:szCs w:val="24"/>
          <w:u w:val="none"/>
        </w:rPr>
        <w:t>年</w:t>
      </w:r>
      <w:r>
        <w:rPr>
          <w:rFonts w:hint="default" w:ascii="Times New Roman" w:hAnsi="Times New Roman" w:eastAsia="宋体" w:cs="Times New Roman"/>
          <w:i w:val="0"/>
          <w:caps w:val="0"/>
          <w:color w:val="242424"/>
          <w:spacing w:val="0"/>
          <w:sz w:val="24"/>
          <w:szCs w:val="24"/>
          <w:u w:val="none"/>
        </w:rPr>
        <w:t>24</w:t>
      </w:r>
      <w:r>
        <w:rPr>
          <w:rFonts w:hint="eastAsia" w:ascii="Arial" w:hAnsi="Arial" w:eastAsia="宋体" w:cs="Arial"/>
          <w:i w:val="0"/>
          <w:caps w:val="0"/>
          <w:color w:val="242424"/>
          <w:spacing w:val="0"/>
          <w:sz w:val="24"/>
          <w:szCs w:val="24"/>
          <w:u w:val="none"/>
        </w:rPr>
        <w:t>期</w:t>
      </w:r>
      <w:r>
        <w:rPr>
          <w:rFonts w:hint="eastAsia" w:ascii="Arial" w:hAnsi="Arial" w:eastAsia="宋体" w:cs="Arial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中的一篇文章《和你再聊尺规作图》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.</w:t>
      </w:r>
      <w:r>
        <w:rPr>
          <w:rFonts w:hint="eastAsia" w:ascii="Arial" w:hAnsi="Arial" w:eastAsia="宋体" w:cs="Arial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在文章的“一、尺规作图的‘理’”这部分，结合具体例子分析思路，探讨其中的“理”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.</w:t>
      </w: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读完之后相信你一定有所感触，请你结合实例说说你的看法.（文章见附录）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附录：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242424"/>
          <w:spacing w:val="0"/>
          <w:sz w:val="24"/>
          <w:szCs w:val="24"/>
          <w:u w:val="none"/>
          <w:lang w:val="en-US" w:eastAsia="zh-CN"/>
        </w:rPr>
        <w:t>文章一：《尺规作图》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5307965" cy="7717155"/>
            <wp:effectExtent l="0" t="0" r="6985" b="17145"/>
            <wp:docPr id="5" name="图片 5" descr="e863d46e982e211ba34ed370780c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63d46e982e211ba34ed370780c5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5935980" cy="8629650"/>
            <wp:effectExtent l="0" t="0" r="7620" b="0"/>
            <wp:docPr id="7" name="图片 7" descr="fddc5685ed870ea7e23fe77a7cc1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dc5685ed870ea7e23fe77a7cc13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6025515" cy="8759190"/>
            <wp:effectExtent l="0" t="0" r="13335" b="3810"/>
            <wp:docPr id="8" name="图片 8" descr="df7d96edb66e0a3ff9ba9dc436e2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7d96edb66e0a3ff9ba9dc436e29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6090920" cy="8853805"/>
            <wp:effectExtent l="0" t="0" r="5080" b="4445"/>
            <wp:docPr id="9" name="图片 9" descr="d060b96fcc5ca18badffb7786f26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60b96fcc5ca18badffb7786f268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6052820" cy="8799195"/>
            <wp:effectExtent l="0" t="0" r="5080" b="1905"/>
            <wp:docPr id="10" name="图片 10" descr="98278009e6029c42a3eb0964fda2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8278009e6029c42a3eb0964fda2f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文章二：《和你再聊尺规作图》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6038215" cy="8266430"/>
            <wp:effectExtent l="0" t="0" r="635" b="1270"/>
            <wp:docPr id="11" name="图片 11" descr="3b2e9820b30c9dd9f304e8420580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2e9820b30c9dd9f304e8420580a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5837555" cy="7990840"/>
            <wp:effectExtent l="0" t="0" r="10795" b="10160"/>
            <wp:docPr id="12" name="图片 12" descr="adeaef7472dfafcfd3d11fa22d77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deaef7472dfafcfd3d11fa22d777c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drawing>
          <wp:inline distT="0" distB="0" distL="114300" distR="114300">
            <wp:extent cx="6170930" cy="8448675"/>
            <wp:effectExtent l="0" t="0" r="1270" b="9525"/>
            <wp:docPr id="13" name="图片 13" descr="b9380152961b81de04da85771cca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9380152961b81de04da85771ccaf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850" w:h="16783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eastAsiaTheme="minor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第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F33B7"/>
    <w:rsid w:val="11C56BE2"/>
    <w:rsid w:val="197256C0"/>
    <w:rsid w:val="26BE4832"/>
    <w:rsid w:val="2C594C89"/>
    <w:rsid w:val="32D01869"/>
    <w:rsid w:val="365947D4"/>
    <w:rsid w:val="370D7AEC"/>
    <w:rsid w:val="3E1E41F1"/>
    <w:rsid w:val="3EDD280A"/>
    <w:rsid w:val="4A095306"/>
    <w:rsid w:val="52523ED7"/>
    <w:rsid w:val="537D6CDE"/>
    <w:rsid w:val="59540BC6"/>
    <w:rsid w:val="698F5BAE"/>
    <w:rsid w:val="75AF71B8"/>
    <w:rsid w:val="7B2E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2020-02-01T07:21:00Z</dcterms:created>
  <dc:creator>lingling</dc:creator>
  <cp:lastModifiedBy>凌凌</cp:lastModifiedBy>
  <dcterms:modified xsi:type="dcterms:W3CDTF">2020-02-11T08:18:54Z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