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《有机化学的定量测定B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》课后作业</w:t>
      </w: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参考答案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852"/>
        <w:gridCol w:w="850"/>
        <w:gridCol w:w="850"/>
        <w:gridCol w:w="850"/>
        <w:gridCol w:w="852"/>
        <w:gridCol w:w="850"/>
        <w:gridCol w:w="852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186C"/>
    <w:rsid w:val="166879C8"/>
    <w:rsid w:val="3BEA7345"/>
    <w:rsid w:val="709C3E1F"/>
    <w:rsid w:val="75A34EDF"/>
    <w:rsid w:val="7EB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2020-02-04T03:34:00Z</dcterms:created>
  <dc:creator>Girls Papa</dc:creator>
  <cp:lastModifiedBy>苏秋云</cp:lastModifiedBy>
  <dcterms:modified xsi:type="dcterms:W3CDTF">2020-02-08T04:45:54Z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