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>9年级语文第8课时“孟子学说”课时作业答案</w:t>
      </w:r>
    </w:p>
    <w:p>
      <w:pPr>
        <w:adjustRightInd w:val="0"/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1.阅读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《鱼我所欲也》（节选）</w:t>
      </w:r>
      <w:r>
        <w:rPr>
          <w:rFonts w:ascii="Times New Roman" w:hAnsi="Times New Roman" w:eastAsia="宋体" w:cs="Times New Roman"/>
          <w:color w:val="000000"/>
          <w:szCs w:val="21"/>
        </w:rPr>
        <w:t>，完成（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1</w:t>
      </w:r>
      <w:r>
        <w:rPr>
          <w:rFonts w:ascii="Times New Roman" w:hAnsi="Times New Roman" w:eastAsia="宋体" w:cs="Times New Roman"/>
          <w:color w:val="000000"/>
          <w:szCs w:val="21"/>
        </w:rPr>
        <w:t>）—</w:t>
      </w:r>
      <w:r>
        <w:rPr>
          <w:rFonts w:ascii="Times New Roman" w:hAnsi="Times New Roman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宋体" w:cs="Times New Roman"/>
          <w:color w:val="000000"/>
          <w:szCs w:val="21"/>
        </w:rPr>
        <w:t>题。</w:t>
      </w:r>
    </w:p>
    <w:p>
      <w:pPr>
        <w:adjustRightInd w:val="0"/>
        <w:spacing w:line="360" w:lineRule="auto"/>
        <w:rPr>
          <w:rFonts w:ascii="宋体" w:hAnsi="宋体" w:cs="ATC-534e65874e2d5b8b*-T-1"/>
          <w:color w:val="000000"/>
          <w:kern w:val="0"/>
          <w:szCs w:val="21"/>
          <w:lang w:val="zh-C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（1）D</w:t>
      </w:r>
    </w:p>
    <w:p>
      <w:pPr>
        <w:adjustRightInd w:val="0"/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（2）</w:t>
      </w:r>
      <w:r>
        <w:rPr>
          <w:rFonts w:hint="eastAsia" w:ascii="宋体" w:hAnsi="宋体" w:cs="宋体"/>
          <w:color w:val="000000"/>
          <w:szCs w:val="21"/>
        </w:rPr>
        <w:t>【乙】</w:t>
      </w:r>
    </w:p>
    <w:p>
      <w:pPr>
        <w:adjustRightInd w:val="0"/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（3）屈原被放逐后，不愿随波逐流，仍然追求高尚的人生品格，最后自沉汨罗江，誓死捍卫品格的高洁，体现了孟子“舍生取义”的思想。</w:t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2</w:t>
      </w:r>
      <w:r>
        <w:rPr>
          <w:rFonts w:hint="eastAsia" w:ascii="宋体" w:hAnsi="宋体" w:cs="宋体"/>
          <w:color w:val="000000"/>
          <w:szCs w:val="21"/>
        </w:rPr>
        <w:t>.【乙】</w:t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3.B</w:t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我认为苏武具备孟子所说的“大丈夫精神”。文中的苏武被匈奴所胁迫</w:t>
      </w:r>
      <w:bookmarkStart w:id="0" w:name="_GoBack"/>
      <w:bookmarkEnd w:id="0"/>
      <w:r>
        <w:rPr>
          <w:rFonts w:hint="eastAsia" w:ascii="宋体" w:hAnsi="宋体" w:cs="宋体"/>
          <w:color w:val="000000"/>
          <w:szCs w:val="21"/>
        </w:rPr>
        <w:t>，不给餐食，被幽禁，但依然不改变自己志向，拒绝投降。被放逐无人处牧羊，依然心念祖国，睡觉时都拿着“汉节”。苏武的精神符合“贫贱不能移，威武不能见屈”的大丈夫标准，具有顽强不屈的精神。</w:t>
      </w:r>
    </w:p>
    <w:p>
      <w:pPr>
        <w:spacing w:line="360" w:lineRule="auto"/>
        <w:rPr>
          <w:rFonts w:cs="宋体" w:asciiTheme="minorEastAsia" w:hAnsiTheme="minorEastAsia"/>
          <w:color w:val="000000"/>
          <w:kern w:val="0"/>
        </w:rPr>
      </w:pPr>
      <w:r>
        <w:rPr>
          <w:rFonts w:hint="eastAsia" w:cs="宋体" w:asciiTheme="minorEastAsia" w:hAnsiTheme="minorEastAsia"/>
          <w:color w:val="000000"/>
          <w:kern w:val="0"/>
        </w:rPr>
        <w:t>5.唐太宗赞同魏征的观点，他指出：“然创业之难，既已往矣，守成之难，方当与诸公慎之。”他认为创业的艰难已经过去了，现在面对的是守业的艰难。通过魏征的观点：“自古帝王，莫不得之于艰难，失之于安逸，守成难矣。”可以看出唐太宗和孟子都认为治理国家要有“忧患意识”，才能使国家基业稳定。这和孟子“生于忧患而死于安乐”的精神内涵相契合。</w:t>
      </w:r>
    </w:p>
    <w:p>
      <w:pPr>
        <w:spacing w:line="360" w:lineRule="auto"/>
        <w:rPr>
          <w:rFonts w:cs="宋体" w:asciiTheme="minorEastAsia" w:hAnsiTheme="minorEastAsia"/>
          <w:color w:val="000000"/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TC-534e65874e2d5b8b*-T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A5"/>
    <w:rsid w:val="002316A5"/>
    <w:rsid w:val="002623B6"/>
    <w:rsid w:val="002D460B"/>
    <w:rsid w:val="003B39ED"/>
    <w:rsid w:val="0041551C"/>
    <w:rsid w:val="004330EC"/>
    <w:rsid w:val="004A110D"/>
    <w:rsid w:val="004A49F7"/>
    <w:rsid w:val="00560A64"/>
    <w:rsid w:val="006A2341"/>
    <w:rsid w:val="00804294"/>
    <w:rsid w:val="00827725"/>
    <w:rsid w:val="00863FD9"/>
    <w:rsid w:val="008D6D0E"/>
    <w:rsid w:val="00944520"/>
    <w:rsid w:val="00A31955"/>
    <w:rsid w:val="00AC0498"/>
    <w:rsid w:val="00BA2B98"/>
    <w:rsid w:val="00C2338E"/>
    <w:rsid w:val="00CC6B70"/>
    <w:rsid w:val="00CD0C82"/>
    <w:rsid w:val="00D2221A"/>
    <w:rsid w:val="00D7682C"/>
    <w:rsid w:val="00DC43E6"/>
    <w:rsid w:val="00EB1A88"/>
    <w:rsid w:val="00EC0D8C"/>
    <w:rsid w:val="00F725D8"/>
    <w:rsid w:val="28B8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文字 Char"/>
    <w:basedOn w:val="7"/>
    <w:link w:val="2"/>
    <w:semiHidden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Lines>3</Lines>
  <Paragraphs>1</Paragraphs>
  <TotalTime>28</TotalTime>
  <ScaleCrop>false</ScaleCrop>
  <LinksUpToDate>false</LinksUpToDate>
  <CharactersWithSpaces>425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2020-02-05T17:12:00Z</dcterms:created>
  <dc:creator>l</dc:creator>
  <cp:lastModifiedBy>芳芳</cp:lastModifiedBy>
  <dcterms:modified xsi:type="dcterms:W3CDTF">2020-02-11T06:57:20Z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