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0" w:lineRule="exact"/>
        <w:jc w:val="center"/>
        <w:rPr>
          <w:rFonts w:ascii="黑体" w:hAnsi="黑体" w:eastAsia="黑体"/>
          <w:b/>
          <w:sz w:val="28"/>
          <w:szCs w:val="21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9年级语文第7课时《</w:t>
      </w:r>
      <w:r>
        <w:rPr>
          <w:rFonts w:hint="eastAsia" w:ascii="黑体" w:hAnsi="黑体" w:eastAsia="黑体"/>
          <w:b/>
          <w:sz w:val="28"/>
          <w:szCs w:val="21"/>
        </w:rPr>
        <w:t>语境中句子的衔接与修改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 xml:space="preserve">》 </w:t>
      </w:r>
      <w:bookmarkStart w:id="0" w:name="_GoBack"/>
      <w:bookmarkEnd w:id="0"/>
      <w:r>
        <w:rPr>
          <w:rFonts w:hint="eastAsia" w:ascii="黑体" w:hAnsi="黑体" w:eastAsia="黑体"/>
          <w:b/>
          <w:sz w:val="28"/>
          <w:szCs w:val="21"/>
        </w:rPr>
        <w:t>拓展</w:t>
      </w:r>
      <w:r>
        <w:rPr>
          <w:rFonts w:hint="eastAsia" w:ascii="黑体" w:hAnsi="黑体" w:eastAsia="黑体"/>
          <w:b/>
          <w:sz w:val="28"/>
          <w:szCs w:val="21"/>
          <w:lang w:eastAsia="zh-CN"/>
        </w:rPr>
        <w:t>作业</w:t>
      </w:r>
      <w:r>
        <w:rPr>
          <w:rFonts w:hint="eastAsia" w:ascii="黑体" w:hAnsi="黑体" w:eastAsia="黑体"/>
          <w:b/>
          <w:sz w:val="28"/>
          <w:szCs w:val="21"/>
        </w:rPr>
        <w:t>答案</w:t>
      </w:r>
    </w:p>
    <w:p>
      <w:pPr>
        <w:spacing w:line="340" w:lineRule="exact"/>
        <w:jc w:val="center"/>
        <w:rPr>
          <w:rFonts w:ascii="黑体" w:hAnsi="黑体" w:eastAsia="黑体"/>
          <w:b/>
          <w:sz w:val="28"/>
          <w:szCs w:val="21"/>
        </w:rPr>
      </w:pPr>
    </w:p>
    <w:p>
      <w:pPr>
        <w:spacing w:line="340" w:lineRule="exact"/>
        <w:rPr>
          <w:rFonts w:ascii="宋体" w:hAnsi="宋体" w:eastAsia="宋体" w:cs="楷体"/>
          <w:szCs w:val="21"/>
        </w:rPr>
      </w:pPr>
      <w:r>
        <w:rPr>
          <w:rFonts w:hint="eastAsia" w:ascii="宋体" w:hAnsi="宋体" w:eastAsia="宋体" w:cs="楷体"/>
          <w:szCs w:val="21"/>
        </w:rPr>
        <w:t>1.</w:t>
      </w:r>
      <w:r>
        <w:rPr>
          <w:rFonts w:ascii="宋体" w:hAnsi="宋体" w:eastAsia="宋体" w:cs="楷体"/>
          <w:szCs w:val="21"/>
        </w:rPr>
        <w:t>D</w:t>
      </w:r>
    </w:p>
    <w:p>
      <w:pPr>
        <w:spacing w:line="340" w:lineRule="exact"/>
        <w:rPr>
          <w:rFonts w:ascii="宋体" w:hAnsi="宋体" w:eastAsia="宋体" w:cs="楷体"/>
          <w:szCs w:val="21"/>
        </w:rPr>
      </w:pPr>
      <w:r>
        <w:rPr>
          <w:rFonts w:hint="eastAsia" w:ascii="宋体" w:hAnsi="宋体" w:cs="楷体"/>
          <w:szCs w:val="21"/>
        </w:rPr>
        <w:t>2.答案示例</w:t>
      </w:r>
      <w:r>
        <w:rPr>
          <w:rFonts w:hint="eastAsia" w:ascii="宋体" w:hAnsi="宋体" w:eastAsia="宋体" w:cs="宋体"/>
          <w:szCs w:val="21"/>
        </w:rPr>
        <w:t>：</w:t>
      </w:r>
      <w:r>
        <w:rPr>
          <w:rFonts w:hint="eastAsia" w:ascii="宋体" w:hAnsi="宋体" w:eastAsia="宋体" w:cs="宋体"/>
        </w:rPr>
        <w:t>它既体现为一种民族大</w:t>
      </w:r>
      <w:r>
        <w:rPr>
          <w:rFonts w:hint="eastAsia" w:ascii="宋体" w:hAnsi="宋体" w:eastAsia="宋体" w:cs="宋体"/>
          <w:szCs w:val="21"/>
        </w:rPr>
        <w:t>义，也是世代相传的文化基因。</w:t>
      </w:r>
    </w:p>
    <w:p>
      <w:pPr>
        <w:adjustRightInd w:val="0"/>
        <w:snapToGrid w:val="0"/>
        <w:spacing w:line="340" w:lineRule="exact"/>
        <w:ind w:left="1155" w:hanging="1155" w:hangingChars="550"/>
        <w:jc w:val="left"/>
        <w:rPr>
          <w:rFonts w:ascii="宋体" w:hAnsi="宋体" w:eastAsia="宋体" w:cs="Times New Roman"/>
          <w:kern w:val="0"/>
          <w:szCs w:val="21"/>
        </w:rPr>
      </w:pPr>
      <w:r>
        <w:rPr>
          <w:rFonts w:hint="eastAsia" w:ascii="宋体" w:hAnsi="宋体" w:cs="Times New Roman"/>
          <w:kern w:val="0"/>
          <w:szCs w:val="21"/>
        </w:rPr>
        <w:t>3.</w:t>
      </w:r>
      <w:r>
        <w:rPr>
          <w:rFonts w:hint="eastAsia" w:ascii="宋体" w:hAnsi="宋体" w:eastAsia="宋体" w:cs="Times New Roman"/>
          <w:kern w:val="0"/>
          <w:szCs w:val="21"/>
        </w:rPr>
        <w:t>答案</w:t>
      </w:r>
      <w:r>
        <w:rPr>
          <w:rFonts w:hint="eastAsia" w:ascii="宋体" w:hAnsi="宋体" w:eastAsia="宋体" w:cs="宋体"/>
          <w:kern w:val="0"/>
          <w:szCs w:val="21"/>
        </w:rPr>
        <w:t>示例：</w:t>
      </w:r>
      <w:r>
        <w:rPr>
          <w:rFonts w:hint="eastAsia" w:asciiTheme="minorEastAsia" w:hAnsiTheme="minorEastAsia"/>
          <w:szCs w:val="21"/>
        </w:rPr>
        <w:t>我们既能够体会肃穆宁静的祭祀文化，又能够感受繁华热闹商业文化，还可以体会到政治和文化中心的庄严与辉煌。</w:t>
      </w:r>
    </w:p>
    <w:p>
      <w:pPr>
        <w:adjustRightInd w:val="0"/>
        <w:snapToGrid w:val="0"/>
        <w:spacing w:line="340" w:lineRule="exact"/>
        <w:jc w:val="left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 xml:space="preserve">4.B </w:t>
      </w:r>
    </w:p>
    <w:p>
      <w:pPr>
        <w:adjustRightInd w:val="0"/>
        <w:snapToGrid w:val="0"/>
        <w:spacing w:line="340" w:lineRule="exact"/>
        <w:jc w:val="left"/>
        <w:rPr>
          <w:szCs w:val="21"/>
        </w:rPr>
      </w:pPr>
      <w:r>
        <w:rPr>
          <w:rFonts w:hint="eastAsia"/>
          <w:szCs w:val="21"/>
        </w:rPr>
        <w:t>5.【丙】</w:t>
      </w:r>
    </w:p>
    <w:p>
      <w:pPr>
        <w:spacing w:line="340" w:lineRule="exact"/>
        <w:rPr>
          <w:rFonts w:asciiTheme="minorEastAsia" w:hAnsiTheme="minorEastAsia"/>
          <w:szCs w:val="21"/>
        </w:rPr>
      </w:pPr>
      <w:r>
        <w:rPr>
          <w:rFonts w:hint="eastAsia"/>
          <w:szCs w:val="21"/>
        </w:rPr>
        <w:t>6. 略</w:t>
      </w:r>
    </w:p>
    <w:p>
      <w:pPr>
        <w:spacing w:line="340" w:lineRule="exact"/>
        <w:rPr>
          <w:rFonts w:asciiTheme="minorEastAsia" w:hAnsiTheme="minorEastAsia"/>
          <w:szCs w:val="21"/>
        </w:rPr>
      </w:pPr>
    </w:p>
    <w:p>
      <w:pPr>
        <w:spacing w:line="340" w:lineRule="exact"/>
        <w:rPr>
          <w:rFonts w:asciiTheme="minorEastAsia" w:hAnsiTheme="minorEastAsia"/>
          <w:szCs w:val="21"/>
        </w:rPr>
      </w:pPr>
    </w:p>
    <w:p>
      <w:pPr>
        <w:spacing w:line="340" w:lineRule="exact"/>
        <w:rPr>
          <w:rFonts w:asciiTheme="minorEastAsia" w:hAnsiTheme="minorEastAsia"/>
          <w:szCs w:val="21"/>
        </w:rPr>
      </w:pPr>
    </w:p>
    <w:p>
      <w:pPr>
        <w:spacing w:line="340" w:lineRule="exact"/>
        <w:rPr>
          <w:rFonts w:asciiTheme="minorEastAsia" w:hAnsiTheme="minorEastAsia"/>
          <w:szCs w:val="21"/>
        </w:rPr>
      </w:pPr>
    </w:p>
    <w:p>
      <w:pPr>
        <w:spacing w:line="340" w:lineRule="exact"/>
        <w:rPr>
          <w:rFonts w:asciiTheme="minorEastAsia" w:hAnsiTheme="minorEastAsia"/>
          <w:szCs w:val="21"/>
        </w:rPr>
      </w:pPr>
    </w:p>
    <w:p>
      <w:pPr>
        <w:spacing w:line="340" w:lineRule="exact"/>
        <w:rPr>
          <w:rFonts w:asciiTheme="minorEastAsia" w:hAnsiTheme="minorEastAsia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163C"/>
    <w:rsid w:val="00004EB7"/>
    <w:rsid w:val="00034CED"/>
    <w:rsid w:val="00127A9A"/>
    <w:rsid w:val="0016163C"/>
    <w:rsid w:val="00212073"/>
    <w:rsid w:val="0030741A"/>
    <w:rsid w:val="00641D19"/>
    <w:rsid w:val="006A670D"/>
    <w:rsid w:val="007F5CEC"/>
    <w:rsid w:val="008D0816"/>
    <w:rsid w:val="009E5B83"/>
    <w:rsid w:val="00B14067"/>
    <w:rsid w:val="00B21990"/>
    <w:rsid w:val="00F67693"/>
    <w:rsid w:val="00FC022A"/>
    <w:rsid w:val="38C92F61"/>
    <w:rsid w:val="6145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118</Characters>
  <Lines>1</Lines>
  <Paragraphs>1</Paragraphs>
  <TotalTime>0</TotalTime>
  <ScaleCrop>false</ScaleCrop>
  <LinksUpToDate>false</LinksUpToDate>
  <CharactersWithSpaces>137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2020-02-07T04:21:00Z</dcterms:created>
  <dc:creator>dell</dc:creator>
  <cp:lastModifiedBy>芳芳</cp:lastModifiedBy>
  <dcterms:modified xsi:type="dcterms:W3CDTF">2020-02-10T14:46:54Z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