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高二年级化学第5课时《有机化学中的氧化还原反应A</w:t>
      </w:r>
      <w:bookmarkStart w:id="0" w:name="_GoBack"/>
      <w:bookmarkEnd w:id="0"/>
      <w:r>
        <w:rPr>
          <w:rFonts w:hint="eastAsia"/>
          <w:sz w:val="24"/>
          <w:szCs w:val="24"/>
        </w:rPr>
        <w:t>》拓展提升任务答案</w:t>
      </w:r>
    </w:p>
    <w:p>
      <w:pPr>
        <w:pStyle w:val="5"/>
        <w:spacing w:before="0" w:beforeAutospacing="0" w:after="0" w:afterAutospacing="0" w:line="360" w:lineRule="auto"/>
        <w:rPr>
          <w:rFonts w:hint="eastAsia"/>
          <w:sz w:val="21"/>
          <w:szCs w:val="21"/>
        </w:rPr>
      </w:pPr>
    </w:p>
    <w:p>
      <w:pPr>
        <w:pStyle w:val="5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</w:t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CH</w:t>
      </w:r>
      <w:r>
        <w:rPr>
          <w:rFonts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sz w:val="21"/>
          <w:szCs w:val="21"/>
        </w:rPr>
        <w:t>CH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C(CH</w:t>
      </w:r>
      <w:r>
        <w:rPr>
          <w:rFonts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sz w:val="21"/>
          <w:szCs w:val="21"/>
        </w:rPr>
        <w:t>)=CHCH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CH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CH=C(CH</w:t>
      </w:r>
      <w:r>
        <w:rPr>
          <w:rFonts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</w:p>
    <w:p>
      <w:pPr>
        <w:pStyle w:val="5"/>
        <w:spacing w:before="0" w:beforeAutospacing="0" w:after="0" w:afterAutospacing="0" w:line="360" w:lineRule="auto"/>
        <w:ind w:firstLine="105" w:firstLineChars="50"/>
        <w:rPr>
          <w:sz w:val="21"/>
          <w:szCs w:val="21"/>
        </w:rPr>
      </w:pPr>
      <w:r>
        <w:rPr>
          <w:rFonts w:hint="eastAsia"/>
          <w:sz w:val="21"/>
          <w:szCs w:val="21"/>
        </w:rPr>
        <w:t>（2）由苯酚加成制得苯甲醇，然后消去得环己烯，利用烯烃氧化信息制备二酸，主要流程如下：</w:t>
      </w:r>
    </w:p>
    <w:p>
      <w:pPr>
        <w:pStyle w:val="5"/>
        <w:spacing w:before="0" w:beforeAutospacing="0" w:after="0" w:afterAutospacing="0"/>
        <w:ind w:firstLine="525" w:firstLineChars="250"/>
        <w:rPr>
          <w:sz w:val="21"/>
          <w:szCs w:val="21"/>
        </w:rPr>
      </w:pPr>
      <w:r>
        <w:rPr>
          <w:sz w:val="21"/>
          <w:szCs w:val="21"/>
        </w:rPr>
        <w:object>
          <v:shape id="_x0000_i1025" o:spt="75" type="#_x0000_t75" style="height:36pt;width:366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ChemDraw.Document.6.0" ShapeID="_x0000_i1025" DrawAspect="Content" ObjectID="_1468075725" r:id="rId4">
            <o:LockedField>false</o:LockedField>
          </o:OLEObject>
        </w:object>
      </w:r>
    </w:p>
    <w:p>
      <w:pPr>
        <w:pStyle w:val="5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（3）</w:t>
      </w:r>
      <w:r>
        <w:object>
          <v:shape id="_x0000_i1026" o:spt="75" type="#_x0000_t75" style="height:32.25pt;width:287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Unknown" ShapeID="_x0000_i1026" DrawAspect="Content" ObjectID="_1468075726" r:id="rId6">
            <o:LockedField>false</o:LockedField>
          </o:OLEObject>
        </w:object>
      </w:r>
    </w:p>
    <w:p>
      <w:pPr>
        <w:pStyle w:val="5"/>
        <w:spacing w:before="0" w:beforeAutospacing="0" w:after="0" w:afterAutospacing="0"/>
      </w:pPr>
    </w:p>
    <w:p>
      <w:pPr>
        <w:pStyle w:val="5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2.</w:t>
      </w:r>
      <w:r>
        <w:rPr>
          <w:rFonts w:hint="eastAsia"/>
          <w:color w:val="333333"/>
          <w:sz w:val="21"/>
          <w:szCs w:val="21"/>
        </w:rPr>
        <w:t xml:space="preserve"> （1）醚键、酯基</w:t>
      </w:r>
      <w:r>
        <w:rPr>
          <w:rFonts w:hint="eastAsia"/>
          <w:sz w:val="21"/>
          <w:szCs w:val="21"/>
        </w:rPr>
        <w:t xml:space="preserve">   （2）还原反应；3      （3）取代反应</w:t>
      </w:r>
    </w:p>
    <w:p>
      <w:pPr>
        <w:pStyle w:val="5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（4）</w:t>
      </w:r>
      <w:r>
        <w:rPr>
          <w:sz w:val="21"/>
          <w:szCs w:val="21"/>
        </w:rPr>
        <w:drawing>
          <wp:inline distT="0" distB="0" distL="0" distR="0">
            <wp:extent cx="1409700" cy="457200"/>
            <wp:effectExtent l="19050" t="0" r="0" b="0"/>
            <wp:docPr id="2" name="图片 187" descr="作业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87" descr="作业帮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 xml:space="preserve">         （5）</w:t>
      </w:r>
      <w:r>
        <w:rPr>
          <w:sz w:val="21"/>
          <w:szCs w:val="21"/>
        </w:rPr>
        <w:drawing>
          <wp:inline distT="0" distB="0" distL="0" distR="0">
            <wp:extent cx="1333500" cy="552450"/>
            <wp:effectExtent l="19050" t="0" r="0" b="0"/>
            <wp:docPr id="7" name="图片 190" descr="作业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90" descr="作业帮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sz w:val="21"/>
          <w:szCs w:val="21"/>
        </w:rPr>
      </w:pPr>
    </w:p>
    <w:p>
      <w:pPr>
        <w:pStyle w:val="5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（6）</w:t>
      </w:r>
    </w:p>
    <w:p>
      <w:pPr>
        <w:pStyle w:val="5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</w:t>
      </w:r>
      <w:r>
        <w:rPr>
          <w:sz w:val="21"/>
          <w:szCs w:val="21"/>
        </w:rPr>
        <w:drawing>
          <wp:inline distT="0" distB="0" distL="0" distR="0">
            <wp:extent cx="3438525" cy="1209675"/>
            <wp:effectExtent l="19050" t="0" r="9525" b="0"/>
            <wp:docPr id="1" name="图片 193" descr="作业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93" descr="作业帮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</w:rPr>
        <w:t>3．</w:t>
      </w:r>
    </w:p>
    <w:p>
      <w:pPr>
        <w:spacing w:line="360" w:lineRule="auto"/>
        <w:jc w:val="left"/>
        <w:textAlignment w:val="center"/>
        <w:rPr>
          <w:rFonts w:cs="Times New Roman" w:asciiTheme="minorEastAsia" w:hAnsiTheme="minorEastAsia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cs="Times New Roman" w:hAnsiTheme="minor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Br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 + 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cs="Times New Roman" w:hAnsiTheme="minorEastAsia"/>
          <w:szCs w:val="21"/>
        </w:rPr>
        <w:t>＝</w:t>
      </w:r>
      <w:r>
        <w:rPr>
          <w:rFonts w:ascii="Times New Roman" w:hAnsi="Times New Roman" w:cs="Times New Roman"/>
          <w:szCs w:val="21"/>
        </w:rPr>
        <w:t>HBr + HBrO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cs="Times New Roman" w:hAnsiTheme="minorEastAsia"/>
          <w:szCs w:val="21"/>
        </w:rPr>
        <w:t>）排除溴挥发的影响，说明乙醇与溴水能发生反应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cs="Times New Roman" w:hAnsiTheme="minorEastAsia"/>
          <w:szCs w:val="21"/>
        </w:rPr>
        <w:t>）加热（或温度）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cs="Times New Roman" w:hAnsiTheme="minorEastAsia"/>
          <w:szCs w:val="21"/>
        </w:rPr>
        <w:t>）加入新制的</w:t>
      </w:r>
      <w:r>
        <w:rPr>
          <w:rFonts w:ascii="Times New Roman" w:hAnsi="Times New Roman" w:cs="Times New Roman"/>
          <w:szCs w:val="21"/>
        </w:rPr>
        <w:t>Cu(OH)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cs="Times New Roman" w:hAnsiTheme="minorEastAsia"/>
          <w:szCs w:val="21"/>
        </w:rPr>
        <w:t>，加热</w:t>
      </w:r>
      <w:r>
        <w:rPr>
          <w:rFonts w:ascii="Times New Roman" w:hAnsi="Times New Roman" w:cs="Times New Roman"/>
          <w:szCs w:val="21"/>
        </w:rPr>
        <w:t xml:space="preserve">      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5</w:t>
      </w:r>
      <w:r>
        <w:rPr>
          <w:rFonts w:ascii="Times New Roman" w:cs="Times New Roman" w:hAnsiTheme="minor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HBr  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 xml:space="preserve">COOH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6</w:t>
      </w:r>
      <w:r>
        <w:rPr>
          <w:rFonts w:ascii="Times New Roman" w:cs="Times New Roman" w:hAnsiTheme="minor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Ⅰ</w:t>
      </w:r>
      <w:r>
        <w:rPr>
          <w:rFonts w:ascii="Times New Roman" w:cs="Times New Roman" w:hAnsiTheme="minorEastAsia"/>
          <w:szCs w:val="21"/>
        </w:rPr>
        <w:t>、</w:t>
      </w:r>
      <w:r>
        <w:rPr>
          <w:rFonts w:ascii="Times New Roman" w:hAnsi="Times New Roman" w:cs="Times New Roman"/>
          <w:szCs w:val="21"/>
        </w:rPr>
        <w:t>Ⅱ</w:t>
      </w:r>
      <w:r>
        <w:rPr>
          <w:rFonts w:ascii="Times New Roman" w:cs="Times New Roman" w:hAnsiTheme="minorEastAsia"/>
          <w:szCs w:val="21"/>
        </w:rPr>
        <w:t>、</w:t>
      </w:r>
      <w:r>
        <w:rPr>
          <w:rFonts w:ascii="Times New Roman" w:hAnsi="Times New Roman" w:cs="Times New Roman"/>
          <w:szCs w:val="21"/>
        </w:rPr>
        <w:t>Ⅲ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7</w:t>
      </w:r>
      <w:r>
        <w:rPr>
          <w:rFonts w:ascii="Times New Roman" w:cs="Times New Roman" w:hAnsiTheme="minor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 xml:space="preserve"> 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CHO + Br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 + 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O </w:t>
      </w:r>
      <w:r>
        <w:rPr>
          <w:rFonts w:ascii="Times New Roman" w:cs="Times New Roman" w:hAnsiTheme="minorEastAsia"/>
          <w:szCs w:val="21"/>
        </w:rPr>
        <w:t>＝</w:t>
      </w:r>
      <w:r>
        <w:rPr>
          <w:rFonts w:ascii="Times New Roman" w:hAnsi="Times New Roman" w:cs="Times New Roman"/>
          <w:szCs w:val="21"/>
        </w:rPr>
        <w:t xml:space="preserve"> 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 xml:space="preserve">COOH + 2HBr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0D91"/>
    <w:rsid w:val="003A4E53"/>
    <w:rsid w:val="00EE0D91"/>
    <w:rsid w:val="7F27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357</Characters>
  <Lines>2</Lines>
  <Paragraphs>1</Paragraphs>
  <TotalTime>0</TotalTime>
  <ScaleCrop>false</ScaleCrop>
  <LinksUpToDate>false</LinksUpToDate>
  <CharactersWithSpaces>418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2020-02-05T04:51:00Z</dcterms:created>
  <dc:creator>admin</dc:creator>
  <cp:lastModifiedBy>苏秋云</cp:lastModifiedBy>
  <dcterms:modified xsi:type="dcterms:W3CDTF">2020-02-08T04:31:41Z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