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5A8AF" w14:textId="77777777" w:rsidR="00836B29" w:rsidRPr="00BB7709" w:rsidRDefault="00836B29" w:rsidP="00836B29">
      <w:pPr>
        <w:jc w:val="center"/>
        <w:rPr>
          <w:rFonts w:asciiTheme="minorEastAsia" w:hAnsiTheme="minorEastAsia"/>
          <w:b/>
          <w:sz w:val="24"/>
          <w:szCs w:val="24"/>
        </w:rPr>
      </w:pPr>
      <w:r w:rsidRPr="00BB7709">
        <w:rPr>
          <w:rFonts w:asciiTheme="minorEastAsia" w:hAnsiTheme="minorEastAsia" w:cs="黑体" w:hint="eastAsia"/>
          <w:b/>
          <w:sz w:val="24"/>
          <w:szCs w:val="24"/>
        </w:rPr>
        <w:t xml:space="preserve">第10课  </w:t>
      </w:r>
      <w:proofErr w:type="gramStart"/>
      <w:r w:rsidRPr="00BB7709">
        <w:rPr>
          <w:rFonts w:asciiTheme="minorEastAsia" w:hAnsiTheme="minorEastAsia" w:cs="黑体" w:hint="eastAsia"/>
          <w:b/>
          <w:sz w:val="24"/>
          <w:szCs w:val="24"/>
        </w:rPr>
        <w:t>慧人慧语</w:t>
      </w:r>
      <w:proofErr w:type="gramEnd"/>
    </w:p>
    <w:p w14:paraId="681507EE" w14:textId="77777777" w:rsidR="00836B29" w:rsidRPr="00BB7709" w:rsidRDefault="00836B29" w:rsidP="00836B29">
      <w:pPr>
        <w:jc w:val="center"/>
        <w:rPr>
          <w:rFonts w:ascii="宋体" w:eastAsia="宋体" w:hAnsi="宋体" w:cs="黑体"/>
          <w:b/>
          <w:sz w:val="24"/>
          <w:szCs w:val="24"/>
        </w:rPr>
      </w:pPr>
      <w:r w:rsidRPr="00BB7709">
        <w:rPr>
          <w:rFonts w:asciiTheme="minorEastAsia" w:hAnsiTheme="minorEastAsia" w:hint="eastAsia"/>
          <w:b/>
          <w:sz w:val="24"/>
          <w:szCs w:val="24"/>
        </w:rPr>
        <w:t>《&lt;论语&gt;十二章》《诫子书》复习</w:t>
      </w:r>
      <w:r w:rsidRPr="00BB7709">
        <w:rPr>
          <w:rFonts w:ascii="宋体" w:eastAsia="宋体" w:hAnsi="宋体" w:cs="黑体" w:hint="eastAsia"/>
          <w:b/>
          <w:sz w:val="24"/>
          <w:szCs w:val="24"/>
        </w:rPr>
        <w:t>及拓展</w:t>
      </w:r>
    </w:p>
    <w:p w14:paraId="09DE24CF" w14:textId="77777777" w:rsidR="00836B29" w:rsidRPr="00BB7709" w:rsidRDefault="00836B29" w:rsidP="00836B29">
      <w:pPr>
        <w:jc w:val="left"/>
        <w:textAlignment w:val="center"/>
        <w:rPr>
          <w:rFonts w:asciiTheme="minorEastAsia" w:hAnsiTheme="minorEastAsia"/>
          <w:b/>
          <w:sz w:val="24"/>
          <w:szCs w:val="24"/>
        </w:rPr>
      </w:pPr>
    </w:p>
    <w:p w14:paraId="2A36C988" w14:textId="77777777" w:rsidR="00836B29" w:rsidRPr="00BB7709" w:rsidRDefault="00836B29" w:rsidP="00836B29">
      <w:pPr>
        <w:jc w:val="left"/>
        <w:textAlignment w:val="center"/>
        <w:rPr>
          <w:rFonts w:asciiTheme="minorEastAsia" w:hAnsiTheme="minorEastAsia"/>
          <w:sz w:val="24"/>
          <w:szCs w:val="24"/>
        </w:rPr>
      </w:pPr>
      <w:r w:rsidRPr="00BB7709">
        <w:rPr>
          <w:rFonts w:asciiTheme="minorEastAsia" w:hAnsiTheme="minorEastAsia" w:hint="eastAsia"/>
          <w:sz w:val="24"/>
          <w:szCs w:val="24"/>
        </w:rPr>
        <w:t>一、观看视频</w:t>
      </w:r>
    </w:p>
    <w:p w14:paraId="12DE1FF4" w14:textId="1EEC828E" w:rsidR="00836B29" w:rsidRPr="00BB7709" w:rsidRDefault="00836B29" w:rsidP="00836B29">
      <w:pPr>
        <w:ind w:firstLineChars="200" w:firstLine="480"/>
        <w:jc w:val="left"/>
        <w:textAlignment w:val="center"/>
        <w:rPr>
          <w:rFonts w:asciiTheme="minorEastAsia" w:hAnsiTheme="minorEastAsia"/>
          <w:sz w:val="24"/>
          <w:szCs w:val="24"/>
        </w:rPr>
      </w:pPr>
      <w:r w:rsidRPr="00BB7709">
        <w:rPr>
          <w:rFonts w:asciiTheme="minorEastAsia" w:hAnsiTheme="minorEastAsia"/>
          <w:sz w:val="24"/>
          <w:szCs w:val="24"/>
        </w:rPr>
        <w:t>中国古代曾有“半部《论语》治天下”的说法，今天我们阅读它</w:t>
      </w:r>
      <w:r>
        <w:rPr>
          <w:rFonts w:asciiTheme="minorEastAsia" w:hAnsiTheme="minorEastAsia" w:hint="eastAsia"/>
          <w:sz w:val="24"/>
          <w:szCs w:val="24"/>
        </w:rPr>
        <w:t>，仍旧受益匪浅。</w:t>
      </w:r>
      <w:r w:rsidRPr="00BB7709">
        <w:rPr>
          <w:rFonts w:asciiTheme="minorEastAsia" w:hAnsiTheme="minorEastAsia" w:hint="eastAsia"/>
          <w:sz w:val="24"/>
          <w:szCs w:val="24"/>
        </w:rPr>
        <w:t>其为学思想博大精深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B7709">
        <w:rPr>
          <w:rFonts w:asciiTheme="minorEastAsia" w:hAnsiTheme="minorEastAsia" w:hint="eastAsia"/>
          <w:sz w:val="24"/>
          <w:szCs w:val="24"/>
        </w:rPr>
        <w:t>无论社会如何发展，孔子为学之道仍有许多可取之处。因此，努力挖掘孔子</w:t>
      </w:r>
      <w:r>
        <w:rPr>
          <w:rFonts w:asciiTheme="minorEastAsia" w:hAnsiTheme="minorEastAsia" w:hint="eastAsia"/>
          <w:sz w:val="24"/>
          <w:szCs w:val="24"/>
        </w:rPr>
        <w:t>的</w:t>
      </w:r>
      <w:r w:rsidRPr="00BB7709">
        <w:rPr>
          <w:rFonts w:asciiTheme="minorEastAsia" w:hAnsiTheme="minorEastAsia" w:hint="eastAsia"/>
          <w:sz w:val="24"/>
          <w:szCs w:val="24"/>
        </w:rPr>
        <w:t>为学之道，对于我们端正为学态度，无疑具有重要</w:t>
      </w:r>
      <w:r w:rsidR="00162EF6">
        <w:rPr>
          <w:rFonts w:asciiTheme="minorEastAsia" w:hAnsiTheme="minorEastAsia" w:hint="eastAsia"/>
          <w:sz w:val="24"/>
          <w:szCs w:val="24"/>
        </w:rPr>
        <w:t>地</w:t>
      </w:r>
      <w:r w:rsidRPr="00BB7709">
        <w:rPr>
          <w:rFonts w:asciiTheme="minorEastAsia" w:hAnsiTheme="minorEastAsia" w:hint="eastAsia"/>
          <w:sz w:val="24"/>
          <w:szCs w:val="24"/>
        </w:rPr>
        <w:t>意义。</w:t>
      </w:r>
      <w:proofErr w:type="gramStart"/>
      <w:r w:rsidRPr="00BB7709">
        <w:rPr>
          <w:rFonts w:asciiTheme="minorEastAsia" w:hAnsiTheme="minorEastAsia"/>
          <w:sz w:val="24"/>
          <w:szCs w:val="24"/>
        </w:rPr>
        <w:t>请扫码</w:t>
      </w:r>
      <w:proofErr w:type="gramEnd"/>
      <w:r w:rsidRPr="00BB7709">
        <w:rPr>
          <w:rFonts w:asciiTheme="minorEastAsia" w:hAnsiTheme="minorEastAsia"/>
          <w:sz w:val="24"/>
          <w:szCs w:val="24"/>
        </w:rPr>
        <w:t>观看</w:t>
      </w:r>
      <w:r>
        <w:rPr>
          <w:rFonts w:asciiTheme="minorEastAsia" w:hAnsiTheme="minorEastAsia" w:hint="eastAsia"/>
          <w:sz w:val="24"/>
          <w:szCs w:val="24"/>
        </w:rPr>
        <w:t>北京师范大学</w:t>
      </w:r>
      <w:r w:rsidRPr="00BB7709">
        <w:rPr>
          <w:rFonts w:asciiTheme="minorEastAsia" w:hAnsiTheme="minorEastAsia"/>
          <w:sz w:val="24"/>
          <w:szCs w:val="24"/>
        </w:rPr>
        <w:t>李山教授的授课</w:t>
      </w:r>
      <w:r>
        <w:rPr>
          <w:rFonts w:asciiTheme="minorEastAsia" w:hAnsiTheme="minorEastAsia" w:hint="eastAsia"/>
          <w:sz w:val="24"/>
          <w:szCs w:val="24"/>
        </w:rPr>
        <w:t>《孔子小传：“学”为起点》，了解</w:t>
      </w:r>
      <w:r w:rsidRPr="00BB7709">
        <w:rPr>
          <w:rFonts w:asciiTheme="minorEastAsia" w:hAnsiTheme="minorEastAsia" w:hint="eastAsia"/>
          <w:sz w:val="24"/>
          <w:szCs w:val="24"/>
        </w:rPr>
        <w:t>孔子的为学之道。</w:t>
      </w:r>
    </w:p>
    <w:p w14:paraId="6E7C9A4C" w14:textId="77777777" w:rsidR="00836B29" w:rsidRPr="00BB7709" w:rsidRDefault="00836B29" w:rsidP="00836B29">
      <w:pPr>
        <w:jc w:val="center"/>
        <w:rPr>
          <w:rFonts w:asciiTheme="minorEastAsia" w:hAnsiTheme="minorEastAsia"/>
          <w:sz w:val="24"/>
          <w:szCs w:val="24"/>
        </w:rPr>
      </w:pPr>
      <w:r w:rsidRPr="00BB7709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0C58D630" wp14:editId="471DA05E">
            <wp:extent cx="1055370" cy="899160"/>
            <wp:effectExtent l="19050" t="0" r="0" b="0"/>
            <wp:docPr id="1" name="图片 2" descr="http://pic3.bdschool.cn/md/e043c5dbbb6d6dacb7fe719312b53d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ic3.bdschool.cn/md/e043c5dbbb6d6dacb7fe719312b53d5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32" cy="901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383A77" w14:textId="77777777" w:rsidR="00836B29" w:rsidRPr="00BB7709" w:rsidRDefault="00836B29" w:rsidP="00836B29">
      <w:pPr>
        <w:tabs>
          <w:tab w:val="left" w:pos="2652"/>
        </w:tabs>
        <w:rPr>
          <w:rFonts w:asciiTheme="minorEastAsia" w:hAnsiTheme="minorEastAsia"/>
          <w:sz w:val="24"/>
          <w:szCs w:val="24"/>
        </w:rPr>
      </w:pPr>
      <w:r w:rsidRPr="00BB7709">
        <w:rPr>
          <w:rFonts w:asciiTheme="minorEastAsia" w:hAnsiTheme="minorEastAsia"/>
          <w:sz w:val="24"/>
          <w:szCs w:val="24"/>
        </w:rPr>
        <w:tab/>
      </w:r>
    </w:p>
    <w:p w14:paraId="3127AD97" w14:textId="77777777" w:rsidR="00836B29" w:rsidRDefault="00836B29" w:rsidP="00836B29">
      <w:pPr>
        <w:jc w:val="left"/>
        <w:textAlignment w:val="center"/>
        <w:rPr>
          <w:rFonts w:asciiTheme="minorEastAsia" w:hAnsiTheme="minorEastAsia"/>
          <w:sz w:val="24"/>
          <w:szCs w:val="24"/>
        </w:rPr>
      </w:pPr>
      <w:r w:rsidRPr="00BB7709">
        <w:rPr>
          <w:rFonts w:asciiTheme="minorEastAsia" w:hAnsiTheme="minorEastAsia" w:hint="eastAsia"/>
          <w:sz w:val="24"/>
          <w:szCs w:val="24"/>
        </w:rPr>
        <w:t>二、</w:t>
      </w:r>
      <w:r>
        <w:rPr>
          <w:rFonts w:asciiTheme="minorEastAsia" w:hAnsiTheme="minorEastAsia" w:hint="eastAsia"/>
          <w:sz w:val="24"/>
          <w:szCs w:val="24"/>
        </w:rPr>
        <w:t>积累</w:t>
      </w:r>
      <w:proofErr w:type="gramStart"/>
      <w:r w:rsidRPr="00BB7709">
        <w:rPr>
          <w:rFonts w:asciiTheme="minorEastAsia" w:hAnsiTheme="minorEastAsia" w:hint="eastAsia"/>
          <w:sz w:val="24"/>
          <w:szCs w:val="24"/>
        </w:rPr>
        <w:t>慧人慧语</w:t>
      </w:r>
      <w:proofErr w:type="gramEnd"/>
    </w:p>
    <w:p w14:paraId="2E7FE270" w14:textId="77777777" w:rsidR="00836B29" w:rsidRDefault="00836B29" w:rsidP="00987490">
      <w:pPr>
        <w:spacing w:line="380" w:lineRule="exact"/>
        <w:textAlignment w:val="center"/>
        <w:rPr>
          <w:rFonts w:asciiTheme="minorEastAsia" w:hAnsiTheme="minorEastAsia"/>
          <w:sz w:val="24"/>
          <w:szCs w:val="24"/>
        </w:rPr>
      </w:pPr>
      <w:r w:rsidRPr="00BB7709">
        <w:rPr>
          <w:rFonts w:asciiTheme="minorEastAsia" w:hAnsiTheme="minorEastAsia" w:hint="eastAsia"/>
          <w:sz w:val="24"/>
          <w:szCs w:val="24"/>
        </w:rPr>
        <w:t>1.</w:t>
      </w:r>
      <w:r>
        <w:rPr>
          <w:rFonts w:asciiTheme="minorEastAsia" w:hAnsiTheme="minorEastAsia" w:hint="eastAsia"/>
          <w:sz w:val="24"/>
          <w:szCs w:val="24"/>
        </w:rPr>
        <w:t>《论语》</w:t>
      </w:r>
    </w:p>
    <w:p w14:paraId="7B1E9C3B" w14:textId="31B3768B" w:rsidR="00836B29" w:rsidRPr="00A80BBC" w:rsidRDefault="00836B29" w:rsidP="00987490">
      <w:pPr>
        <w:spacing w:line="380" w:lineRule="exact"/>
        <w:textAlignment w:val="center"/>
        <w:rPr>
          <w:rFonts w:ascii="楷体" w:eastAsia="楷体" w:hAnsi="楷体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Pr="00987490">
        <w:rPr>
          <w:rFonts w:ascii="楷体" w:eastAsia="楷体" w:hAnsi="楷体" w:hint="eastAsia"/>
          <w:b/>
          <w:bCs/>
          <w:sz w:val="24"/>
          <w:szCs w:val="24"/>
        </w:rPr>
        <w:t>子曰：“古之学者为己，今之学者为人。”</w:t>
      </w:r>
      <w:r w:rsidRPr="00A80BBC">
        <w:rPr>
          <w:rFonts w:ascii="楷体" w:eastAsia="楷体" w:hAnsi="楷体" w:hint="eastAsia"/>
          <w:sz w:val="24"/>
          <w:szCs w:val="24"/>
        </w:rPr>
        <w:t>（《论语</w:t>
      </w:r>
      <w:r w:rsidRPr="00A80BBC">
        <w:rPr>
          <w:rFonts w:ascii="楷体" w:hAnsiTheme="minorEastAsia" w:hint="eastAsia"/>
          <w:sz w:val="24"/>
          <w:szCs w:val="24"/>
        </w:rPr>
        <w:t>•</w:t>
      </w:r>
      <w:r w:rsidRPr="00A80BBC">
        <w:rPr>
          <w:rFonts w:ascii="楷体" w:eastAsia="楷体" w:hAnsi="楷体" w:hint="eastAsia"/>
          <w:sz w:val="24"/>
          <w:szCs w:val="24"/>
        </w:rPr>
        <w:t>宪问》）</w:t>
      </w:r>
      <w:bookmarkStart w:id="0" w:name="_GoBack"/>
      <w:bookmarkEnd w:id="0"/>
    </w:p>
    <w:p w14:paraId="5552F711" w14:textId="77777777" w:rsidR="00836B29" w:rsidRDefault="00836B29" w:rsidP="00987490">
      <w:pPr>
        <w:spacing w:line="380" w:lineRule="exact"/>
        <w:ind w:firstLineChars="100" w:firstLine="240"/>
        <w:jc w:val="left"/>
        <w:textAlignment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【理解】</w:t>
      </w:r>
    </w:p>
    <w:p w14:paraId="6ADD3AB7" w14:textId="77777777" w:rsidR="00836B29" w:rsidRDefault="00836B29" w:rsidP="00987490">
      <w:pPr>
        <w:spacing w:line="380" w:lineRule="exact"/>
        <w:ind w:firstLineChars="200" w:firstLine="480"/>
        <w:jc w:val="left"/>
        <w:textAlignment w:val="center"/>
      </w:pPr>
      <w:r w:rsidRPr="00577754">
        <w:rPr>
          <w:rFonts w:ascii="楷体" w:eastAsia="楷体" w:hAnsi="楷体" w:hint="eastAsia"/>
          <w:sz w:val="24"/>
          <w:szCs w:val="24"/>
        </w:rPr>
        <w:t>孔子说：“古代学者学习是为了充实提高自己，现在的学者学习是为了装饰给别人看。”</w:t>
      </w:r>
      <w:r w:rsidRPr="00577754">
        <w:rPr>
          <w:rFonts w:hint="eastAsia"/>
        </w:rPr>
        <w:t xml:space="preserve"> </w:t>
      </w:r>
    </w:p>
    <w:p w14:paraId="44225BC4" w14:textId="77777777" w:rsidR="00836B29" w:rsidRDefault="00836B29" w:rsidP="00987490">
      <w:pPr>
        <w:spacing w:line="380" w:lineRule="exact"/>
        <w:ind w:firstLineChars="200" w:firstLine="480"/>
        <w:jc w:val="left"/>
        <w:textAlignment w:val="center"/>
        <w:rPr>
          <w:rFonts w:ascii="楷体" w:eastAsia="楷体" w:hAnsi="楷体"/>
          <w:sz w:val="24"/>
          <w:szCs w:val="24"/>
        </w:rPr>
      </w:pPr>
      <w:r w:rsidRPr="00577754">
        <w:rPr>
          <w:rFonts w:ascii="楷体" w:eastAsia="楷体" w:hAnsi="楷体" w:hint="eastAsia"/>
          <w:sz w:val="24"/>
          <w:szCs w:val="24"/>
        </w:rPr>
        <w:t>孔子这里讲的是古今学者学习的目的。古之学者勤学苦修是真诚地为了提高自己，寻求个人道德境界的超越。而后来的学者只是为了装点门面给人看，将学问作为邀名买利的工具</w:t>
      </w:r>
      <w:r>
        <w:rPr>
          <w:rFonts w:ascii="楷体" w:eastAsia="楷体" w:hAnsi="楷体" w:hint="eastAsia"/>
          <w:sz w:val="24"/>
          <w:szCs w:val="24"/>
        </w:rPr>
        <w:t>，</w:t>
      </w:r>
      <w:r w:rsidRPr="00577754">
        <w:rPr>
          <w:rFonts w:ascii="楷体" w:eastAsia="楷体" w:hAnsi="楷体" w:hint="eastAsia"/>
          <w:sz w:val="24"/>
          <w:szCs w:val="24"/>
        </w:rPr>
        <w:t>没有</w:t>
      </w:r>
      <w:proofErr w:type="gramStart"/>
      <w:r w:rsidRPr="00577754">
        <w:rPr>
          <w:rFonts w:ascii="楷体" w:eastAsia="楷体" w:hAnsi="楷体" w:hint="eastAsia"/>
          <w:sz w:val="24"/>
          <w:szCs w:val="24"/>
        </w:rPr>
        <w:t>明白学习</w:t>
      </w:r>
      <w:proofErr w:type="gramEnd"/>
      <w:r w:rsidRPr="00577754">
        <w:rPr>
          <w:rFonts w:ascii="楷体" w:eastAsia="楷体" w:hAnsi="楷体" w:hint="eastAsia"/>
          <w:sz w:val="24"/>
          <w:szCs w:val="24"/>
        </w:rPr>
        <w:t>的真正意义在于哪里</w:t>
      </w:r>
      <w:r>
        <w:rPr>
          <w:rFonts w:ascii="楷体" w:eastAsia="楷体" w:hAnsi="楷体" w:hint="eastAsia"/>
          <w:sz w:val="24"/>
          <w:szCs w:val="24"/>
        </w:rPr>
        <w:t>。</w:t>
      </w:r>
    </w:p>
    <w:p w14:paraId="75274D95" w14:textId="77777777" w:rsidR="00836B29" w:rsidRPr="00535B5B" w:rsidRDefault="00836B29" w:rsidP="00987490">
      <w:pPr>
        <w:spacing w:line="380" w:lineRule="exact"/>
        <w:ind w:firstLineChars="200" w:firstLine="480"/>
        <w:jc w:val="left"/>
        <w:textAlignment w:val="center"/>
        <w:rPr>
          <w:rFonts w:ascii="楷体" w:eastAsia="楷体" w:hAnsi="楷体"/>
          <w:sz w:val="24"/>
          <w:szCs w:val="24"/>
        </w:rPr>
      </w:pPr>
    </w:p>
    <w:p w14:paraId="296BD86C" w14:textId="5979D37E" w:rsidR="00836B29" w:rsidRDefault="00836B29" w:rsidP="00987490">
      <w:pPr>
        <w:spacing w:line="380" w:lineRule="exact"/>
        <w:jc w:val="left"/>
        <w:textAlignment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（2）</w:t>
      </w:r>
      <w:r w:rsidRPr="00987490">
        <w:rPr>
          <w:rFonts w:ascii="楷体" w:eastAsia="楷体" w:hAnsi="楷体" w:hint="eastAsia"/>
          <w:b/>
          <w:bCs/>
          <w:sz w:val="24"/>
          <w:szCs w:val="24"/>
        </w:rPr>
        <w:t>子曰：“十室之</w:t>
      </w:r>
      <w:proofErr w:type="gramStart"/>
      <w:r w:rsidRPr="00987490">
        <w:rPr>
          <w:rFonts w:ascii="楷体" w:eastAsia="楷体" w:hAnsi="楷体" w:hint="eastAsia"/>
          <w:b/>
          <w:bCs/>
          <w:sz w:val="24"/>
          <w:szCs w:val="24"/>
        </w:rPr>
        <w:t>邑</w:t>
      </w:r>
      <w:proofErr w:type="gramEnd"/>
      <w:r w:rsidRPr="00987490">
        <w:rPr>
          <w:rFonts w:ascii="楷体" w:eastAsia="楷体" w:hAnsi="楷体" w:hint="eastAsia"/>
          <w:b/>
          <w:bCs/>
          <w:sz w:val="24"/>
          <w:szCs w:val="24"/>
        </w:rPr>
        <w:t>，必有忠信如丘者焉，不如丘之好学也。”</w:t>
      </w:r>
      <w:r>
        <w:rPr>
          <w:rFonts w:ascii="楷体" w:eastAsia="楷体" w:hAnsi="楷体" w:hint="eastAsia"/>
          <w:sz w:val="24"/>
          <w:szCs w:val="24"/>
        </w:rPr>
        <w:t>（</w:t>
      </w:r>
      <w:r w:rsidRPr="00577754">
        <w:rPr>
          <w:rFonts w:ascii="楷体" w:eastAsia="楷体" w:hAnsi="楷体" w:hint="eastAsia"/>
          <w:sz w:val="24"/>
          <w:szCs w:val="24"/>
        </w:rPr>
        <w:t>《论语·公冶长》</w:t>
      </w:r>
      <w:r>
        <w:rPr>
          <w:rFonts w:ascii="楷体" w:eastAsia="楷体" w:hAnsi="楷体" w:hint="eastAsia"/>
          <w:sz w:val="24"/>
          <w:szCs w:val="24"/>
        </w:rPr>
        <w:t>）</w:t>
      </w:r>
    </w:p>
    <w:p w14:paraId="295A6AE5" w14:textId="77777777" w:rsidR="00836B29" w:rsidRDefault="00836B29" w:rsidP="00987490">
      <w:pPr>
        <w:spacing w:line="380" w:lineRule="exact"/>
        <w:ind w:firstLineChars="100" w:firstLine="240"/>
        <w:jc w:val="left"/>
        <w:textAlignment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【理解】</w:t>
      </w:r>
    </w:p>
    <w:p w14:paraId="0CC3ADDC" w14:textId="77777777" w:rsidR="00836B29" w:rsidRDefault="00836B29" w:rsidP="00987490">
      <w:pPr>
        <w:spacing w:line="380" w:lineRule="exact"/>
        <w:ind w:firstLineChars="200" w:firstLine="480"/>
        <w:jc w:val="left"/>
        <w:textAlignment w:val="center"/>
      </w:pPr>
      <w:r w:rsidRPr="00577754">
        <w:rPr>
          <w:rFonts w:ascii="楷体" w:eastAsia="楷体" w:hAnsi="楷体" w:hint="eastAsia"/>
          <w:sz w:val="24"/>
          <w:szCs w:val="24"/>
        </w:rPr>
        <w:t>孔子说：“就是在只有十户人家的小地方，一定有像我这样又忠心又守信的人，只是赶不上我这样好学罢了。”</w:t>
      </w:r>
      <w:r w:rsidRPr="00577754">
        <w:rPr>
          <w:rFonts w:hint="eastAsia"/>
        </w:rPr>
        <w:t xml:space="preserve"> </w:t>
      </w:r>
    </w:p>
    <w:p w14:paraId="49F17C28" w14:textId="77777777" w:rsidR="00836B29" w:rsidRDefault="00836B29" w:rsidP="00987490">
      <w:pPr>
        <w:spacing w:line="380" w:lineRule="exact"/>
        <w:ind w:firstLineChars="200" w:firstLine="480"/>
        <w:jc w:val="left"/>
        <w:textAlignment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这里</w:t>
      </w:r>
      <w:r w:rsidRPr="00577754">
        <w:rPr>
          <w:rFonts w:ascii="楷体" w:eastAsia="楷体" w:hAnsi="楷体" w:hint="eastAsia"/>
          <w:sz w:val="24"/>
          <w:szCs w:val="24"/>
        </w:rPr>
        <w:t>孔子以自身成就为例，强调了学习的重要性。他认为自己忠信的资质与常人一样，只是因为自己好学，</w:t>
      </w:r>
      <w:proofErr w:type="gramStart"/>
      <w:r w:rsidRPr="00577754">
        <w:rPr>
          <w:rFonts w:ascii="楷体" w:eastAsia="楷体" w:hAnsi="楷体" w:hint="eastAsia"/>
          <w:sz w:val="24"/>
          <w:szCs w:val="24"/>
        </w:rPr>
        <w:t>所以能异于</w:t>
      </w:r>
      <w:proofErr w:type="gramEnd"/>
      <w:r w:rsidRPr="00577754">
        <w:rPr>
          <w:rFonts w:ascii="楷体" w:eastAsia="楷体" w:hAnsi="楷体" w:hint="eastAsia"/>
          <w:sz w:val="24"/>
          <w:szCs w:val="24"/>
        </w:rPr>
        <w:t>常人，故也是在勉励人们要有好学的精神。孔子自称好学，并无自夸之意，他曾经表示自己不是“生而知之者”，必须努力学习才有所得。一般人中，有能做到忠信的，但很少有能做到好学不倦的，孔子唯因好学不倦，才成为博学多闻之人。</w:t>
      </w:r>
    </w:p>
    <w:p w14:paraId="5034DCF4" w14:textId="77777777" w:rsidR="00836B29" w:rsidRPr="00577754" w:rsidRDefault="00836B29" w:rsidP="00987490">
      <w:pPr>
        <w:spacing w:line="380" w:lineRule="exact"/>
        <w:ind w:firstLineChars="200" w:firstLine="480"/>
        <w:jc w:val="left"/>
        <w:textAlignment w:val="center"/>
        <w:rPr>
          <w:rFonts w:ascii="楷体" w:eastAsia="楷体" w:hAnsi="楷体"/>
          <w:sz w:val="24"/>
          <w:szCs w:val="24"/>
        </w:rPr>
      </w:pPr>
    </w:p>
    <w:p w14:paraId="170D4EFD" w14:textId="77777777" w:rsidR="00836B29" w:rsidRPr="00BB7709" w:rsidRDefault="00836B29" w:rsidP="00987490">
      <w:pPr>
        <w:spacing w:line="380" w:lineRule="exact"/>
        <w:textAlignment w:val="center"/>
        <w:rPr>
          <w:rFonts w:asciiTheme="minorEastAsia" w:hAnsiTheme="minorEastAsia"/>
          <w:kern w:val="0"/>
          <w:sz w:val="24"/>
          <w:szCs w:val="24"/>
        </w:rPr>
      </w:pPr>
      <w:r w:rsidRPr="00BB7709">
        <w:rPr>
          <w:rFonts w:asciiTheme="minorEastAsia" w:hAnsiTheme="minorEastAsia" w:hint="eastAsia"/>
          <w:kern w:val="0"/>
          <w:sz w:val="24"/>
          <w:szCs w:val="24"/>
        </w:rPr>
        <w:t>2.《示儿燕》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（清代 </w:t>
      </w:r>
      <w:r>
        <w:rPr>
          <w:rFonts w:asciiTheme="minorEastAsia" w:hAnsiTheme="minorEastAsia"/>
          <w:kern w:val="0"/>
          <w:sz w:val="24"/>
          <w:szCs w:val="24"/>
        </w:rPr>
        <w:t xml:space="preserve"> </w:t>
      </w:r>
      <w:r w:rsidRPr="00FC66C9">
        <w:rPr>
          <w:rFonts w:asciiTheme="minorEastAsia" w:hAnsiTheme="minorEastAsia" w:hint="eastAsia"/>
          <w:kern w:val="0"/>
          <w:sz w:val="24"/>
          <w:szCs w:val="24"/>
        </w:rPr>
        <w:t>孙枝蔚</w:t>
      </w:r>
      <w:r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14:paraId="2169E562" w14:textId="040EAA3A" w:rsidR="00836B29" w:rsidRPr="00535B5B" w:rsidRDefault="00836B29" w:rsidP="00987490">
      <w:pPr>
        <w:spacing w:line="380" w:lineRule="exact"/>
        <w:ind w:firstLineChars="200" w:firstLine="480"/>
        <w:textAlignment w:val="center"/>
        <w:rPr>
          <w:rFonts w:ascii="楷体" w:eastAsia="楷体" w:hAnsi="楷体"/>
          <w:kern w:val="0"/>
          <w:sz w:val="24"/>
          <w:szCs w:val="24"/>
        </w:rPr>
      </w:pPr>
      <w:r w:rsidRPr="00535B5B">
        <w:rPr>
          <w:rFonts w:ascii="楷体" w:eastAsia="楷体" w:hAnsi="楷体" w:hint="eastAsia"/>
          <w:kern w:val="0"/>
          <w:sz w:val="24"/>
          <w:szCs w:val="24"/>
        </w:rPr>
        <w:t>初读古书，切莫惜书；惜书之甚，必至高阁①。便须动圈点为是，看坏一本，不妨更买一本。盖惜书是有力之家藏书者所为，吾贫人未</w:t>
      </w:r>
      <w:proofErr w:type="gramStart"/>
      <w:r w:rsidRPr="00535B5B">
        <w:rPr>
          <w:rFonts w:ascii="楷体" w:eastAsia="楷体" w:hAnsi="楷体" w:hint="eastAsia"/>
          <w:kern w:val="0"/>
          <w:sz w:val="24"/>
          <w:szCs w:val="24"/>
        </w:rPr>
        <w:t>遑</w:t>
      </w:r>
      <w:proofErr w:type="gramEnd"/>
      <w:r w:rsidRPr="00535B5B">
        <w:rPr>
          <w:rFonts w:ascii="楷体" w:eastAsia="楷体" w:hAnsi="楷体" w:hint="eastAsia"/>
          <w:kern w:val="0"/>
          <w:sz w:val="24"/>
          <w:szCs w:val="24"/>
        </w:rPr>
        <w:t>②效此也。譬如茶杯</w:t>
      </w:r>
      <w:r w:rsidRPr="00535B5B">
        <w:rPr>
          <w:rFonts w:ascii="楷体" w:eastAsia="楷体" w:hAnsi="楷体" w:hint="eastAsia"/>
          <w:kern w:val="0"/>
          <w:sz w:val="24"/>
          <w:szCs w:val="24"/>
        </w:rPr>
        <w:lastRenderedPageBreak/>
        <w:t>饭碗，明知是旧窑③，当珍惜；</w:t>
      </w:r>
      <w:proofErr w:type="gramStart"/>
      <w:r w:rsidRPr="00535B5B">
        <w:rPr>
          <w:rFonts w:ascii="楷体" w:eastAsia="楷体" w:hAnsi="楷体" w:hint="eastAsia"/>
          <w:kern w:val="0"/>
          <w:sz w:val="24"/>
          <w:szCs w:val="24"/>
        </w:rPr>
        <w:t>然贫家止</w:t>
      </w:r>
      <w:proofErr w:type="gramEnd"/>
      <w:r w:rsidRPr="00535B5B">
        <w:rPr>
          <w:rFonts w:ascii="楷体" w:eastAsia="楷体" w:hAnsi="楷体" w:hint="eastAsia"/>
          <w:kern w:val="0"/>
          <w:sz w:val="24"/>
          <w:szCs w:val="24"/>
        </w:rPr>
        <w:t>有此器，</w:t>
      </w:r>
      <w:proofErr w:type="gramStart"/>
      <w:r w:rsidRPr="00535B5B">
        <w:rPr>
          <w:rFonts w:ascii="楷体" w:eastAsia="楷体" w:hAnsi="楷体" w:hint="eastAsia"/>
          <w:kern w:val="0"/>
          <w:sz w:val="24"/>
          <w:szCs w:val="24"/>
        </w:rPr>
        <w:t>将忍渴忍饥</w:t>
      </w:r>
      <w:proofErr w:type="gramEnd"/>
      <w:r w:rsidRPr="00535B5B">
        <w:rPr>
          <w:rFonts w:ascii="楷体" w:eastAsia="楷体" w:hAnsi="楷体" w:hint="eastAsia"/>
          <w:kern w:val="0"/>
          <w:sz w:val="24"/>
          <w:szCs w:val="24"/>
        </w:rPr>
        <w:t>作珍藏计乎?儿当知之。</w:t>
      </w:r>
    </w:p>
    <w:p w14:paraId="4E122516" w14:textId="41A518AF" w:rsidR="00836B29" w:rsidRPr="00535B5B" w:rsidRDefault="00836B29" w:rsidP="00987490">
      <w:pPr>
        <w:spacing w:line="380" w:lineRule="exact"/>
        <w:textAlignment w:val="center"/>
        <w:rPr>
          <w:rFonts w:ascii="楷体" w:eastAsia="楷体" w:hAnsi="楷体"/>
          <w:kern w:val="0"/>
          <w:sz w:val="24"/>
          <w:szCs w:val="24"/>
        </w:rPr>
      </w:pPr>
      <w:r w:rsidRPr="00535B5B">
        <w:rPr>
          <w:rFonts w:ascii="楷体" w:eastAsia="楷体" w:hAnsi="楷体" w:hint="eastAsia"/>
          <w:kern w:val="0"/>
          <w:sz w:val="24"/>
          <w:szCs w:val="24"/>
        </w:rPr>
        <w:t>【注释】①高阁:束之高阁，不去阅读。②</w:t>
      </w:r>
      <w:proofErr w:type="gramStart"/>
      <w:r w:rsidRPr="00535B5B">
        <w:rPr>
          <w:rFonts w:ascii="楷体" w:eastAsia="楷体" w:hAnsi="楷体" w:hint="eastAsia"/>
          <w:kern w:val="0"/>
          <w:sz w:val="24"/>
          <w:szCs w:val="24"/>
        </w:rPr>
        <w:t>遑</w:t>
      </w:r>
      <w:proofErr w:type="gramEnd"/>
      <w:r w:rsidRPr="00535B5B">
        <w:rPr>
          <w:rFonts w:ascii="楷体" w:eastAsia="楷体" w:hAnsi="楷体" w:hint="eastAsia"/>
          <w:kern w:val="0"/>
          <w:sz w:val="24"/>
          <w:szCs w:val="24"/>
        </w:rPr>
        <w:t>:闲暇，空闲。③旧窑:指年代久远的珍贵古瓷。</w:t>
      </w:r>
    </w:p>
    <w:p w14:paraId="2925A020" w14:textId="77777777" w:rsidR="00836B29" w:rsidRPr="006C21BC" w:rsidRDefault="00836B29" w:rsidP="00987490">
      <w:pPr>
        <w:spacing w:line="380" w:lineRule="exact"/>
        <w:textAlignment w:val="center"/>
        <w:rPr>
          <w:rFonts w:ascii="楷体" w:eastAsia="楷体" w:hAnsi="楷体"/>
          <w:sz w:val="24"/>
          <w:szCs w:val="24"/>
        </w:rPr>
      </w:pPr>
      <w:r w:rsidRPr="006C21BC">
        <w:rPr>
          <w:rFonts w:ascii="楷体" w:eastAsia="楷体" w:hAnsi="楷体" w:hint="eastAsia"/>
          <w:sz w:val="24"/>
          <w:szCs w:val="24"/>
        </w:rPr>
        <w:t>【译文】</w:t>
      </w:r>
    </w:p>
    <w:p w14:paraId="237CAB04" w14:textId="77777777" w:rsidR="00836B29" w:rsidRDefault="00836B29" w:rsidP="00987490">
      <w:pPr>
        <w:spacing w:line="380" w:lineRule="exact"/>
        <w:ind w:firstLineChars="200" w:firstLine="480"/>
        <w:textAlignment w:val="center"/>
        <w:rPr>
          <w:rFonts w:ascii="楷体" w:eastAsia="楷体" w:hAnsi="楷体"/>
          <w:sz w:val="24"/>
          <w:szCs w:val="24"/>
        </w:rPr>
      </w:pPr>
      <w:r w:rsidRPr="00FC66C9">
        <w:rPr>
          <w:rFonts w:ascii="楷体" w:eastAsia="楷体" w:hAnsi="楷体" w:hint="eastAsia"/>
          <w:sz w:val="24"/>
          <w:szCs w:val="24"/>
        </w:rPr>
        <w:t>开始读古书时,千万不要太爱惜书本,过分的爱惜,一定把它束之高阁而不去读它。读书时就必须动手圈圈点点,如果看坏了一本书,不妨再去买</w:t>
      </w:r>
      <w:proofErr w:type="gramStart"/>
      <w:r w:rsidRPr="00FC66C9">
        <w:rPr>
          <w:rFonts w:ascii="楷体" w:eastAsia="楷体" w:hAnsi="楷体" w:hint="eastAsia"/>
          <w:sz w:val="24"/>
          <w:szCs w:val="24"/>
        </w:rPr>
        <w:t>一</w:t>
      </w:r>
      <w:proofErr w:type="gramEnd"/>
      <w:r w:rsidRPr="00FC66C9">
        <w:rPr>
          <w:rFonts w:ascii="楷体" w:eastAsia="楷体" w:hAnsi="楷体" w:hint="eastAsia"/>
          <w:sz w:val="24"/>
          <w:szCs w:val="24"/>
        </w:rPr>
        <w:t>本来。爱惜书本是有能力藏书的人家所做的事,</w:t>
      </w:r>
      <w:r>
        <w:rPr>
          <w:rFonts w:ascii="楷体" w:eastAsia="楷体" w:hAnsi="楷体" w:hint="eastAsia"/>
          <w:sz w:val="24"/>
          <w:szCs w:val="24"/>
        </w:rPr>
        <w:t>我们穷人没有余力去效仿这种做法</w:t>
      </w:r>
      <w:r w:rsidRPr="00FC66C9">
        <w:rPr>
          <w:rFonts w:ascii="楷体" w:eastAsia="楷体" w:hAnsi="楷体" w:hint="eastAsia"/>
          <w:sz w:val="24"/>
          <w:szCs w:val="24"/>
        </w:rPr>
        <w:t>。就譬如茶杯饭碗, 明明知道是珍贵的古瓷器,本应当珍惜,但家里穷,只有这件器皿,难道忍着口渴和饥饿而不用它,把它珍藏起来吗?儿女应当知道。</w:t>
      </w:r>
    </w:p>
    <w:p w14:paraId="00B9858F" w14:textId="77777777" w:rsidR="00836B29" w:rsidRPr="00FC66C9" w:rsidRDefault="00836B29" w:rsidP="00987490">
      <w:pPr>
        <w:spacing w:line="380" w:lineRule="exact"/>
        <w:textAlignment w:val="center"/>
        <w:rPr>
          <w:rFonts w:ascii="楷体" w:eastAsia="楷体" w:hAnsi="楷体"/>
          <w:sz w:val="24"/>
          <w:szCs w:val="24"/>
        </w:rPr>
      </w:pPr>
    </w:p>
    <w:p w14:paraId="68456EE7" w14:textId="77777777" w:rsidR="00836B29" w:rsidRPr="00ED7C2E" w:rsidRDefault="00836B29" w:rsidP="00987490">
      <w:pPr>
        <w:spacing w:line="380" w:lineRule="exact"/>
        <w:textAlignment w:val="center"/>
        <w:rPr>
          <w:rFonts w:ascii="楷体" w:eastAsia="楷体" w:hAnsi="楷体"/>
          <w:sz w:val="24"/>
          <w:szCs w:val="24"/>
        </w:rPr>
      </w:pPr>
      <w:r w:rsidRPr="00ED7C2E">
        <w:rPr>
          <w:rFonts w:ascii="楷体" w:eastAsia="楷体" w:hAnsi="楷体" w:hint="eastAsia"/>
          <w:sz w:val="24"/>
          <w:szCs w:val="24"/>
        </w:rPr>
        <w:t>3.《孙权劝学》</w:t>
      </w:r>
    </w:p>
    <w:p w14:paraId="3B3B780F" w14:textId="4B97BBA5" w:rsidR="00836B29" w:rsidRPr="00535B5B" w:rsidRDefault="00836B29" w:rsidP="00987490">
      <w:pPr>
        <w:spacing w:line="380" w:lineRule="exact"/>
        <w:ind w:firstLineChars="200" w:firstLine="480"/>
        <w:textAlignment w:val="center"/>
        <w:rPr>
          <w:rFonts w:ascii="楷体" w:eastAsia="楷体" w:hAnsi="楷体"/>
          <w:kern w:val="0"/>
          <w:sz w:val="24"/>
          <w:szCs w:val="24"/>
        </w:rPr>
      </w:pPr>
      <w:r w:rsidRPr="00535B5B">
        <w:rPr>
          <w:rFonts w:ascii="楷体" w:eastAsia="楷体" w:hAnsi="楷体"/>
          <w:kern w:val="0"/>
          <w:sz w:val="24"/>
          <w:szCs w:val="24"/>
        </w:rPr>
        <w:t>初，权谓吕蒙曰：“卿今当涂掌事</w:t>
      </w:r>
      <w:r w:rsidRPr="00535B5B">
        <w:rPr>
          <w:rFonts w:ascii="楷体" w:eastAsia="楷体" w:hAnsi="楷体" w:hint="eastAsia"/>
          <w:kern w:val="0"/>
          <w:sz w:val="24"/>
          <w:szCs w:val="24"/>
        </w:rPr>
        <w:t>①</w:t>
      </w:r>
      <w:r w:rsidRPr="00535B5B">
        <w:rPr>
          <w:rFonts w:ascii="楷体" w:eastAsia="楷体" w:hAnsi="楷体"/>
          <w:kern w:val="0"/>
          <w:sz w:val="24"/>
          <w:szCs w:val="24"/>
        </w:rPr>
        <w:t>，不可不学！”蒙辞</w:t>
      </w:r>
      <w:r w:rsidRPr="00535B5B">
        <w:rPr>
          <w:rFonts w:ascii="楷体" w:eastAsia="楷体" w:hAnsi="楷体" w:hint="eastAsia"/>
          <w:kern w:val="0"/>
          <w:sz w:val="24"/>
          <w:szCs w:val="24"/>
        </w:rPr>
        <w:t>②</w:t>
      </w:r>
      <w:r w:rsidRPr="00535B5B">
        <w:rPr>
          <w:rFonts w:ascii="楷体" w:eastAsia="楷体" w:hAnsi="楷体"/>
          <w:kern w:val="0"/>
          <w:sz w:val="24"/>
          <w:szCs w:val="24"/>
        </w:rPr>
        <w:t>以军中多</w:t>
      </w:r>
      <w:proofErr w:type="gramStart"/>
      <w:r w:rsidRPr="00535B5B">
        <w:rPr>
          <w:rFonts w:ascii="楷体" w:eastAsia="楷体" w:hAnsi="楷体"/>
          <w:kern w:val="0"/>
          <w:sz w:val="24"/>
          <w:szCs w:val="24"/>
        </w:rPr>
        <w:t>务</w:t>
      </w:r>
      <w:proofErr w:type="gramEnd"/>
      <w:r w:rsidRPr="00535B5B">
        <w:rPr>
          <w:rFonts w:ascii="楷体" w:eastAsia="楷体" w:hAnsi="楷体"/>
          <w:kern w:val="0"/>
          <w:sz w:val="24"/>
          <w:szCs w:val="24"/>
        </w:rPr>
        <w:t>。权曰：“孤岂欲卿治经</w:t>
      </w:r>
      <w:r w:rsidRPr="00535B5B">
        <w:rPr>
          <w:rFonts w:ascii="楷体" w:eastAsia="楷体" w:hAnsi="楷体" w:hint="eastAsia"/>
          <w:kern w:val="0"/>
          <w:sz w:val="24"/>
          <w:szCs w:val="24"/>
        </w:rPr>
        <w:t>③</w:t>
      </w:r>
      <w:r w:rsidRPr="00535B5B">
        <w:rPr>
          <w:rFonts w:ascii="楷体" w:eastAsia="楷体" w:hAnsi="楷体"/>
          <w:kern w:val="0"/>
          <w:sz w:val="24"/>
          <w:szCs w:val="24"/>
        </w:rPr>
        <w:t>为博士邪！但当涉猎</w:t>
      </w:r>
      <w:r w:rsidRPr="00535B5B">
        <w:rPr>
          <w:rFonts w:ascii="楷体" w:eastAsia="楷体" w:hAnsi="楷体" w:hint="eastAsia"/>
          <w:kern w:val="0"/>
          <w:sz w:val="24"/>
          <w:szCs w:val="24"/>
        </w:rPr>
        <w:t>④</w:t>
      </w:r>
      <w:r w:rsidRPr="00535B5B">
        <w:rPr>
          <w:rFonts w:ascii="楷体" w:eastAsia="楷体" w:hAnsi="楷体"/>
          <w:kern w:val="0"/>
          <w:sz w:val="24"/>
          <w:szCs w:val="24"/>
        </w:rPr>
        <w:t>，见往事</w:t>
      </w:r>
      <w:r w:rsidRPr="00535B5B">
        <w:rPr>
          <w:rFonts w:ascii="楷体" w:eastAsia="楷体" w:hAnsi="楷体" w:hint="eastAsia"/>
          <w:kern w:val="0"/>
          <w:sz w:val="24"/>
          <w:szCs w:val="24"/>
        </w:rPr>
        <w:t>⑤</w:t>
      </w:r>
      <w:r w:rsidRPr="00535B5B">
        <w:rPr>
          <w:rFonts w:ascii="楷体" w:eastAsia="楷体" w:hAnsi="楷体"/>
          <w:kern w:val="0"/>
          <w:sz w:val="24"/>
          <w:szCs w:val="24"/>
        </w:rPr>
        <w:t>耳。卿言多</w:t>
      </w:r>
      <w:proofErr w:type="gramStart"/>
      <w:r w:rsidRPr="00535B5B">
        <w:rPr>
          <w:rFonts w:ascii="楷体" w:eastAsia="楷体" w:hAnsi="楷体"/>
          <w:kern w:val="0"/>
          <w:sz w:val="24"/>
          <w:szCs w:val="24"/>
        </w:rPr>
        <w:t>务</w:t>
      </w:r>
      <w:proofErr w:type="gramEnd"/>
      <w:r w:rsidRPr="00535B5B">
        <w:rPr>
          <w:rFonts w:ascii="楷体" w:eastAsia="楷体" w:hAnsi="楷体"/>
          <w:kern w:val="0"/>
          <w:sz w:val="24"/>
          <w:szCs w:val="24"/>
        </w:rPr>
        <w:t>，孰若孤？孤常读书，自以为大有所益。”</w:t>
      </w:r>
      <w:proofErr w:type="gramStart"/>
      <w:r w:rsidRPr="00535B5B">
        <w:rPr>
          <w:rFonts w:ascii="楷体" w:eastAsia="楷体" w:hAnsi="楷体"/>
          <w:kern w:val="0"/>
          <w:sz w:val="24"/>
          <w:szCs w:val="24"/>
        </w:rPr>
        <w:t>蒙乃始</w:t>
      </w:r>
      <w:proofErr w:type="gramEnd"/>
      <w:r w:rsidRPr="00535B5B">
        <w:rPr>
          <w:rFonts w:ascii="楷体" w:eastAsia="楷体" w:hAnsi="楷体"/>
          <w:kern w:val="0"/>
          <w:sz w:val="24"/>
          <w:szCs w:val="24"/>
        </w:rPr>
        <w:t>就学。及鲁肃过寻阳，与蒙论议，大惊曰：“卿今者才略，非复吴下阿蒙！”蒙曰：“</w:t>
      </w:r>
      <w:r w:rsidRPr="00535B5B">
        <w:rPr>
          <w:rFonts w:ascii="楷体" w:eastAsia="楷体" w:hAnsi="楷体" w:hint="eastAsia"/>
          <w:kern w:val="0"/>
          <w:sz w:val="24"/>
          <w:szCs w:val="24"/>
        </w:rPr>
        <w:t>士别三日，即更刮目相待，大兄何见事之晚乎！”</w:t>
      </w:r>
      <w:proofErr w:type="gramStart"/>
      <w:r w:rsidRPr="00535B5B">
        <w:rPr>
          <w:rFonts w:ascii="楷体" w:eastAsia="楷体" w:hAnsi="楷体" w:hint="eastAsia"/>
          <w:kern w:val="0"/>
          <w:sz w:val="24"/>
          <w:szCs w:val="24"/>
        </w:rPr>
        <w:t>肃</w:t>
      </w:r>
      <w:proofErr w:type="gramEnd"/>
      <w:r w:rsidRPr="00535B5B">
        <w:rPr>
          <w:rFonts w:ascii="楷体" w:eastAsia="楷体" w:hAnsi="楷体" w:hint="eastAsia"/>
          <w:kern w:val="0"/>
          <w:sz w:val="24"/>
          <w:szCs w:val="24"/>
        </w:rPr>
        <w:t>遂拜蒙母，结友而别。</w:t>
      </w:r>
      <w:r>
        <w:rPr>
          <w:rFonts w:ascii="楷体" w:eastAsia="楷体" w:hAnsi="楷体" w:hint="eastAsia"/>
          <w:kern w:val="0"/>
          <w:sz w:val="24"/>
          <w:szCs w:val="24"/>
        </w:rPr>
        <w:t xml:space="preserve"> </w:t>
      </w:r>
      <w:r>
        <w:rPr>
          <w:rFonts w:ascii="楷体" w:eastAsia="楷体" w:hAnsi="楷体"/>
          <w:kern w:val="0"/>
          <w:sz w:val="24"/>
          <w:szCs w:val="24"/>
        </w:rPr>
        <w:t xml:space="preserve">      </w:t>
      </w:r>
      <w:r w:rsidR="002A0886">
        <w:rPr>
          <w:rFonts w:ascii="楷体" w:eastAsia="楷体" w:hAnsi="楷体"/>
          <w:kern w:val="0"/>
          <w:sz w:val="24"/>
          <w:szCs w:val="24"/>
        </w:rPr>
        <w:t xml:space="preserve">    </w:t>
      </w:r>
      <w:r>
        <w:rPr>
          <w:rFonts w:ascii="楷体" w:eastAsia="楷体" w:hAnsi="楷体"/>
          <w:kern w:val="0"/>
          <w:sz w:val="24"/>
          <w:szCs w:val="24"/>
        </w:rPr>
        <w:t xml:space="preserve"> </w:t>
      </w:r>
      <w:r>
        <w:rPr>
          <w:rFonts w:ascii="楷体" w:eastAsia="楷体" w:hAnsi="楷体" w:hint="eastAsia"/>
          <w:kern w:val="0"/>
          <w:sz w:val="24"/>
          <w:szCs w:val="24"/>
        </w:rPr>
        <w:t>（选自《资治通鉴》）</w:t>
      </w:r>
    </w:p>
    <w:p w14:paraId="1EBE539E" w14:textId="1B86A707" w:rsidR="00836B29" w:rsidRPr="00535B5B" w:rsidRDefault="00836B29" w:rsidP="00987490">
      <w:pPr>
        <w:spacing w:line="380" w:lineRule="exact"/>
        <w:textAlignment w:val="center"/>
        <w:rPr>
          <w:rFonts w:ascii="楷体" w:eastAsia="楷体" w:hAnsi="楷体" w:cs="Arial"/>
          <w:sz w:val="24"/>
          <w:szCs w:val="24"/>
          <w:shd w:val="clear" w:color="auto" w:fill="FFFFFF" w:themeFill="background1"/>
        </w:rPr>
      </w:pPr>
      <w:r w:rsidRPr="00535B5B">
        <w:rPr>
          <w:rFonts w:ascii="楷体" w:eastAsia="楷体" w:hAnsi="楷体" w:hint="eastAsia"/>
          <w:kern w:val="0"/>
          <w:sz w:val="24"/>
          <w:szCs w:val="24"/>
        </w:rPr>
        <w:t>【注释】①当涂：当道，当权。掌事：掌管政事。②辞：推托。③治经：研究儒家经典。④涉猎：粗略地阅读。⑤见往事：了解历史。</w:t>
      </w:r>
    </w:p>
    <w:p w14:paraId="069A966A" w14:textId="77777777" w:rsidR="00836B29" w:rsidRPr="006F09C0" w:rsidRDefault="00836B29" w:rsidP="00987490">
      <w:pPr>
        <w:spacing w:line="380" w:lineRule="exact"/>
        <w:rPr>
          <w:rFonts w:ascii="楷体" w:eastAsia="楷体" w:hAnsi="楷体"/>
          <w:sz w:val="24"/>
          <w:szCs w:val="24"/>
        </w:rPr>
      </w:pPr>
      <w:r w:rsidRPr="006F09C0">
        <w:rPr>
          <w:rFonts w:ascii="楷体" w:eastAsia="楷体" w:hAnsi="楷体" w:hint="eastAsia"/>
          <w:sz w:val="24"/>
          <w:szCs w:val="24"/>
        </w:rPr>
        <w:t>【译文】</w:t>
      </w:r>
    </w:p>
    <w:p w14:paraId="738914F4" w14:textId="77777777" w:rsidR="00836B29" w:rsidRDefault="00836B29" w:rsidP="00987490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6F09C0">
        <w:rPr>
          <w:rFonts w:ascii="楷体" w:eastAsia="楷体" w:hAnsi="楷体" w:hint="eastAsia"/>
          <w:sz w:val="24"/>
          <w:szCs w:val="24"/>
        </w:rPr>
        <w:t>当初，孙权对吕蒙说：“你现在当权掌管政事，不可以不学习！”吕蒙用军中事务繁多的理由来推托。孙权说：“我难道是想要你研究儒家经典成为传授经书的学官吗？只是应当粗略地阅读，了解历史罢了。你说军中事务繁多，谁能比得上我呢？我经常读书，（我）自认为（读书对我）有很大的好处。”吕蒙于是就开始学习。等到</w:t>
      </w:r>
      <w:proofErr w:type="gramStart"/>
      <w:r w:rsidRPr="006F09C0">
        <w:rPr>
          <w:rFonts w:ascii="楷体" w:eastAsia="楷体" w:hAnsi="楷体" w:hint="eastAsia"/>
          <w:sz w:val="24"/>
          <w:szCs w:val="24"/>
        </w:rPr>
        <w:t>鲁肃到寻阳</w:t>
      </w:r>
      <w:proofErr w:type="gramEnd"/>
      <w:r w:rsidRPr="006F09C0">
        <w:rPr>
          <w:rFonts w:ascii="楷体" w:eastAsia="楷体" w:hAnsi="楷体" w:hint="eastAsia"/>
          <w:sz w:val="24"/>
          <w:szCs w:val="24"/>
        </w:rPr>
        <w:t>的时候，和吕蒙论议国家大事，（鲁肃）惊讶地说：“你现在的才干和谋略，不再是以前那个吴县的阿蒙了！”吕蒙说：“和有抱负的人分开一段时间后，就要用新的眼光来看待，长兄怎么认清事物这么晚啊！”于是鲁肃拜见吕蒙的母亲，与吕蒙结为朋友才分别。</w:t>
      </w:r>
    </w:p>
    <w:p w14:paraId="6CF5DA89" w14:textId="77777777" w:rsidR="00836B29" w:rsidRDefault="00836B29" w:rsidP="00987490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</w:p>
    <w:p w14:paraId="2ECDAA63" w14:textId="77777777" w:rsidR="00836B29" w:rsidRPr="00BB7709" w:rsidRDefault="00836B29" w:rsidP="00987490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BB7709">
        <w:rPr>
          <w:rFonts w:asciiTheme="minorEastAsia" w:hAnsiTheme="minorEastAsia" w:hint="eastAsia"/>
          <w:sz w:val="24"/>
          <w:szCs w:val="24"/>
        </w:rPr>
        <w:t>4.《吕蒙为学》</w:t>
      </w:r>
    </w:p>
    <w:p w14:paraId="7C3C3CFD" w14:textId="62448D3E" w:rsidR="00836B29" w:rsidRPr="00535B5B" w:rsidRDefault="00836B29" w:rsidP="00987490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535B5B">
        <w:rPr>
          <w:rFonts w:ascii="楷体" w:eastAsia="楷体" w:hAnsi="楷体" w:hint="eastAsia"/>
          <w:sz w:val="24"/>
          <w:szCs w:val="24"/>
        </w:rPr>
        <w:t>吕蒙入吴，王劝其学。乃博览群籍，以《易》为宗。尝在孙策座上酣醉，</w:t>
      </w:r>
      <w:proofErr w:type="gramStart"/>
      <w:r w:rsidRPr="00535B5B">
        <w:rPr>
          <w:rFonts w:ascii="楷体" w:eastAsia="楷体" w:hAnsi="楷体" w:hint="eastAsia"/>
          <w:sz w:val="24"/>
          <w:szCs w:val="24"/>
        </w:rPr>
        <w:t>忽于眠中</w:t>
      </w:r>
      <w:proofErr w:type="gramEnd"/>
      <w:r w:rsidRPr="00535B5B">
        <w:rPr>
          <w:rFonts w:ascii="楷体" w:eastAsia="楷体" w:hAnsi="楷体" w:hint="eastAsia"/>
          <w:sz w:val="24"/>
          <w:szCs w:val="24"/>
        </w:rPr>
        <w:t>，诵《周易》一部。俄而惊起。</w:t>
      </w:r>
      <w:proofErr w:type="gramStart"/>
      <w:r w:rsidRPr="00535B5B">
        <w:rPr>
          <w:rFonts w:ascii="楷体" w:eastAsia="楷体" w:hAnsi="楷体" w:hint="eastAsia"/>
          <w:sz w:val="24"/>
          <w:szCs w:val="24"/>
        </w:rPr>
        <w:t>众人皆问之</w:t>
      </w:r>
      <w:proofErr w:type="gramEnd"/>
      <w:r w:rsidRPr="00535B5B">
        <w:rPr>
          <w:rFonts w:ascii="楷体" w:eastAsia="楷体" w:hAnsi="楷体" w:hint="eastAsia"/>
          <w:sz w:val="24"/>
          <w:szCs w:val="24"/>
        </w:rPr>
        <w:t>。蒙云：“向梦见伏羲、文王、周公，与我论世</w:t>
      </w:r>
      <w:proofErr w:type="gramStart"/>
      <w:r w:rsidRPr="00535B5B">
        <w:rPr>
          <w:rFonts w:ascii="楷体" w:eastAsia="楷体" w:hAnsi="楷体" w:hint="eastAsia"/>
          <w:sz w:val="24"/>
          <w:szCs w:val="24"/>
        </w:rPr>
        <w:t>祚</w:t>
      </w:r>
      <w:proofErr w:type="gramEnd"/>
      <w:r w:rsidRPr="00535B5B">
        <w:rPr>
          <w:rFonts w:ascii="楷体" w:eastAsia="楷体" w:hAnsi="楷体" w:hint="eastAsia"/>
          <w:sz w:val="24"/>
          <w:szCs w:val="24"/>
        </w:rPr>
        <w:t>①兴亡之事</w:t>
      </w:r>
      <w:r>
        <w:rPr>
          <w:rFonts w:ascii="楷体" w:eastAsia="楷体" w:hAnsi="楷体" w:hint="eastAsia"/>
          <w:sz w:val="24"/>
          <w:szCs w:val="24"/>
        </w:rPr>
        <w:t>，日月广明之道，莫不穷精极妙；未该玄②言，政③空诵其文耳。”</w:t>
      </w:r>
      <w:proofErr w:type="gramStart"/>
      <w:r>
        <w:rPr>
          <w:rFonts w:ascii="楷体" w:eastAsia="楷体" w:hAnsi="楷体" w:hint="eastAsia"/>
          <w:sz w:val="24"/>
          <w:szCs w:val="24"/>
        </w:rPr>
        <w:t>众座</w:t>
      </w:r>
      <w:r w:rsidRPr="00535B5B">
        <w:rPr>
          <w:rFonts w:ascii="楷体" w:eastAsia="楷体" w:hAnsi="楷体" w:hint="eastAsia"/>
          <w:sz w:val="24"/>
          <w:szCs w:val="24"/>
        </w:rPr>
        <w:t>皆知</w:t>
      </w:r>
      <w:proofErr w:type="gramEnd"/>
      <w:r w:rsidRPr="00535B5B">
        <w:rPr>
          <w:rFonts w:ascii="楷体" w:eastAsia="楷体" w:hAnsi="楷体" w:hint="eastAsia"/>
          <w:sz w:val="24"/>
          <w:szCs w:val="24"/>
        </w:rPr>
        <w:t>蒙</w:t>
      </w:r>
      <w:proofErr w:type="gramStart"/>
      <w:r w:rsidRPr="00535B5B">
        <w:rPr>
          <w:rFonts w:ascii="楷体" w:eastAsia="楷体" w:hAnsi="楷体" w:hint="eastAsia"/>
          <w:sz w:val="24"/>
          <w:szCs w:val="24"/>
        </w:rPr>
        <w:t>呓</w:t>
      </w:r>
      <w:proofErr w:type="gramEnd"/>
      <w:r w:rsidRPr="00535B5B">
        <w:rPr>
          <w:rFonts w:ascii="楷体" w:eastAsia="楷体" w:hAnsi="楷体" w:hint="eastAsia"/>
          <w:sz w:val="24"/>
          <w:szCs w:val="24"/>
        </w:rPr>
        <w:t>诵文也。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>
        <w:rPr>
          <w:rFonts w:ascii="楷体" w:eastAsia="楷体" w:hAnsi="楷体"/>
          <w:sz w:val="24"/>
          <w:szCs w:val="24"/>
        </w:rPr>
        <w:t xml:space="preserve">    </w:t>
      </w:r>
      <w:r w:rsidR="002A0886">
        <w:rPr>
          <w:rFonts w:ascii="楷体" w:eastAsia="楷体" w:hAnsi="楷体"/>
          <w:sz w:val="24"/>
          <w:szCs w:val="24"/>
        </w:rPr>
        <w:t xml:space="preserve">     </w:t>
      </w:r>
      <w:r>
        <w:rPr>
          <w:rFonts w:ascii="楷体" w:eastAsia="楷体" w:hAnsi="楷体"/>
          <w:sz w:val="24"/>
          <w:szCs w:val="24"/>
        </w:rPr>
        <w:t xml:space="preserve"> </w:t>
      </w:r>
      <w:r w:rsidRPr="001725A3">
        <w:rPr>
          <w:rFonts w:ascii="楷体" w:eastAsia="楷体" w:hAnsi="楷体" w:hint="eastAsia"/>
          <w:sz w:val="24"/>
          <w:szCs w:val="24"/>
        </w:rPr>
        <w:t>（选自《太平广记》）</w:t>
      </w:r>
    </w:p>
    <w:p w14:paraId="5059A582" w14:textId="17EF77BC" w:rsidR="00836B29" w:rsidRDefault="00836B29" w:rsidP="00987490">
      <w:pPr>
        <w:spacing w:line="380" w:lineRule="exact"/>
        <w:rPr>
          <w:rFonts w:ascii="楷体" w:eastAsia="楷体" w:hAnsi="楷体"/>
          <w:sz w:val="24"/>
          <w:szCs w:val="24"/>
        </w:rPr>
      </w:pPr>
      <w:r w:rsidRPr="00535B5B">
        <w:rPr>
          <w:rFonts w:ascii="楷体" w:eastAsia="楷体" w:hAnsi="楷体" w:hint="eastAsia"/>
          <w:sz w:val="24"/>
          <w:szCs w:val="24"/>
        </w:rPr>
        <w:t>【注释】①</w:t>
      </w:r>
      <w:proofErr w:type="gramStart"/>
      <w:r w:rsidRPr="00535B5B">
        <w:rPr>
          <w:rFonts w:ascii="楷体" w:eastAsia="楷体" w:hAnsi="楷体" w:hint="eastAsia"/>
          <w:sz w:val="24"/>
          <w:szCs w:val="24"/>
        </w:rPr>
        <w:t>世祚</w:t>
      </w:r>
      <w:proofErr w:type="gramEnd"/>
      <w:r>
        <w:rPr>
          <w:rFonts w:ascii="楷体" w:eastAsia="楷体" w:hAnsi="楷体" w:hint="eastAsia"/>
          <w:sz w:val="24"/>
          <w:szCs w:val="24"/>
        </w:rPr>
        <w:t>（</w:t>
      </w:r>
      <w:proofErr w:type="spellStart"/>
      <w:r w:rsidRPr="001725A3">
        <w:rPr>
          <w:rFonts w:ascii="楷体" w:eastAsia="楷体" w:hAnsi="楷体"/>
          <w:sz w:val="24"/>
          <w:szCs w:val="24"/>
        </w:rPr>
        <w:t>zuò</w:t>
      </w:r>
      <w:proofErr w:type="spellEnd"/>
      <w:r>
        <w:rPr>
          <w:rFonts w:ascii="楷体" w:eastAsia="楷体" w:hAnsi="楷体" w:hint="eastAsia"/>
          <w:sz w:val="24"/>
          <w:szCs w:val="24"/>
        </w:rPr>
        <w:t>）</w:t>
      </w:r>
      <w:r w:rsidRPr="00535B5B">
        <w:rPr>
          <w:rFonts w:ascii="楷体" w:eastAsia="楷体" w:hAnsi="楷体" w:hint="eastAsia"/>
          <w:sz w:val="24"/>
          <w:szCs w:val="24"/>
        </w:rPr>
        <w:t>：指国运。②玄：深奥。③政：只，仅仅。</w:t>
      </w:r>
    </w:p>
    <w:p w14:paraId="1A2F573A" w14:textId="77777777" w:rsidR="00836B29" w:rsidRDefault="00836B29" w:rsidP="00987490">
      <w:pPr>
        <w:spacing w:line="380" w:lineRule="exac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【译文】</w:t>
      </w:r>
    </w:p>
    <w:p w14:paraId="25320E3C" w14:textId="77777777" w:rsidR="00836B29" w:rsidRPr="00BB7709" w:rsidRDefault="00836B29" w:rsidP="00987490">
      <w:pPr>
        <w:spacing w:line="3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725A3">
        <w:rPr>
          <w:rFonts w:ascii="楷体" w:eastAsia="楷体" w:hAnsi="楷体" w:hint="eastAsia"/>
          <w:sz w:val="24"/>
          <w:szCs w:val="24"/>
        </w:rPr>
        <w:lastRenderedPageBreak/>
        <w:t>吕蒙为吴国效力后，吴国的主公孙权劝他学习</w:t>
      </w:r>
      <w:r>
        <w:rPr>
          <w:rFonts w:ascii="楷体" w:eastAsia="楷体" w:hAnsi="楷体" w:hint="eastAsia"/>
          <w:sz w:val="24"/>
          <w:szCs w:val="24"/>
        </w:rPr>
        <w:t>。</w:t>
      </w:r>
      <w:r w:rsidRPr="001725A3">
        <w:rPr>
          <w:rFonts w:ascii="楷体" w:eastAsia="楷体" w:hAnsi="楷体" w:hint="eastAsia"/>
          <w:sz w:val="24"/>
          <w:szCs w:val="24"/>
        </w:rPr>
        <w:t>吕蒙于是看了很多的书籍</w:t>
      </w:r>
      <w:r>
        <w:rPr>
          <w:rFonts w:ascii="楷体" w:eastAsia="楷体" w:hAnsi="楷体" w:hint="eastAsia"/>
          <w:sz w:val="24"/>
          <w:szCs w:val="24"/>
        </w:rPr>
        <w:t>，以《易经》为主</w:t>
      </w:r>
      <w:r w:rsidRPr="001725A3">
        <w:rPr>
          <w:rFonts w:ascii="楷体" w:eastAsia="楷体" w:hAnsi="楷体" w:hint="eastAsia"/>
          <w:sz w:val="24"/>
          <w:szCs w:val="24"/>
        </w:rPr>
        <w:t>。有一次他在孙</w:t>
      </w:r>
      <w:proofErr w:type="gramStart"/>
      <w:r w:rsidRPr="001725A3">
        <w:rPr>
          <w:rFonts w:ascii="楷体" w:eastAsia="楷体" w:hAnsi="楷体" w:hint="eastAsia"/>
          <w:sz w:val="24"/>
          <w:szCs w:val="24"/>
        </w:rPr>
        <w:t>策家里</w:t>
      </w:r>
      <w:proofErr w:type="gramEnd"/>
      <w:r w:rsidRPr="001725A3">
        <w:rPr>
          <w:rFonts w:ascii="楷体" w:eastAsia="楷体" w:hAnsi="楷体" w:hint="eastAsia"/>
          <w:sz w:val="24"/>
          <w:szCs w:val="24"/>
        </w:rPr>
        <w:t>喝酒</w:t>
      </w:r>
      <w:r>
        <w:rPr>
          <w:rFonts w:ascii="楷体" w:eastAsia="楷体" w:hAnsi="楷体" w:hint="eastAsia"/>
          <w:sz w:val="24"/>
          <w:szCs w:val="24"/>
        </w:rPr>
        <w:t>，</w:t>
      </w:r>
      <w:r w:rsidRPr="001725A3">
        <w:rPr>
          <w:rFonts w:ascii="楷体" w:eastAsia="楷体" w:hAnsi="楷体" w:hint="eastAsia"/>
          <w:sz w:val="24"/>
          <w:szCs w:val="24"/>
        </w:rPr>
        <w:t>喝多睡着了，忽然在梦中将《周易》背诵了一遍</w:t>
      </w:r>
      <w:r>
        <w:rPr>
          <w:rFonts w:ascii="楷体" w:eastAsia="楷体" w:hAnsi="楷体" w:hint="eastAsia"/>
          <w:sz w:val="24"/>
          <w:szCs w:val="24"/>
        </w:rPr>
        <w:t>。一会</w:t>
      </w:r>
      <w:r w:rsidRPr="001725A3">
        <w:rPr>
          <w:rFonts w:ascii="楷体" w:eastAsia="楷体" w:hAnsi="楷体" w:hint="eastAsia"/>
          <w:sz w:val="24"/>
          <w:szCs w:val="24"/>
        </w:rPr>
        <w:t>突然醒了过来。大家都问他怎么回事。吕蒙说：“</w:t>
      </w:r>
      <w:r w:rsidRPr="001725A3">
        <w:rPr>
          <w:rFonts w:ascii="Calibri" w:eastAsia="楷体" w:hAnsi="Calibri" w:cs="Calibri" w:hint="eastAsia"/>
          <w:sz w:val="24"/>
          <w:szCs w:val="24"/>
        </w:rPr>
        <w:t>我在梦中见到了伏羲、文王和周公</w:t>
      </w:r>
      <w:r>
        <w:rPr>
          <w:rFonts w:ascii="Calibri" w:eastAsia="楷体" w:hAnsi="Calibri" w:cs="Calibri" w:hint="eastAsia"/>
          <w:sz w:val="24"/>
          <w:szCs w:val="24"/>
        </w:rPr>
        <w:t>，</w:t>
      </w:r>
      <w:r w:rsidRPr="001725A3">
        <w:rPr>
          <w:rFonts w:ascii="Calibri" w:eastAsia="楷体" w:hAnsi="Calibri" w:cs="Calibri" w:hint="eastAsia"/>
          <w:sz w:val="24"/>
          <w:szCs w:val="24"/>
        </w:rPr>
        <w:t>他们跟我谈论国家兴亡之事，天地宇宙之理，观点都十分</w:t>
      </w:r>
      <w:r>
        <w:rPr>
          <w:rFonts w:ascii="Calibri" w:eastAsia="楷体" w:hAnsi="Calibri" w:cs="Calibri" w:hint="eastAsia"/>
          <w:sz w:val="24"/>
          <w:szCs w:val="24"/>
        </w:rPr>
        <w:t>精妙。</w:t>
      </w:r>
      <w:r w:rsidRPr="001725A3">
        <w:rPr>
          <w:rFonts w:ascii="Calibri" w:eastAsia="楷体" w:hAnsi="Calibri" w:cs="Calibri" w:hint="eastAsia"/>
          <w:sz w:val="24"/>
          <w:szCs w:val="24"/>
        </w:rPr>
        <w:t>我没有完全理解，所以只</w:t>
      </w:r>
      <w:r>
        <w:rPr>
          <w:rFonts w:ascii="Calibri" w:eastAsia="楷体" w:hAnsi="Calibri" w:cs="Calibri" w:hint="eastAsia"/>
          <w:sz w:val="24"/>
          <w:szCs w:val="24"/>
        </w:rPr>
        <w:t>能</w:t>
      </w:r>
      <w:r w:rsidRPr="001725A3">
        <w:rPr>
          <w:rFonts w:ascii="Calibri" w:eastAsia="楷体" w:hAnsi="Calibri" w:cs="Calibri" w:hint="eastAsia"/>
          <w:sz w:val="24"/>
          <w:szCs w:val="24"/>
        </w:rPr>
        <w:t>背诵这篇文章罢了。</w:t>
      </w:r>
      <w:r>
        <w:rPr>
          <w:rFonts w:ascii="Calibri" w:eastAsia="楷体" w:hAnsi="Calibri" w:cs="Calibri" w:hint="eastAsia"/>
          <w:sz w:val="24"/>
          <w:szCs w:val="24"/>
        </w:rPr>
        <w:t>”</w:t>
      </w:r>
      <w:r w:rsidRPr="001725A3">
        <w:rPr>
          <w:rFonts w:hint="eastAsia"/>
        </w:rPr>
        <w:t xml:space="preserve"> </w:t>
      </w:r>
      <w:r w:rsidRPr="001725A3">
        <w:rPr>
          <w:rFonts w:ascii="Calibri" w:eastAsia="楷体" w:hAnsi="Calibri" w:cs="Calibri" w:hint="eastAsia"/>
          <w:sz w:val="24"/>
          <w:szCs w:val="24"/>
        </w:rPr>
        <w:t>在座的人</w:t>
      </w:r>
      <w:r>
        <w:rPr>
          <w:rFonts w:ascii="Calibri" w:eastAsia="楷体" w:hAnsi="Calibri" w:cs="Calibri" w:hint="eastAsia"/>
          <w:sz w:val="24"/>
          <w:szCs w:val="24"/>
        </w:rPr>
        <w:t>就</w:t>
      </w:r>
      <w:r w:rsidRPr="001725A3">
        <w:rPr>
          <w:rFonts w:ascii="Calibri" w:eastAsia="楷体" w:hAnsi="Calibri" w:cs="Calibri" w:hint="eastAsia"/>
          <w:sz w:val="24"/>
          <w:szCs w:val="24"/>
        </w:rPr>
        <w:t>都知道吕蒙做梦的时候朗诵</w:t>
      </w:r>
      <w:r>
        <w:rPr>
          <w:rFonts w:ascii="Calibri" w:eastAsia="楷体" w:hAnsi="Calibri" w:cs="Calibri" w:hint="eastAsia"/>
          <w:sz w:val="24"/>
          <w:szCs w:val="24"/>
        </w:rPr>
        <w:t>《易经》这件事情了</w:t>
      </w:r>
      <w:r w:rsidRPr="001725A3">
        <w:rPr>
          <w:rFonts w:ascii="Calibri" w:eastAsia="楷体" w:hAnsi="Calibri" w:cs="Calibri" w:hint="eastAsia"/>
          <w:sz w:val="24"/>
          <w:szCs w:val="24"/>
        </w:rPr>
        <w:t>。</w:t>
      </w:r>
    </w:p>
    <w:p w14:paraId="234A7597" w14:textId="0939F359" w:rsidR="00F7729E" w:rsidRPr="00836B29" w:rsidRDefault="00F7729E" w:rsidP="00836B29"/>
    <w:sectPr w:rsidR="00F7729E" w:rsidRPr="00836B29" w:rsidSect="00281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FEB5E" w14:textId="77777777" w:rsidR="00CA3DDC" w:rsidRDefault="00CA3DDC" w:rsidP="00C04BE2">
      <w:r>
        <w:separator/>
      </w:r>
    </w:p>
  </w:endnote>
  <w:endnote w:type="continuationSeparator" w:id="0">
    <w:p w14:paraId="2B63FAE1" w14:textId="77777777" w:rsidR="00CA3DDC" w:rsidRDefault="00CA3DDC" w:rsidP="00C0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00825" w14:textId="77777777" w:rsidR="00CA3DDC" w:rsidRDefault="00CA3DDC" w:rsidP="00C04BE2">
      <w:r>
        <w:separator/>
      </w:r>
    </w:p>
  </w:footnote>
  <w:footnote w:type="continuationSeparator" w:id="0">
    <w:p w14:paraId="46ED3682" w14:textId="77777777" w:rsidR="00CA3DDC" w:rsidRDefault="00CA3DDC" w:rsidP="00C0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BE2"/>
    <w:rsid w:val="00000C48"/>
    <w:rsid w:val="000263E4"/>
    <w:rsid w:val="00042974"/>
    <w:rsid w:val="00061F4F"/>
    <w:rsid w:val="00087B5D"/>
    <w:rsid w:val="000C17D9"/>
    <w:rsid w:val="000D5CD6"/>
    <w:rsid w:val="000F3D6E"/>
    <w:rsid w:val="001058B8"/>
    <w:rsid w:val="00145032"/>
    <w:rsid w:val="001505AB"/>
    <w:rsid w:val="00162EF6"/>
    <w:rsid w:val="001725A3"/>
    <w:rsid w:val="001932BA"/>
    <w:rsid w:val="001B1D58"/>
    <w:rsid w:val="001D6027"/>
    <w:rsid w:val="001E2984"/>
    <w:rsid w:val="00204DFA"/>
    <w:rsid w:val="00281E5A"/>
    <w:rsid w:val="00294B3B"/>
    <w:rsid w:val="002A0886"/>
    <w:rsid w:val="002B6EAA"/>
    <w:rsid w:val="00316831"/>
    <w:rsid w:val="003241EC"/>
    <w:rsid w:val="00352D5C"/>
    <w:rsid w:val="0039347B"/>
    <w:rsid w:val="00400DC1"/>
    <w:rsid w:val="00413BE6"/>
    <w:rsid w:val="004230C3"/>
    <w:rsid w:val="00436FD6"/>
    <w:rsid w:val="0048092B"/>
    <w:rsid w:val="004C7678"/>
    <w:rsid w:val="004F111B"/>
    <w:rsid w:val="00507D84"/>
    <w:rsid w:val="00535B5B"/>
    <w:rsid w:val="00577754"/>
    <w:rsid w:val="005864F2"/>
    <w:rsid w:val="00587F1C"/>
    <w:rsid w:val="00616326"/>
    <w:rsid w:val="00620781"/>
    <w:rsid w:val="006237C2"/>
    <w:rsid w:val="00677B4C"/>
    <w:rsid w:val="006D3A31"/>
    <w:rsid w:val="006F09C0"/>
    <w:rsid w:val="006F51F4"/>
    <w:rsid w:val="007020BD"/>
    <w:rsid w:val="00702E16"/>
    <w:rsid w:val="007362A7"/>
    <w:rsid w:val="00746C61"/>
    <w:rsid w:val="00763CD5"/>
    <w:rsid w:val="00774568"/>
    <w:rsid w:val="00774772"/>
    <w:rsid w:val="007818FB"/>
    <w:rsid w:val="007854B3"/>
    <w:rsid w:val="007F2182"/>
    <w:rsid w:val="008101C7"/>
    <w:rsid w:val="00823138"/>
    <w:rsid w:val="00836B29"/>
    <w:rsid w:val="00837793"/>
    <w:rsid w:val="008575C4"/>
    <w:rsid w:val="008876DA"/>
    <w:rsid w:val="00890E3C"/>
    <w:rsid w:val="008B296F"/>
    <w:rsid w:val="00987490"/>
    <w:rsid w:val="009A205E"/>
    <w:rsid w:val="009E58A2"/>
    <w:rsid w:val="00AC6B33"/>
    <w:rsid w:val="00AE012A"/>
    <w:rsid w:val="00AF45BB"/>
    <w:rsid w:val="00AF74DF"/>
    <w:rsid w:val="00B177DC"/>
    <w:rsid w:val="00BB7709"/>
    <w:rsid w:val="00C04BE2"/>
    <w:rsid w:val="00C21B38"/>
    <w:rsid w:val="00C24EB1"/>
    <w:rsid w:val="00C34694"/>
    <w:rsid w:val="00C4730C"/>
    <w:rsid w:val="00C47E75"/>
    <w:rsid w:val="00CA2E77"/>
    <w:rsid w:val="00CA3DDC"/>
    <w:rsid w:val="00CD07E4"/>
    <w:rsid w:val="00CD44A5"/>
    <w:rsid w:val="00CF730D"/>
    <w:rsid w:val="00D17A1B"/>
    <w:rsid w:val="00D569BB"/>
    <w:rsid w:val="00D90DFD"/>
    <w:rsid w:val="00DA3A4F"/>
    <w:rsid w:val="00DF458C"/>
    <w:rsid w:val="00DF45C9"/>
    <w:rsid w:val="00E46F83"/>
    <w:rsid w:val="00E81470"/>
    <w:rsid w:val="00ED2A6A"/>
    <w:rsid w:val="00EE1214"/>
    <w:rsid w:val="00EF65E8"/>
    <w:rsid w:val="00F27372"/>
    <w:rsid w:val="00F31C73"/>
    <w:rsid w:val="00F355FD"/>
    <w:rsid w:val="00F40657"/>
    <w:rsid w:val="00F720B9"/>
    <w:rsid w:val="00F7729E"/>
    <w:rsid w:val="00FA79BE"/>
    <w:rsid w:val="00FC66C9"/>
    <w:rsid w:val="00FE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861CE"/>
  <w15:docId w15:val="{8306A03F-A430-49CF-A8EC-8BAA05C8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B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B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BE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81E5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81E5A"/>
    <w:rPr>
      <w:sz w:val="18"/>
      <w:szCs w:val="18"/>
    </w:rPr>
  </w:style>
  <w:style w:type="character" w:styleId="a9">
    <w:name w:val="Hyperlink"/>
    <w:basedOn w:val="a0"/>
    <w:uiPriority w:val="99"/>
    <w:unhideWhenUsed/>
    <w:rsid w:val="00D569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79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41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5566">
          <w:marLeft w:val="0"/>
          <w:marRight w:val="18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56242-22BC-43D8-8321-3BC9D15A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3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zfhap</dc:creator>
  <cp:keywords/>
  <dc:description/>
  <cp:lastModifiedBy>舒芳</cp:lastModifiedBy>
  <cp:revision>55</cp:revision>
  <dcterms:created xsi:type="dcterms:W3CDTF">2020-02-01T09:02:00Z</dcterms:created>
  <dcterms:modified xsi:type="dcterms:W3CDTF">2020-02-13T02:02:00Z</dcterms:modified>
</cp:coreProperties>
</file>