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eastAsia="zh-CN"/>
        </w:rPr>
        <w:t>《</w:t>
      </w:r>
      <w:r>
        <w:rPr>
          <w:rFonts w:hint="eastAsia" w:ascii="Calibri" w:hAnsi="Calibri" w:eastAsia="宋体" w:cs="Times New Roman"/>
          <w:lang w:val="en-US" w:eastAsia="zh-CN"/>
        </w:rPr>
        <w:t>电解质 电离 离子反应A</w:t>
      </w:r>
      <w:bookmarkStart w:id="0" w:name="_GoBack"/>
      <w:bookmarkEnd w:id="0"/>
      <w:r>
        <w:rPr>
          <w:rFonts w:hint="eastAsia" w:ascii="Calibri" w:hAnsi="Calibri" w:eastAsia="宋体" w:cs="Times New Roman"/>
          <w:lang w:eastAsia="zh-CN"/>
        </w:rPr>
        <w:t>》</w:t>
      </w:r>
      <w:r>
        <w:rPr>
          <w:rFonts w:hint="eastAsia" w:ascii="Calibri" w:hAnsi="Calibri" w:eastAsia="宋体" w:cs="Times New Roman"/>
          <w:lang w:val="en-US" w:eastAsia="zh-CN"/>
        </w:rPr>
        <w:t>拓展提升作业答案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1.（1）①③④⑩、  ②③⑤、⑥⑧⑨、①④⑦⑩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（2）⑤⑥⑩、①②⑥⑩、③④⑦⑧⑨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（3）①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Na</w:t>
      </w:r>
      <w:r>
        <w:rPr>
          <w:rFonts w:hint="default" w:ascii="Times New Roman" w:hAnsi="Times New Roman" w:cs="Times New Roman"/>
          <w:color w:val="auto"/>
          <w:szCs w:val="21"/>
          <w:vertAlign w:val="baseline"/>
          <w:lang w:val="en-US" w:eastAsia="zh-CN"/>
        </w:rPr>
        <w:t>HC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= Na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HCO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-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②NH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NO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= N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NO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-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③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Na</w:t>
      </w:r>
      <w:r>
        <w:rPr>
          <w:rFonts w:hint="default" w:ascii="Times New Roman" w:hAnsi="Times New Roman" w:cs="Times New Roman"/>
          <w:color w:val="auto"/>
          <w:szCs w:val="21"/>
          <w:vertAlign w:val="baseline"/>
          <w:lang w:val="en-US" w:eastAsia="zh-CN"/>
        </w:rPr>
        <w:t>HS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= Na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 xml:space="preserve">2-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④Al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vertAlign w:val="baseline"/>
          <w:lang w:val="en-US" w:eastAsia="zh-CN"/>
        </w:rPr>
        <w:t>(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=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2Al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3SO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2-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2.（1）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CaCO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↓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BaCl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、KOH  ;CuSO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、Na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4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CaCO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+2H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=Ca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O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Ba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+2OH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=BaCO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O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（4）将产生的气体通入澄清石灰水中，观察有白色沉淀产  Ca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+2OH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=CaCO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+H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O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3.（1）BaCO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  BaCO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+2H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= Ba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+H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O + 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（2）NaOH溶液  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+2OH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=CO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O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（3）稀硫酸  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+2H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= 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O + 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4.（1）NaHSO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= Na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+ 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2-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（2）NaHSO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= Na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+HSO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perscript"/>
          <w:lang w:val="en-US" w:eastAsia="zh-CN"/>
        </w:rPr>
        <w:t>-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（3）BCD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（4）NaHSO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+Ba(OH)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= BaSO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↓+NaOH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Cs w:val="21"/>
        </w:rPr>
        <w:t>（1）由于溶液呈无色透明，而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Fe</w:t>
      </w:r>
      <w:r>
        <w:rPr>
          <w:rFonts w:hint="default" w:ascii="Times New Roman" w:hAnsi="Times New Roman" w:cs="Times New Roman"/>
          <w:color w:val="auto"/>
          <w:vertAlign w:val="superscript"/>
          <w:lang w:val="en-US" w:eastAsia="zh-CN"/>
        </w:rPr>
        <w:t>3+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有颜色，可以肯定原溶液中不存在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Fe</w:t>
      </w:r>
      <w:r>
        <w:rPr>
          <w:rFonts w:hint="default" w:ascii="Times New Roman" w:hAnsi="Times New Roman" w:cs="Times New Roman"/>
          <w:color w:val="auto"/>
          <w:vertAlign w:val="superscript"/>
          <w:lang w:val="en-US" w:eastAsia="zh-CN"/>
        </w:rPr>
        <w:t>3+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，故答案为：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Fe</w:t>
      </w:r>
      <w:r>
        <w:rPr>
          <w:rFonts w:hint="default" w:ascii="Times New Roman" w:hAnsi="Times New Roman" w:cs="Times New Roman"/>
          <w:color w:val="auto"/>
          <w:vertAlign w:val="superscript"/>
          <w:lang w:val="en-US" w:eastAsia="zh-CN"/>
        </w:rPr>
        <w:t>3+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；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（2）过量稀盐酸，有白色沉淀生成，再加入过量稀硝酸，白色沉淀不消失，说明原溶液中肯定有Ag+离子，反应的离子方程式为Ag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Cs w:val="21"/>
        </w:rPr>
        <w:t>+C</w:t>
      </w:r>
      <w:r>
        <w:rPr>
          <w:rFonts w:hint="default" w:ascii="Times New Roman" w:hAnsi="Times New Roman" w:eastAsia="宋体" w:cs="Times New Roman"/>
          <w:color w:val="auto"/>
          <w:szCs w:val="21"/>
          <w:vertAlign w:val="baseline"/>
        </w:rPr>
        <w:t>l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═AgCl↓，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故答案为：Ag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Cs w:val="21"/>
        </w:rPr>
        <w:t>；Ag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Cs w:val="21"/>
        </w:rPr>
        <w:t>+C</w:t>
      </w:r>
      <w:r>
        <w:rPr>
          <w:rFonts w:hint="default" w:ascii="Times New Roman" w:hAnsi="Times New Roman" w:eastAsia="宋体" w:cs="Times New Roman"/>
          <w:color w:val="auto"/>
          <w:szCs w:val="21"/>
          <w:vertAlign w:val="baseline"/>
        </w:rPr>
        <w:t>l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═AgCl↓；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（3）在除去Ag+离子的溶液中，加入过量NaOH溶液，出现白色沉淀，则原溶液中一定存在Mg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故答案为：Mg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；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（4）由于Cl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和Ag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Cs w:val="21"/>
        </w:rPr>
        <w:t>离子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2-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、OH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与Mg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都能生成沉淀，只有NO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与Ag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、Mg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Cs w:val="21"/>
        </w:rPr>
        <w:t>不生成沉淀，故原溶液中可能大量存在的阴离子是NO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szCs w:val="21"/>
        </w:rPr>
        <w:t>故答案为：C．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44029"/>
    <w:multiLevelType w:val="singleLevel"/>
    <w:tmpl w:val="8BD4402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5B"/>
    <w:rsid w:val="00062AD1"/>
    <w:rsid w:val="002C345B"/>
    <w:rsid w:val="00854313"/>
    <w:rsid w:val="009A1FB5"/>
    <w:rsid w:val="00D7094C"/>
    <w:rsid w:val="00DB527E"/>
    <w:rsid w:val="00F84F1C"/>
    <w:rsid w:val="0F173E78"/>
    <w:rsid w:val="11D61449"/>
    <w:rsid w:val="6C6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2020-02-02T21:10:00Z</dcterms:created>
  <dc:creator>chen ruixue</dc:creator>
  <cp:lastModifiedBy>苏秋云</cp:lastModifiedBy>
  <dcterms:modified xsi:type="dcterms:W3CDTF">2020-02-08T04:25:20Z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