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644191FF" w:rsidR="00AF670A" w:rsidRPr="00485644" w:rsidRDefault="008749EF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高一</w:t>
      </w:r>
      <w:bookmarkStart w:id="0" w:name="_GoBack"/>
      <w:bookmarkEnd w:id="0"/>
      <w:r w:rsidR="00485644" w:rsidRPr="00485644">
        <w:rPr>
          <w:rFonts w:ascii="宋体" w:eastAsia="宋体" w:hAnsi="宋体" w:hint="eastAsia"/>
          <w:b/>
          <w:bCs/>
          <w:sz w:val="30"/>
          <w:szCs w:val="30"/>
        </w:rPr>
        <w:t>年级化学第</w:t>
      </w:r>
      <w:r w:rsidR="00ED2EE0">
        <w:rPr>
          <w:rFonts w:ascii="宋体" w:eastAsia="宋体" w:hAnsi="宋体"/>
          <w:b/>
          <w:bCs/>
          <w:sz w:val="30"/>
          <w:szCs w:val="30"/>
        </w:rPr>
        <w:t>5</w:t>
      </w:r>
      <w:r w:rsidR="00485644" w:rsidRPr="00485644">
        <w:rPr>
          <w:rFonts w:ascii="宋体" w:eastAsia="宋体" w:hAnsi="宋体" w:hint="eastAsia"/>
          <w:b/>
          <w:bCs/>
          <w:sz w:val="30"/>
          <w:szCs w:val="30"/>
        </w:rPr>
        <w:t>课时</w:t>
      </w:r>
    </w:p>
    <w:p w14:paraId="76614673" w14:textId="77777777" w:rsidR="00ED2EE0" w:rsidRPr="001F7806" w:rsidRDefault="00ED2EE0" w:rsidP="00ED2EE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铁与氯气的反应系列探究</w:t>
      </w:r>
    </w:p>
    <w:p w14:paraId="50333AD4" w14:textId="5188C2D8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14:paraId="5705091C" w14:textId="3EC52560" w:rsidR="00ED2EE0" w:rsidRPr="00111D49" w:rsidRDefault="00ED2EE0" w:rsidP="0056727F">
      <w:pPr>
        <w:widowControl/>
        <w:spacing w:line="360" w:lineRule="auto"/>
        <w:ind w:firstLineChars="300" w:firstLine="630"/>
        <w:jc w:val="left"/>
        <w:rPr>
          <w:rFonts w:ascii="楷体" w:eastAsia="楷体" w:hAnsi="楷体"/>
          <w:szCs w:val="21"/>
        </w:rPr>
      </w:pPr>
      <w:proofErr w:type="spellStart"/>
      <w:r w:rsidRPr="00111D49">
        <w:rPr>
          <w:rFonts w:ascii="Times New Roman" w:eastAsia="宋体" w:hAnsi="Times New Roman"/>
          <w:szCs w:val="21"/>
        </w:rPr>
        <w:t>AlN</w:t>
      </w:r>
      <w:proofErr w:type="spellEnd"/>
      <w:r w:rsidRPr="00111D49">
        <w:rPr>
          <w:rFonts w:ascii="Times New Roman" w:eastAsia="宋体" w:hAnsi="Times New Roman"/>
          <w:szCs w:val="21"/>
        </w:rPr>
        <w:t>新型材料应用前景广泛，</w:t>
      </w:r>
      <w:r w:rsidRPr="00111D49">
        <w:rPr>
          <w:rFonts w:ascii="Times New Roman" w:eastAsia="宋体" w:hAnsi="Times New Roman" w:hint="eastAsia"/>
          <w:szCs w:val="21"/>
        </w:rPr>
        <w:t>其</w:t>
      </w:r>
      <w:r w:rsidRPr="00111D49">
        <w:rPr>
          <w:rFonts w:ascii="Times New Roman" w:eastAsia="宋体" w:hAnsi="Times New Roman"/>
          <w:szCs w:val="21"/>
        </w:rPr>
        <w:t>制备</w:t>
      </w:r>
      <w:r w:rsidRPr="00111D49">
        <w:rPr>
          <w:rFonts w:ascii="Times New Roman" w:eastAsia="宋体" w:hAnsi="Times New Roman" w:hint="eastAsia"/>
          <w:szCs w:val="21"/>
        </w:rPr>
        <w:t>研究成为热点</w:t>
      </w:r>
      <w:r w:rsidRPr="00111D49">
        <w:rPr>
          <w:rFonts w:ascii="Times New Roman" w:eastAsia="宋体" w:hAnsi="Times New Roman"/>
          <w:szCs w:val="21"/>
        </w:rPr>
        <w:t>。</w:t>
      </w:r>
      <w:r w:rsidRPr="00111D49">
        <w:rPr>
          <w:rFonts w:ascii="Times New Roman" w:eastAsia="宋体" w:hAnsi="Times New Roman" w:hint="eastAsia"/>
          <w:szCs w:val="21"/>
        </w:rPr>
        <w:t>相关数据如下：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730"/>
        <w:gridCol w:w="3118"/>
      </w:tblGrid>
      <w:tr w:rsidR="00ED2EE0" w:rsidRPr="00111D49" w14:paraId="58B00D45" w14:textId="77777777" w:rsidTr="00D475E7">
        <w:tc>
          <w:tcPr>
            <w:tcW w:w="945" w:type="dxa"/>
            <w:vAlign w:val="center"/>
          </w:tcPr>
          <w:p w14:paraId="773B532E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物质</w:t>
            </w:r>
          </w:p>
        </w:tc>
        <w:tc>
          <w:tcPr>
            <w:tcW w:w="945" w:type="dxa"/>
            <w:vAlign w:val="center"/>
          </w:tcPr>
          <w:p w14:paraId="39F30E03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熔点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/℃</w:t>
            </w:r>
          </w:p>
        </w:tc>
        <w:tc>
          <w:tcPr>
            <w:tcW w:w="945" w:type="dxa"/>
            <w:vAlign w:val="center"/>
          </w:tcPr>
          <w:p w14:paraId="3C6D5E22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沸点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/℃</w:t>
            </w:r>
          </w:p>
        </w:tc>
        <w:tc>
          <w:tcPr>
            <w:tcW w:w="1730" w:type="dxa"/>
            <w:vAlign w:val="center"/>
          </w:tcPr>
          <w:p w14:paraId="4AC11E69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与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N</w:t>
            </w:r>
            <w:r w:rsidRPr="00111D49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反应温度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/</w:t>
            </w:r>
            <w:r w:rsidRPr="00111D49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3118" w:type="dxa"/>
            <w:vAlign w:val="center"/>
          </w:tcPr>
          <w:p w14:paraId="6DB876BC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楷体" w:eastAsia="楷体" w:hAnsi="楷体" w:hint="eastAsia"/>
                <w:szCs w:val="21"/>
              </w:rPr>
              <w:t>相应化合物分解温度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/</w:t>
            </w:r>
            <w:r w:rsidRPr="00111D49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ED2EE0" w:rsidRPr="00111D49" w14:paraId="1A2436CD" w14:textId="77777777" w:rsidTr="00D475E7">
        <w:tc>
          <w:tcPr>
            <w:tcW w:w="945" w:type="dxa"/>
            <w:vAlign w:val="center"/>
          </w:tcPr>
          <w:p w14:paraId="74F9FD62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Al</w:t>
            </w:r>
          </w:p>
        </w:tc>
        <w:tc>
          <w:tcPr>
            <w:tcW w:w="945" w:type="dxa"/>
            <w:vAlign w:val="center"/>
          </w:tcPr>
          <w:p w14:paraId="357A9954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660</w:t>
            </w:r>
          </w:p>
        </w:tc>
        <w:tc>
          <w:tcPr>
            <w:tcW w:w="945" w:type="dxa"/>
            <w:vAlign w:val="center"/>
          </w:tcPr>
          <w:p w14:paraId="3B5907C1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2467</w:t>
            </w:r>
          </w:p>
        </w:tc>
        <w:tc>
          <w:tcPr>
            <w:tcW w:w="1730" w:type="dxa"/>
            <w:vAlign w:val="center"/>
          </w:tcPr>
          <w:p w14:paraId="618B4197" w14:textId="77777777" w:rsidR="00ED2EE0" w:rsidRPr="00111D49" w:rsidRDefault="00ED2EE0" w:rsidP="00D475E7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＞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800</w:t>
            </w:r>
          </w:p>
        </w:tc>
        <w:tc>
          <w:tcPr>
            <w:tcW w:w="3118" w:type="dxa"/>
            <w:vAlign w:val="center"/>
          </w:tcPr>
          <w:p w14:paraId="36602CD3" w14:textId="77777777" w:rsidR="00ED2EE0" w:rsidRPr="00111D49" w:rsidRDefault="00ED2EE0" w:rsidP="00D475E7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111D49">
              <w:rPr>
                <w:rFonts w:ascii="Times New Roman" w:eastAsia="楷体" w:hAnsi="Times New Roman" w:cs="Times New Roman"/>
                <w:szCs w:val="21"/>
              </w:rPr>
              <w:t>AlN</w:t>
            </w:r>
            <w:proofErr w:type="spellEnd"/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：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＞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20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00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 xml:space="preserve">  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（＞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14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00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升华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  <w:p w14:paraId="22A474DE" w14:textId="77777777" w:rsidR="00ED2EE0" w:rsidRPr="00111D49" w:rsidRDefault="00ED2EE0" w:rsidP="00D475E7">
            <w:pPr>
              <w:spacing w:line="360" w:lineRule="auto"/>
              <w:ind w:left="315" w:hanging="315"/>
              <w:jc w:val="left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宋体" w:hAnsi="Times New Roman"/>
                <w:szCs w:val="21"/>
              </w:rPr>
              <w:t>AlCl</w:t>
            </w:r>
            <w:r w:rsidRPr="00111D49">
              <w:rPr>
                <w:rFonts w:ascii="Times New Roman" w:eastAsia="宋体" w:hAnsi="Times New Roman"/>
                <w:szCs w:val="21"/>
                <w:vertAlign w:val="subscript"/>
              </w:rPr>
              <w:t>3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：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（＞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181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升华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</w:tc>
      </w:tr>
      <w:tr w:rsidR="00ED2EE0" w:rsidRPr="00111D49" w14:paraId="4741B873" w14:textId="77777777" w:rsidTr="00D475E7">
        <w:tc>
          <w:tcPr>
            <w:tcW w:w="945" w:type="dxa"/>
            <w:vAlign w:val="center"/>
          </w:tcPr>
          <w:p w14:paraId="7A571B41" w14:textId="77777777" w:rsidR="00ED2EE0" w:rsidRPr="00111D49" w:rsidRDefault="00ED2EE0" w:rsidP="00D475E7">
            <w:pPr>
              <w:spacing w:line="360" w:lineRule="auto"/>
              <w:ind w:left="315" w:hanging="315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Mg</w:t>
            </w:r>
          </w:p>
        </w:tc>
        <w:tc>
          <w:tcPr>
            <w:tcW w:w="945" w:type="dxa"/>
            <w:vAlign w:val="center"/>
          </w:tcPr>
          <w:p w14:paraId="7ABD8312" w14:textId="77777777" w:rsidR="00ED2EE0" w:rsidRPr="00111D49" w:rsidRDefault="00ED2EE0" w:rsidP="00D475E7">
            <w:pPr>
              <w:spacing w:line="360" w:lineRule="auto"/>
              <w:ind w:left="315" w:hanging="315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649</w:t>
            </w:r>
          </w:p>
        </w:tc>
        <w:tc>
          <w:tcPr>
            <w:tcW w:w="945" w:type="dxa"/>
            <w:vAlign w:val="center"/>
          </w:tcPr>
          <w:p w14:paraId="535A507C" w14:textId="77777777" w:rsidR="00ED2EE0" w:rsidRPr="00111D49" w:rsidRDefault="00ED2EE0" w:rsidP="00D475E7">
            <w:pPr>
              <w:spacing w:line="360" w:lineRule="auto"/>
              <w:ind w:left="315" w:hanging="315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1090</w:t>
            </w:r>
          </w:p>
        </w:tc>
        <w:tc>
          <w:tcPr>
            <w:tcW w:w="1730" w:type="dxa"/>
            <w:vAlign w:val="center"/>
          </w:tcPr>
          <w:p w14:paraId="4ACE8421" w14:textId="77777777" w:rsidR="00ED2EE0" w:rsidRPr="00111D49" w:rsidRDefault="00ED2EE0" w:rsidP="00D475E7">
            <w:pPr>
              <w:spacing w:line="360" w:lineRule="auto"/>
              <w:ind w:left="315" w:hanging="315"/>
              <w:jc w:val="center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＞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300</w:t>
            </w:r>
          </w:p>
        </w:tc>
        <w:tc>
          <w:tcPr>
            <w:tcW w:w="3118" w:type="dxa"/>
            <w:vAlign w:val="center"/>
          </w:tcPr>
          <w:p w14:paraId="6FAFD315" w14:textId="77777777" w:rsidR="00ED2EE0" w:rsidRPr="00111D49" w:rsidRDefault="00ED2EE0" w:rsidP="00D475E7">
            <w:pPr>
              <w:spacing w:line="360" w:lineRule="auto"/>
              <w:ind w:left="315" w:hanging="315"/>
              <w:jc w:val="left"/>
              <w:rPr>
                <w:rFonts w:ascii="楷体" w:eastAsia="楷体" w:hAnsi="楷体"/>
                <w:szCs w:val="21"/>
              </w:rPr>
            </w:pPr>
            <w:r w:rsidRPr="00111D49">
              <w:rPr>
                <w:rFonts w:ascii="Times New Roman" w:eastAsia="楷体" w:hAnsi="Times New Roman" w:cs="Times New Roman"/>
                <w:szCs w:val="21"/>
              </w:rPr>
              <w:t>Mg</w:t>
            </w:r>
            <w:r w:rsidRPr="00111D49">
              <w:rPr>
                <w:rFonts w:ascii="Times New Roman" w:eastAsia="楷体" w:hAnsi="Times New Roman" w:cs="Times New Roman"/>
                <w:szCs w:val="21"/>
                <w:vertAlign w:val="subscript"/>
              </w:rPr>
              <w:t>3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N</w:t>
            </w:r>
            <w:r w:rsidRPr="00111D49"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 w:rsidRPr="00111D49">
              <w:rPr>
                <w:rFonts w:ascii="Times New Roman" w:eastAsia="楷体" w:hAnsi="Times New Roman" w:cs="Times New Roman" w:hint="eastAsia"/>
                <w:szCs w:val="21"/>
              </w:rPr>
              <w:t>：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＞</w:t>
            </w:r>
            <w:r w:rsidRPr="00111D49">
              <w:rPr>
                <w:rFonts w:ascii="Times New Roman" w:eastAsia="楷体" w:hAnsi="Times New Roman" w:cs="Times New Roman"/>
                <w:szCs w:val="21"/>
              </w:rPr>
              <w:t>800</w:t>
            </w:r>
          </w:p>
        </w:tc>
      </w:tr>
    </w:tbl>
    <w:p w14:paraId="3F4DFC4D" w14:textId="77777777" w:rsidR="00ED2EE0" w:rsidRPr="00111D49" w:rsidRDefault="00ED2EE0" w:rsidP="00ED2EE0">
      <w:pPr>
        <w:spacing w:line="360" w:lineRule="auto"/>
        <w:ind w:firstLineChars="100" w:firstLine="210"/>
        <w:rPr>
          <w:rFonts w:ascii="Times New Roman" w:eastAsia="宋体" w:hAnsi="Times New Roman"/>
          <w:szCs w:val="21"/>
        </w:rPr>
      </w:pPr>
      <w:r w:rsidRPr="00111D49">
        <w:rPr>
          <w:rFonts w:ascii="Times New Roman" w:eastAsia="宋体" w:hAnsi="Times New Roman"/>
          <w:szCs w:val="21"/>
        </w:rPr>
        <w:t>（</w:t>
      </w:r>
      <w:r w:rsidRPr="00111D49">
        <w:rPr>
          <w:rFonts w:ascii="Times New Roman" w:eastAsia="宋体" w:hAnsi="Times New Roman" w:hint="eastAsia"/>
          <w:szCs w:val="21"/>
        </w:rPr>
        <w:t>1</w:t>
      </w:r>
      <w:r w:rsidRPr="00111D49">
        <w:rPr>
          <w:rFonts w:ascii="Times New Roman" w:eastAsia="宋体" w:hAnsi="Times New Roman"/>
          <w:szCs w:val="21"/>
        </w:rPr>
        <w:t>）化学气相沉积法</w:t>
      </w:r>
      <w:r w:rsidRPr="00111D49">
        <w:rPr>
          <w:rFonts w:ascii="Times New Roman" w:eastAsia="宋体" w:hAnsi="Times New Roman" w:hint="eastAsia"/>
          <w:szCs w:val="21"/>
        </w:rPr>
        <w:t>。</w:t>
      </w:r>
    </w:p>
    <w:p w14:paraId="2DD4FEB9" w14:textId="77777777" w:rsidR="00ED2EE0" w:rsidRPr="00111D49" w:rsidRDefault="00ED2EE0" w:rsidP="00ED2EE0">
      <w:pPr>
        <w:spacing w:line="360" w:lineRule="auto"/>
        <w:ind w:firstLineChars="300" w:firstLine="630"/>
        <w:rPr>
          <w:rFonts w:ascii="Times New Roman" w:eastAsia="宋体" w:hAnsi="Times New Roman"/>
          <w:szCs w:val="21"/>
        </w:rPr>
      </w:pPr>
      <w:r w:rsidRPr="00111D49">
        <w:rPr>
          <w:rFonts w:ascii="Times New Roman" w:eastAsia="宋体" w:hAnsi="Times New Roman" w:hint="eastAsia"/>
          <w:szCs w:val="21"/>
        </w:rPr>
        <w:t>Ⅰ</w:t>
      </w:r>
      <w:r w:rsidRPr="00111D49">
        <w:rPr>
          <w:rFonts w:ascii="宋体" w:eastAsia="宋体" w:hAnsi="宋体" w:cs="宋体" w:hint="eastAsia"/>
          <w:szCs w:val="21"/>
        </w:rPr>
        <w:t>.</w:t>
      </w:r>
      <w:r w:rsidRPr="00111D49">
        <w:rPr>
          <w:rFonts w:ascii="Times New Roman" w:eastAsia="宋体" w:hAnsi="Times New Roman"/>
          <w:szCs w:val="21"/>
        </w:rPr>
        <w:t>一定</w:t>
      </w:r>
      <w:r w:rsidRPr="00111D49">
        <w:rPr>
          <w:rFonts w:ascii="Times New Roman" w:eastAsia="宋体" w:hAnsi="Times New Roman" w:hint="eastAsia"/>
          <w:szCs w:val="21"/>
        </w:rPr>
        <w:t>温度</w:t>
      </w:r>
      <w:r w:rsidRPr="00111D49">
        <w:rPr>
          <w:rFonts w:ascii="Times New Roman" w:eastAsia="宋体" w:hAnsi="Times New Roman"/>
          <w:szCs w:val="21"/>
        </w:rPr>
        <w:t>下，以</w:t>
      </w:r>
      <w:r w:rsidRPr="00111D49">
        <w:rPr>
          <w:rFonts w:ascii="Times New Roman" w:eastAsia="宋体" w:hAnsi="Times New Roman"/>
          <w:szCs w:val="21"/>
        </w:rPr>
        <w:t>AlCl</w:t>
      </w:r>
      <w:r w:rsidRPr="00111D49">
        <w:rPr>
          <w:rFonts w:ascii="Times New Roman" w:eastAsia="宋体" w:hAnsi="Times New Roman"/>
          <w:szCs w:val="21"/>
          <w:vertAlign w:val="subscript"/>
        </w:rPr>
        <w:t>3</w:t>
      </w:r>
      <w:r w:rsidRPr="00111D49">
        <w:rPr>
          <w:rFonts w:ascii="Times New Roman" w:eastAsia="宋体" w:hAnsi="Times New Roman"/>
          <w:szCs w:val="21"/>
        </w:rPr>
        <w:t>气体和</w:t>
      </w:r>
      <w:r w:rsidRPr="00111D49">
        <w:rPr>
          <w:rFonts w:ascii="Times New Roman" w:eastAsia="宋体" w:hAnsi="Times New Roman"/>
          <w:szCs w:val="21"/>
        </w:rPr>
        <w:t>NH</w:t>
      </w:r>
      <w:r w:rsidRPr="00111D49">
        <w:rPr>
          <w:rFonts w:ascii="Times New Roman" w:eastAsia="宋体" w:hAnsi="Times New Roman"/>
          <w:szCs w:val="21"/>
          <w:vertAlign w:val="subscript"/>
        </w:rPr>
        <w:t>3</w:t>
      </w:r>
      <w:r w:rsidRPr="00111D49">
        <w:rPr>
          <w:rFonts w:ascii="Times New Roman" w:eastAsia="宋体" w:hAnsi="Times New Roman"/>
          <w:szCs w:val="21"/>
        </w:rPr>
        <w:t>为原料制备</w:t>
      </w:r>
      <w:proofErr w:type="spellStart"/>
      <w:r w:rsidRPr="00111D49">
        <w:rPr>
          <w:rFonts w:ascii="Times New Roman" w:eastAsia="宋体" w:hAnsi="Times New Roman" w:hint="eastAsia"/>
          <w:szCs w:val="21"/>
        </w:rPr>
        <w:t>AlN</w:t>
      </w:r>
      <w:proofErr w:type="spellEnd"/>
      <w:r w:rsidRPr="00111D49">
        <w:rPr>
          <w:rFonts w:ascii="Times New Roman" w:eastAsia="宋体" w:hAnsi="Times New Roman" w:hint="eastAsia"/>
          <w:szCs w:val="21"/>
        </w:rPr>
        <w:t>，反应的</w:t>
      </w:r>
      <w:r w:rsidRPr="00111D49">
        <w:rPr>
          <w:rFonts w:ascii="Times New Roman" w:eastAsia="宋体" w:hAnsi="Times New Roman"/>
          <w:szCs w:val="21"/>
        </w:rPr>
        <w:t>化学方程式</w:t>
      </w:r>
      <w:r w:rsidRPr="00111D49">
        <w:rPr>
          <w:rFonts w:ascii="Times New Roman" w:eastAsia="宋体" w:hAnsi="Times New Roman" w:hint="eastAsia"/>
          <w:szCs w:val="21"/>
        </w:rPr>
        <w:t>是</w:t>
      </w:r>
      <w:r w:rsidRPr="00111D49">
        <w:rPr>
          <w:rFonts w:ascii="Times New Roman" w:eastAsia="宋体" w:hAnsi="Times New Roman" w:hint="eastAsia"/>
          <w:szCs w:val="21"/>
          <w:u w:val="single"/>
        </w:rPr>
        <w:t xml:space="preserve">      </w:t>
      </w:r>
      <w:r w:rsidRPr="00111D49">
        <w:rPr>
          <w:rFonts w:ascii="Times New Roman" w:eastAsia="宋体" w:hAnsi="Times New Roman"/>
          <w:szCs w:val="21"/>
        </w:rPr>
        <w:t>。</w:t>
      </w:r>
    </w:p>
    <w:p w14:paraId="5F3CD67F" w14:textId="77777777" w:rsidR="00ED2EE0" w:rsidRPr="00111D49" w:rsidRDefault="00ED2EE0" w:rsidP="00ED2EE0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 w:rsidRPr="00111D49">
        <w:rPr>
          <w:rFonts w:ascii="宋体" w:eastAsia="宋体" w:hAnsi="宋体" w:cs="宋体" w:hint="eastAsia"/>
          <w:szCs w:val="21"/>
        </w:rPr>
        <w:t>Ⅱ.上述反应适宜的温度范围是</w:t>
      </w:r>
      <w:r w:rsidRPr="00111D49"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 w:rsidRPr="00111D49">
        <w:rPr>
          <w:rFonts w:ascii="Times New Roman" w:eastAsia="宋体" w:hAnsi="Times New Roman" w:hint="eastAsia"/>
          <w:szCs w:val="21"/>
        </w:rPr>
        <w:t>℃</w:t>
      </w:r>
      <w:r w:rsidRPr="00111D49">
        <w:rPr>
          <w:rFonts w:ascii="宋体" w:eastAsia="宋体" w:hAnsi="宋体" w:cs="宋体" w:hint="eastAsia"/>
          <w:szCs w:val="21"/>
        </w:rPr>
        <w:t>（填字母）。</w:t>
      </w:r>
    </w:p>
    <w:p w14:paraId="3BFDB76E" w14:textId="77777777" w:rsidR="00ED2EE0" w:rsidRPr="00111D49" w:rsidRDefault="00ED2EE0" w:rsidP="00ED2EE0">
      <w:pPr>
        <w:spacing w:line="360" w:lineRule="auto"/>
        <w:ind w:firstLineChars="500" w:firstLine="1050"/>
        <w:rPr>
          <w:rFonts w:ascii="Times New Roman" w:eastAsia="宋体" w:hAnsi="Times New Roman"/>
          <w:szCs w:val="21"/>
        </w:rPr>
      </w:pPr>
      <w:r w:rsidRPr="00111D49">
        <w:rPr>
          <w:rFonts w:ascii="Times New Roman" w:eastAsia="宋体" w:hAnsi="Times New Roman"/>
          <w:szCs w:val="21"/>
        </w:rPr>
        <w:t>a</w:t>
      </w:r>
      <w:r w:rsidRPr="00111D49">
        <w:rPr>
          <w:rFonts w:ascii="宋体" w:eastAsia="宋体" w:hAnsi="宋体" w:cs="宋体" w:hint="eastAsia"/>
          <w:szCs w:val="21"/>
        </w:rPr>
        <w:t>.</w:t>
      </w:r>
      <w:r w:rsidRPr="00111D49">
        <w:rPr>
          <w:rFonts w:ascii="Times New Roman" w:eastAsia="宋体" w:hAnsi="Times New Roman"/>
          <w:szCs w:val="21"/>
        </w:rPr>
        <w:t>75~</w:t>
      </w:r>
      <w:r w:rsidRPr="00111D49">
        <w:rPr>
          <w:rFonts w:ascii="Times New Roman" w:eastAsia="宋体" w:hAnsi="Times New Roman" w:hint="eastAsia"/>
          <w:szCs w:val="21"/>
        </w:rPr>
        <w:t>100         b</w:t>
      </w:r>
      <w:r w:rsidRPr="00111D49">
        <w:rPr>
          <w:rFonts w:ascii="宋体" w:eastAsia="宋体" w:hAnsi="宋体" w:cs="宋体" w:hint="eastAsia"/>
          <w:szCs w:val="21"/>
        </w:rPr>
        <w:t>.</w:t>
      </w:r>
      <w:r w:rsidRPr="00111D49">
        <w:rPr>
          <w:rFonts w:ascii="Times New Roman" w:eastAsia="宋体" w:hAnsi="Times New Roman" w:hint="eastAsia"/>
          <w:szCs w:val="21"/>
        </w:rPr>
        <w:t>600</w:t>
      </w:r>
      <w:r w:rsidRPr="00111D49">
        <w:rPr>
          <w:rFonts w:ascii="Times New Roman" w:eastAsia="宋体" w:hAnsi="Times New Roman"/>
          <w:szCs w:val="21"/>
        </w:rPr>
        <w:t>~</w:t>
      </w:r>
      <w:r w:rsidRPr="00111D49">
        <w:rPr>
          <w:rFonts w:ascii="Times New Roman" w:eastAsia="宋体" w:hAnsi="Times New Roman" w:hint="eastAsia"/>
          <w:szCs w:val="21"/>
        </w:rPr>
        <w:t xml:space="preserve">1100        </w:t>
      </w:r>
      <w:r w:rsidRPr="00111D49">
        <w:rPr>
          <w:rFonts w:ascii="Times New Roman" w:eastAsia="宋体" w:hAnsi="Times New Roman" w:cs="宋体" w:hint="eastAsia"/>
          <w:szCs w:val="21"/>
        </w:rPr>
        <w:t>c</w:t>
      </w:r>
      <w:r w:rsidRPr="00111D49">
        <w:rPr>
          <w:rFonts w:ascii="宋体" w:eastAsia="宋体" w:hAnsi="宋体" w:cs="宋体" w:hint="eastAsia"/>
          <w:szCs w:val="21"/>
        </w:rPr>
        <w:t>.</w:t>
      </w:r>
      <w:r w:rsidRPr="00111D49">
        <w:rPr>
          <w:rFonts w:ascii="Times New Roman" w:eastAsia="宋体" w:hAnsi="Times New Roman" w:hint="eastAsia"/>
          <w:szCs w:val="21"/>
        </w:rPr>
        <w:t>2000</w:t>
      </w:r>
      <w:r w:rsidRPr="00111D49">
        <w:rPr>
          <w:rFonts w:ascii="Times New Roman" w:eastAsia="宋体" w:hAnsi="Times New Roman"/>
          <w:szCs w:val="21"/>
        </w:rPr>
        <w:t>~</w:t>
      </w:r>
      <w:r w:rsidRPr="00111D49">
        <w:rPr>
          <w:rFonts w:ascii="Times New Roman" w:eastAsia="宋体" w:hAnsi="Times New Roman" w:hint="eastAsia"/>
          <w:szCs w:val="21"/>
        </w:rPr>
        <w:t>2300</w:t>
      </w:r>
    </w:p>
    <w:p w14:paraId="0F72C304" w14:textId="77777777" w:rsidR="00ED2EE0" w:rsidRPr="00111D49" w:rsidRDefault="00ED2EE0" w:rsidP="00ED2EE0">
      <w:pPr>
        <w:spacing w:line="360" w:lineRule="auto"/>
        <w:ind w:firstLineChars="100" w:firstLine="210"/>
        <w:rPr>
          <w:rFonts w:ascii="Times New Roman" w:eastAsia="宋体" w:hAnsi="Times New Roman"/>
          <w:spacing w:val="2"/>
          <w:szCs w:val="21"/>
        </w:rPr>
      </w:pPr>
      <w:r w:rsidRPr="00111D49">
        <w:rPr>
          <w:rFonts w:ascii="Times New Roman" w:eastAsia="宋体" w:hAnsi="Times New Roman" w:hint="eastAsia"/>
          <w:szCs w:val="21"/>
        </w:rPr>
        <w:t>（</w:t>
      </w:r>
      <w:r w:rsidRPr="00111D49">
        <w:rPr>
          <w:rFonts w:ascii="Times New Roman" w:eastAsia="宋体" w:hAnsi="Times New Roman" w:hint="eastAsia"/>
          <w:szCs w:val="21"/>
        </w:rPr>
        <w:t>2</w:t>
      </w:r>
      <w:r w:rsidRPr="00111D49">
        <w:rPr>
          <w:rFonts w:ascii="Times New Roman" w:eastAsia="宋体" w:hAnsi="Times New Roman" w:hint="eastAsia"/>
          <w:szCs w:val="21"/>
        </w:rPr>
        <w:t>）</w:t>
      </w:r>
      <w:r w:rsidRPr="00111D49">
        <w:rPr>
          <w:rFonts w:ascii="Times New Roman" w:eastAsia="宋体" w:hAnsi="Times New Roman"/>
          <w:spacing w:val="2"/>
          <w:szCs w:val="21"/>
        </w:rPr>
        <w:t>铝粉直接氮化法</w:t>
      </w:r>
      <w:r w:rsidRPr="00111D49">
        <w:rPr>
          <w:rFonts w:ascii="Times New Roman" w:eastAsia="宋体" w:hAnsi="Times New Roman" w:hint="eastAsia"/>
          <w:spacing w:val="2"/>
          <w:szCs w:val="21"/>
        </w:rPr>
        <w:t>。</w:t>
      </w:r>
    </w:p>
    <w:p w14:paraId="40B031F1" w14:textId="77777777" w:rsidR="00ED2EE0" w:rsidRPr="00111D49" w:rsidRDefault="00ED2EE0" w:rsidP="00ED2EE0">
      <w:pPr>
        <w:spacing w:line="360" w:lineRule="auto"/>
        <w:ind w:leftChars="300" w:left="630" w:firstLineChars="100" w:firstLine="210"/>
        <w:rPr>
          <w:rFonts w:ascii="Times New Roman" w:eastAsia="宋体" w:hAnsi="Times New Roman"/>
          <w:szCs w:val="21"/>
          <w:u w:val="single"/>
        </w:rPr>
      </w:pPr>
      <w:r w:rsidRPr="00111D49">
        <w:rPr>
          <w:rFonts w:ascii="Times New Roman" w:eastAsia="宋体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A8D24C" wp14:editId="6398752A">
                <wp:simplePos x="0" y="0"/>
                <wp:positionH relativeFrom="column">
                  <wp:posOffset>1049655</wp:posOffset>
                </wp:positionH>
                <wp:positionV relativeFrom="paragraph">
                  <wp:posOffset>788035</wp:posOffset>
                </wp:positionV>
                <wp:extent cx="1066165" cy="289560"/>
                <wp:effectExtent l="3175" t="2540" r="0" b="3175"/>
                <wp:wrapNone/>
                <wp:docPr id="13481" name="组合 1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165" cy="289560"/>
                          <a:chOff x="3994" y="8821"/>
                          <a:chExt cx="1679" cy="456"/>
                        </a:xfrm>
                      </wpg:grpSpPr>
                      <wps:wsp>
                        <wps:cNvPr id="1348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8821"/>
                            <a:ext cx="167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7B558" w14:textId="77777777" w:rsidR="00ED2EE0" w:rsidRPr="00D810B2" w:rsidRDefault="00ED2EE0" w:rsidP="00ED2EE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810B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800~</w:t>
                              </w:r>
                              <w:r w:rsidRPr="00D810B2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>1400</w:t>
                              </w:r>
                              <w:r w:rsidRPr="00D810B2">
                                <w:rPr>
                                  <w:rFonts w:ascii="Times New Roman" w:eastAsia="宋体" w:hAnsi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48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129" y="917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129" y="9212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D24C" id="组合 13481" o:spid="_x0000_s1026" style="position:absolute;left:0;text-align:left;margin-left:82.65pt;margin-top:62.05pt;width:83.95pt;height:22.8pt;z-index:251659264" coordorigin="3994,8821" coordsize="167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3994;top:8821;width:167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" filled="f" stroked="f">
                  <v:textbox style="mso-fit-shape-to-text:t">
                    <w:txbxContent>
                      <w:p w14:paraId="0C17B558" w14:textId="77777777" w:rsidR="00ED2EE0" w:rsidRPr="00D810B2" w:rsidRDefault="00ED2EE0" w:rsidP="00ED2E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810B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800~</w:t>
                        </w:r>
                        <w:r w:rsidRPr="00D810B2">
                          <w:rPr>
                            <w:rFonts w:ascii="Times New Roman" w:hAnsi="Times New Roman" w:cs="Times New Roman" w:hint="eastAsia"/>
                            <w:sz w:val="18"/>
                            <w:szCs w:val="18"/>
                          </w:rPr>
                          <w:t>1400</w:t>
                        </w:r>
                        <w:r w:rsidRPr="00D810B2">
                          <w:rPr>
                            <w:rFonts w:ascii="Times New Roman" w:eastAsia="宋体" w:hAnsi="Times New Roman" w:hint="eastAsia"/>
                            <w:color w:val="000000" w:themeColor="text1"/>
                            <w:sz w:val="18"/>
                            <w:szCs w:val="18"/>
                          </w:rPr>
                          <w:t>℃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4129;top:917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" strokeweight=".5pt"/>
                <v:shape id="AutoShape 13" o:spid="_x0000_s1029" type="#_x0000_t32" style="position:absolute;left:4129;top:9212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" strokeweight=".5pt"/>
              </v:group>
            </w:pict>
          </mc:Fallback>
        </mc:AlternateContent>
      </w:r>
      <w:r w:rsidRPr="00111D49">
        <w:rPr>
          <w:rFonts w:ascii="Times New Roman" w:eastAsia="宋体" w:hAnsi="Times New Roman" w:hint="eastAsia"/>
          <w:spacing w:val="2"/>
          <w:szCs w:val="21"/>
        </w:rPr>
        <w:t>Al</w:t>
      </w:r>
      <w:r w:rsidRPr="00111D49">
        <w:rPr>
          <w:rFonts w:ascii="Times New Roman" w:eastAsia="宋体" w:hAnsi="Times New Roman"/>
          <w:spacing w:val="2"/>
          <w:szCs w:val="21"/>
        </w:rPr>
        <w:t>与</w:t>
      </w:r>
      <w:r w:rsidRPr="00111D49">
        <w:rPr>
          <w:rFonts w:ascii="Times New Roman" w:eastAsia="宋体" w:hAnsi="Times New Roman" w:hint="eastAsia"/>
          <w:spacing w:val="2"/>
          <w:szCs w:val="21"/>
        </w:rPr>
        <w:t>N</w:t>
      </w:r>
      <w:r w:rsidRPr="00111D49">
        <w:rPr>
          <w:rFonts w:ascii="Times New Roman" w:eastAsia="宋体" w:hAnsi="Times New Roman" w:hint="eastAsia"/>
          <w:spacing w:val="2"/>
          <w:szCs w:val="21"/>
          <w:vertAlign w:val="subscript"/>
        </w:rPr>
        <w:t>2</w:t>
      </w:r>
      <w:r w:rsidRPr="00111D49">
        <w:rPr>
          <w:rFonts w:ascii="Times New Roman" w:eastAsia="宋体" w:hAnsi="Times New Roman" w:hint="eastAsia"/>
          <w:spacing w:val="2"/>
          <w:szCs w:val="21"/>
        </w:rPr>
        <w:t>可直接化合为</w:t>
      </w:r>
      <w:proofErr w:type="spellStart"/>
      <w:r w:rsidRPr="00111D49">
        <w:rPr>
          <w:rFonts w:ascii="Times New Roman" w:eastAsia="宋体" w:hAnsi="Times New Roman"/>
          <w:spacing w:val="2"/>
          <w:szCs w:val="21"/>
        </w:rPr>
        <w:t>AlN</w:t>
      </w:r>
      <w:proofErr w:type="spellEnd"/>
      <w:r w:rsidRPr="00111D49">
        <w:rPr>
          <w:rFonts w:ascii="Times New Roman" w:eastAsia="宋体" w:hAnsi="Times New Roman" w:hint="eastAsia"/>
          <w:spacing w:val="2"/>
          <w:szCs w:val="21"/>
        </w:rPr>
        <w:t>固体，</w:t>
      </w:r>
      <w:proofErr w:type="spellStart"/>
      <w:r w:rsidRPr="00111D49">
        <w:rPr>
          <w:rFonts w:ascii="Times New Roman" w:eastAsia="宋体" w:hAnsi="Times New Roman"/>
          <w:spacing w:val="2"/>
          <w:szCs w:val="21"/>
        </w:rPr>
        <w:t>AlN</w:t>
      </w:r>
      <w:proofErr w:type="spellEnd"/>
      <w:r w:rsidRPr="00111D49">
        <w:rPr>
          <w:rFonts w:ascii="Times New Roman" w:eastAsia="宋体" w:hAnsi="Times New Roman" w:hint="eastAsia"/>
          <w:spacing w:val="2"/>
          <w:szCs w:val="21"/>
        </w:rPr>
        <w:t>能将</w:t>
      </w:r>
      <w:r w:rsidRPr="00111D49">
        <w:rPr>
          <w:rFonts w:ascii="Times New Roman" w:eastAsia="宋体" w:hAnsi="Times New Roman" w:hint="eastAsia"/>
          <w:spacing w:val="2"/>
          <w:szCs w:val="21"/>
        </w:rPr>
        <w:t>Al</w:t>
      </w:r>
      <w:r w:rsidRPr="00111D49">
        <w:rPr>
          <w:rFonts w:ascii="Times New Roman" w:eastAsia="宋体" w:hAnsi="Times New Roman" w:hint="eastAsia"/>
          <w:spacing w:val="2"/>
          <w:szCs w:val="21"/>
        </w:rPr>
        <w:t>包裹，反应难以继续进行。控制温度，在</w:t>
      </w:r>
      <w:r w:rsidRPr="00111D49">
        <w:rPr>
          <w:rFonts w:ascii="Times New Roman" w:eastAsia="宋体" w:hAnsi="Times New Roman" w:hint="eastAsia"/>
          <w:spacing w:val="2"/>
          <w:szCs w:val="21"/>
        </w:rPr>
        <w:t>Al</w:t>
      </w:r>
      <w:r w:rsidRPr="00111D49">
        <w:rPr>
          <w:rFonts w:ascii="Times New Roman" w:eastAsia="宋体" w:hAnsi="Times New Roman" w:hint="eastAsia"/>
          <w:spacing w:val="2"/>
          <w:szCs w:val="21"/>
        </w:rPr>
        <w:t>粉中</w:t>
      </w:r>
      <w:r w:rsidRPr="00111D49">
        <w:rPr>
          <w:rFonts w:ascii="Times New Roman" w:eastAsia="宋体" w:hAnsi="Times New Roman"/>
          <w:spacing w:val="2"/>
          <w:szCs w:val="21"/>
        </w:rPr>
        <w:t>均匀掺入适量</w:t>
      </w:r>
      <w:r w:rsidRPr="00111D49">
        <w:rPr>
          <w:rFonts w:ascii="Times New Roman" w:eastAsia="宋体" w:hAnsi="Times New Roman"/>
          <w:spacing w:val="2"/>
          <w:szCs w:val="21"/>
        </w:rPr>
        <w:t>Mg</w:t>
      </w:r>
      <w:r w:rsidRPr="00111D49">
        <w:rPr>
          <w:rFonts w:ascii="Times New Roman" w:eastAsia="宋体" w:hAnsi="Times New Roman"/>
          <w:spacing w:val="2"/>
          <w:szCs w:val="21"/>
        </w:rPr>
        <w:t>粉，</w:t>
      </w:r>
      <w:r w:rsidRPr="00111D49">
        <w:rPr>
          <w:rFonts w:ascii="Times New Roman" w:eastAsia="宋体" w:hAnsi="Times New Roman" w:hint="eastAsia"/>
          <w:spacing w:val="2"/>
          <w:szCs w:val="21"/>
        </w:rPr>
        <w:t>可使</w:t>
      </w:r>
      <w:r w:rsidRPr="00111D49">
        <w:rPr>
          <w:rFonts w:ascii="Times New Roman" w:eastAsia="宋体" w:hAnsi="Times New Roman" w:hint="eastAsia"/>
          <w:szCs w:val="21"/>
        </w:rPr>
        <w:t>Al</w:t>
      </w:r>
      <w:r w:rsidRPr="00111D49">
        <w:rPr>
          <w:rFonts w:ascii="Times New Roman" w:eastAsia="宋体" w:hAnsi="Times New Roman"/>
          <w:szCs w:val="21"/>
        </w:rPr>
        <w:t>几乎全部</w:t>
      </w:r>
      <w:r w:rsidRPr="00111D49">
        <w:rPr>
          <w:rFonts w:ascii="Times New Roman" w:eastAsia="宋体" w:hAnsi="Times New Roman" w:hint="eastAsia"/>
          <w:szCs w:val="21"/>
        </w:rPr>
        <w:t>转</w:t>
      </w:r>
      <w:r w:rsidRPr="00111D49">
        <w:rPr>
          <w:rFonts w:ascii="Times New Roman" w:eastAsia="宋体" w:hAnsi="Times New Roman"/>
          <w:szCs w:val="21"/>
        </w:rPr>
        <w:t>化</w:t>
      </w:r>
      <w:r w:rsidRPr="00111D49">
        <w:rPr>
          <w:rFonts w:ascii="Times New Roman" w:eastAsia="宋体" w:hAnsi="Times New Roman" w:hint="eastAsia"/>
          <w:szCs w:val="21"/>
        </w:rPr>
        <w:t>为</w:t>
      </w:r>
      <w:proofErr w:type="spellStart"/>
      <w:r w:rsidRPr="00111D49">
        <w:rPr>
          <w:rFonts w:ascii="Times New Roman" w:eastAsia="宋体" w:hAnsi="Times New Roman"/>
          <w:szCs w:val="21"/>
        </w:rPr>
        <w:t>AlN</w:t>
      </w:r>
      <w:proofErr w:type="spellEnd"/>
      <w:r w:rsidRPr="00111D49">
        <w:rPr>
          <w:rFonts w:ascii="Times New Roman" w:eastAsia="宋体" w:hAnsi="Times New Roman" w:hint="eastAsia"/>
          <w:szCs w:val="21"/>
        </w:rPr>
        <w:t>固体。该过程发生的反应有：</w:t>
      </w:r>
      <w:r w:rsidRPr="00111D49">
        <w:rPr>
          <w:rFonts w:ascii="Times New Roman" w:eastAsia="宋体" w:hAnsi="Times New Roman" w:hint="eastAsia"/>
          <w:szCs w:val="21"/>
          <w:u w:val="single"/>
        </w:rPr>
        <w:t xml:space="preserve">  </w:t>
      </w:r>
      <w:r w:rsidRPr="00111D49">
        <w:rPr>
          <w:rFonts w:ascii="宋体" w:eastAsia="宋体" w:hAnsi="宋体" w:cs="宋体" w:hint="eastAsia"/>
          <w:szCs w:val="21"/>
          <w:u w:val="single"/>
        </w:rPr>
        <w:t xml:space="preserve">                              </w:t>
      </w:r>
      <w:r w:rsidRPr="00111D49">
        <w:rPr>
          <w:rFonts w:ascii="Times New Roman" w:eastAsia="宋体" w:hAnsi="Times New Roman" w:hint="eastAsia"/>
          <w:szCs w:val="21"/>
          <w:u w:val="single"/>
        </w:rPr>
        <w:t xml:space="preserve">    </w:t>
      </w:r>
      <w:r w:rsidRPr="00111D49">
        <w:rPr>
          <w:rFonts w:ascii="Times New Roman" w:eastAsia="宋体" w:hAnsi="Times New Roman" w:hint="eastAsia"/>
          <w:szCs w:val="21"/>
        </w:rPr>
        <w:t>、</w:t>
      </w:r>
      <w:r w:rsidRPr="00111D49"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  <w:r w:rsidRPr="00111D49">
        <w:rPr>
          <w:rFonts w:ascii="Times New Roman" w:eastAsia="宋体" w:hAnsi="Times New Roman" w:hint="eastAsia"/>
          <w:szCs w:val="21"/>
          <w:u w:val="single"/>
        </w:rPr>
        <w:t xml:space="preserve">      </w:t>
      </w:r>
    </w:p>
    <w:p w14:paraId="4278BAF3" w14:textId="77777777" w:rsidR="00ED2EE0" w:rsidRPr="00111D49" w:rsidRDefault="00ED2EE0" w:rsidP="00ED2EE0">
      <w:pPr>
        <w:spacing w:line="360" w:lineRule="auto"/>
        <w:ind w:firstLineChars="300" w:firstLine="654"/>
        <w:rPr>
          <w:rFonts w:ascii="Times New Roman" w:eastAsia="宋体" w:hAnsi="Times New Roman"/>
          <w:spacing w:val="2"/>
          <w:szCs w:val="21"/>
          <w:u w:val="single"/>
        </w:rPr>
      </w:pPr>
      <w:r w:rsidRPr="00111D49">
        <w:rPr>
          <w:rFonts w:ascii="Times New Roman" w:eastAsia="宋体" w:hAnsi="Times New Roman" w:hint="eastAsia"/>
          <w:spacing w:val="4"/>
          <w:szCs w:val="21"/>
        </w:rPr>
        <w:t>和</w:t>
      </w:r>
      <w:r w:rsidRPr="00111D49">
        <w:rPr>
          <w:rFonts w:ascii="Times New Roman" w:eastAsia="宋体" w:hAnsi="Times New Roman" w:hint="eastAsia"/>
          <w:szCs w:val="21"/>
        </w:rPr>
        <w:t>2Al + N</w:t>
      </w:r>
      <w:r w:rsidRPr="00111D49">
        <w:rPr>
          <w:rFonts w:ascii="Times New Roman" w:eastAsia="宋体" w:hAnsi="Times New Roman" w:hint="eastAsia"/>
          <w:szCs w:val="21"/>
          <w:vertAlign w:val="subscript"/>
        </w:rPr>
        <w:t xml:space="preserve">2                </w:t>
      </w:r>
      <w:r w:rsidRPr="00111D49">
        <w:rPr>
          <w:rFonts w:ascii="Times New Roman" w:eastAsia="宋体" w:hAnsi="Times New Roman"/>
          <w:szCs w:val="21"/>
        </w:rPr>
        <w:t>2AlN</w:t>
      </w:r>
      <w:r w:rsidRPr="00111D49">
        <w:rPr>
          <w:rFonts w:ascii="Times New Roman" w:eastAsia="宋体" w:hAnsi="Times New Roman" w:hint="eastAsia"/>
          <w:szCs w:val="21"/>
        </w:rPr>
        <w:t>。</w:t>
      </w:r>
    </w:p>
    <w:sectPr w:rsidR="00ED2EE0" w:rsidRPr="0011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F186" w14:textId="77777777" w:rsidR="00DE7DBC" w:rsidRDefault="00DE7DBC" w:rsidP="007257B7">
      <w:r>
        <w:separator/>
      </w:r>
    </w:p>
  </w:endnote>
  <w:endnote w:type="continuationSeparator" w:id="0">
    <w:p w14:paraId="48C268B9" w14:textId="77777777" w:rsidR="00DE7DBC" w:rsidRDefault="00DE7DBC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E53B" w14:textId="77777777" w:rsidR="00DE7DBC" w:rsidRDefault="00DE7DBC" w:rsidP="007257B7">
      <w:r>
        <w:separator/>
      </w:r>
    </w:p>
  </w:footnote>
  <w:footnote w:type="continuationSeparator" w:id="0">
    <w:p w14:paraId="121D4A24" w14:textId="77777777" w:rsidR="00DE7DBC" w:rsidRDefault="00DE7DBC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1270D"/>
    <w:rsid w:val="001800B4"/>
    <w:rsid w:val="002003D6"/>
    <w:rsid w:val="002161F9"/>
    <w:rsid w:val="00252AEF"/>
    <w:rsid w:val="00335226"/>
    <w:rsid w:val="00356756"/>
    <w:rsid w:val="003B6903"/>
    <w:rsid w:val="003F16B1"/>
    <w:rsid w:val="00485644"/>
    <w:rsid w:val="004C3AB0"/>
    <w:rsid w:val="00527420"/>
    <w:rsid w:val="00547881"/>
    <w:rsid w:val="0056727F"/>
    <w:rsid w:val="005A77D7"/>
    <w:rsid w:val="0068068E"/>
    <w:rsid w:val="007171AD"/>
    <w:rsid w:val="007257B7"/>
    <w:rsid w:val="00736B0C"/>
    <w:rsid w:val="00802603"/>
    <w:rsid w:val="00840679"/>
    <w:rsid w:val="008749EF"/>
    <w:rsid w:val="009F4024"/>
    <w:rsid w:val="00A00C68"/>
    <w:rsid w:val="00A2163F"/>
    <w:rsid w:val="00A6268D"/>
    <w:rsid w:val="00AF670A"/>
    <w:rsid w:val="00B106A6"/>
    <w:rsid w:val="00B361E4"/>
    <w:rsid w:val="00B45EDA"/>
    <w:rsid w:val="00B90DD6"/>
    <w:rsid w:val="00BB0210"/>
    <w:rsid w:val="00C26DD6"/>
    <w:rsid w:val="00C73994"/>
    <w:rsid w:val="00D030C8"/>
    <w:rsid w:val="00D73491"/>
    <w:rsid w:val="00DE7DBC"/>
    <w:rsid w:val="00E018BA"/>
    <w:rsid w:val="00E800F5"/>
    <w:rsid w:val="00ED2EE0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  <w:style w:type="table" w:customStyle="1" w:styleId="1">
    <w:name w:val="网格型1"/>
    <w:basedOn w:val="a1"/>
    <w:next w:val="a9"/>
    <w:uiPriority w:val="59"/>
    <w:qFormat/>
    <w:rsid w:val="00ED2E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34</cp:revision>
  <dcterms:created xsi:type="dcterms:W3CDTF">2020-02-03T04:54:00Z</dcterms:created>
  <dcterms:modified xsi:type="dcterms:W3CDTF">2020-02-05T06:17:00Z</dcterms:modified>
</cp:coreProperties>
</file>