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92" w:firstLineChars="1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设计·应用领域 </w:t>
      </w:r>
    </w:p>
    <w:p>
      <w:pPr>
        <w:jc w:val="center"/>
        <w:rPr>
          <w:sz w:val="32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>北京“曹氏风筝”的代表性作品是（     ）。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沙燕儿      B. 龙头蜈蚣        C. 板鹞      </w:t>
      </w:r>
    </w:p>
    <w:p>
      <w:pPr>
        <w:ind w:firstLine="6960" w:firstLineChars="29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/>
          <w:color w:val="FF0000"/>
          <w:sz w:val="24"/>
          <w:szCs w:val="24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下列风筝分类中，不正确的是（ </w:t>
      </w:r>
      <w:r>
        <w:rPr>
          <w:sz w:val="28"/>
          <w:szCs w:val="21"/>
        </w:rPr>
        <w:t xml:space="preserve">    </w:t>
      </w:r>
      <w:r>
        <w:rPr>
          <w:rFonts w:hint="eastAsia"/>
          <w:sz w:val="28"/>
          <w:szCs w:val="21"/>
        </w:rPr>
        <w:t>）。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硬翅类     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 xml:space="preserve">B. 软翅类     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C. 钢类  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 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答案：C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>风筝在制作骨架时多选用的材料是（     ）</w:t>
      </w:r>
      <w:r>
        <w:rPr>
          <w:rFonts w:hint="eastAsia"/>
          <w:sz w:val="28"/>
          <w:szCs w:val="21"/>
          <w:lang w:eastAsia="zh-CN"/>
        </w:rPr>
        <w:t>。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木材  </w:t>
      </w:r>
      <w:r>
        <w:rPr>
          <w:sz w:val="28"/>
          <w:szCs w:val="21"/>
        </w:rPr>
        <w:t xml:space="preserve">      </w:t>
      </w:r>
      <w:r>
        <w:rPr>
          <w:rFonts w:hint="eastAsia"/>
          <w:sz w:val="28"/>
          <w:szCs w:val="21"/>
        </w:rPr>
        <w:t xml:space="preserve">  B. 竹子    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 xml:space="preserve">C. 塑料     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中国风筝发展的鼎盛时期是（ </w:t>
      </w:r>
      <w:r>
        <w:rPr>
          <w:sz w:val="28"/>
          <w:szCs w:val="21"/>
        </w:rPr>
        <w:t xml:space="preserve">   </w:t>
      </w:r>
      <w:r>
        <w:rPr>
          <w:rFonts w:hint="eastAsia"/>
          <w:sz w:val="28"/>
          <w:szCs w:val="21"/>
        </w:rPr>
        <w:t>）。</w:t>
      </w:r>
    </w:p>
    <w:p>
      <w:pPr>
        <w:pStyle w:val="8"/>
        <w:numPr>
          <w:ilvl w:val="0"/>
          <w:numId w:val="5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春秋 </w:t>
      </w:r>
      <w:r>
        <w:rPr>
          <w:sz w:val="28"/>
          <w:szCs w:val="21"/>
        </w:rPr>
        <w:t xml:space="preserve">         </w:t>
      </w:r>
      <w:r>
        <w:rPr>
          <w:rFonts w:hint="eastAsia"/>
          <w:sz w:val="28"/>
          <w:szCs w:val="21"/>
        </w:rPr>
        <w:t>B</w:t>
      </w:r>
      <w:r>
        <w:rPr>
          <w:sz w:val="28"/>
          <w:szCs w:val="21"/>
        </w:rPr>
        <w:t xml:space="preserve">. </w:t>
      </w:r>
      <w:r>
        <w:rPr>
          <w:rFonts w:hint="eastAsia"/>
          <w:sz w:val="28"/>
          <w:szCs w:val="21"/>
        </w:rPr>
        <w:t>明清</w:t>
      </w:r>
      <w:r>
        <w:rPr>
          <w:sz w:val="28"/>
          <w:szCs w:val="21"/>
        </w:rPr>
        <w:t xml:space="preserve">           </w:t>
      </w:r>
      <w:r>
        <w:rPr>
          <w:rFonts w:hint="eastAsia"/>
          <w:sz w:val="28"/>
          <w:szCs w:val="21"/>
        </w:rPr>
        <w:t>C</w:t>
      </w:r>
      <w:r>
        <w:rPr>
          <w:sz w:val="28"/>
          <w:szCs w:val="21"/>
        </w:rPr>
        <w:t xml:space="preserve">. </w:t>
      </w:r>
      <w:r>
        <w:rPr>
          <w:rFonts w:hint="eastAsia"/>
          <w:sz w:val="28"/>
          <w:szCs w:val="21"/>
        </w:rPr>
        <w:t xml:space="preserve">唐宋 </w:t>
      </w:r>
      <w:r>
        <w:rPr>
          <w:sz w:val="28"/>
          <w:szCs w:val="21"/>
        </w:rPr>
        <w:t xml:space="preserve">      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下列哪种交通工具采用了仿生设计（ </w:t>
      </w:r>
      <w:r>
        <w:rPr>
          <w:sz w:val="28"/>
          <w:szCs w:val="21"/>
        </w:rPr>
        <w:t xml:space="preserve">   </w:t>
      </w:r>
      <w:r>
        <w:rPr>
          <w:rFonts w:hint="eastAsia"/>
          <w:sz w:val="28"/>
          <w:szCs w:val="21"/>
        </w:rPr>
        <w:t>）</w:t>
      </w:r>
    </w:p>
    <w:p>
      <w:pPr>
        <w:pStyle w:val="8"/>
        <w:numPr>
          <w:ilvl w:val="0"/>
          <w:numId w:val="6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飞机 </w:t>
      </w:r>
      <w:r>
        <w:rPr>
          <w:sz w:val="28"/>
          <w:szCs w:val="21"/>
        </w:rPr>
        <w:t xml:space="preserve">     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B. </w:t>
      </w:r>
      <w:r>
        <w:rPr>
          <w:rFonts w:hint="eastAsia"/>
          <w:sz w:val="28"/>
          <w:szCs w:val="21"/>
        </w:rPr>
        <w:t xml:space="preserve">自行车 </w:t>
      </w:r>
      <w:r>
        <w:rPr>
          <w:sz w:val="28"/>
          <w:szCs w:val="21"/>
        </w:rPr>
        <w:t xml:space="preserve">   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C. </w:t>
      </w:r>
      <w:r>
        <w:rPr>
          <w:rFonts w:hint="eastAsia"/>
          <w:sz w:val="28"/>
          <w:szCs w:val="21"/>
        </w:rPr>
        <w:t>汽车</w:t>
      </w:r>
      <w:r>
        <w:rPr>
          <w:sz w:val="28"/>
          <w:szCs w:val="21"/>
        </w:rPr>
        <w:t xml:space="preserve">  </w:t>
      </w:r>
    </w:p>
    <w:p>
      <w:pPr>
        <w:ind w:firstLine="7000" w:firstLineChars="2500"/>
        <w:rPr>
          <w:sz w:val="28"/>
          <w:szCs w:val="21"/>
        </w:rPr>
      </w:pPr>
      <w:r>
        <w:rPr>
          <w:sz w:val="28"/>
          <w:szCs w:val="21"/>
        </w:rPr>
        <w:t xml:space="preserve"> </w:t>
      </w: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/>
          <w:color w:val="FF0000"/>
          <w:sz w:val="24"/>
          <w:szCs w:val="24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>下列仿生设计属于形态仿生的一组是（    ）。</w:t>
      </w:r>
    </w:p>
    <w:p>
      <w:pPr>
        <w:numPr>
          <w:ilvl w:val="0"/>
          <w:numId w:val="7"/>
        </w:numPr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海豚——声纳    B. 蜻蜓——直升机  C. 信天翁——海水淡化系统        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下列仿生设计属于功能仿生的一组是（ </w:t>
      </w:r>
      <w:r>
        <w:rPr>
          <w:sz w:val="28"/>
          <w:szCs w:val="21"/>
        </w:rPr>
        <w:t xml:space="preserve">    </w:t>
      </w:r>
      <w:r>
        <w:rPr>
          <w:rFonts w:hint="eastAsia"/>
          <w:sz w:val="28"/>
          <w:szCs w:val="21"/>
        </w:rPr>
        <w:t>）</w:t>
      </w:r>
    </w:p>
    <w:p>
      <w:pPr>
        <w:pStyle w:val="8"/>
        <w:numPr>
          <w:ilvl w:val="0"/>
          <w:numId w:val="8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鸟巢——鸟巢体育馆     B. 海豚——潜水艇       C. 树蛙——洗盘      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答案：C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“沙燕儿”风筝中，按照恩爱夫妻扎成的是（  </w:t>
      </w:r>
      <w:r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>）。</w:t>
      </w:r>
    </w:p>
    <w:p>
      <w:pPr>
        <w:pStyle w:val="8"/>
        <w:numPr>
          <w:ilvl w:val="0"/>
          <w:numId w:val="9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比翼燕 </w:t>
      </w:r>
      <w:r>
        <w:rPr>
          <w:sz w:val="28"/>
          <w:szCs w:val="21"/>
        </w:rPr>
        <w:t xml:space="preserve">       B. </w:t>
      </w:r>
      <w:r>
        <w:rPr>
          <w:rFonts w:hint="eastAsia"/>
          <w:sz w:val="28"/>
          <w:szCs w:val="21"/>
        </w:rPr>
        <w:t xml:space="preserve">胖沙燕 </w:t>
      </w:r>
      <w:r>
        <w:rPr>
          <w:sz w:val="28"/>
          <w:szCs w:val="21"/>
        </w:rPr>
        <w:t xml:space="preserve">     C.</w:t>
      </w:r>
      <w:r>
        <w:rPr>
          <w:rFonts w:hint="eastAsia"/>
          <w:sz w:val="28"/>
          <w:szCs w:val="21"/>
        </w:rPr>
        <w:t xml:space="preserve">瘦沙燕 </w:t>
      </w:r>
      <w:r>
        <w:rPr>
          <w:sz w:val="28"/>
          <w:szCs w:val="21"/>
        </w:rPr>
        <w:t xml:space="preserve">  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/>
          <w:color w:val="FF0000"/>
          <w:sz w:val="24"/>
          <w:szCs w:val="24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>北京代表性的风筝是（    ）。</w:t>
      </w:r>
    </w:p>
    <w:p>
      <w:pPr>
        <w:pStyle w:val="8"/>
        <w:numPr>
          <w:ilvl w:val="0"/>
          <w:numId w:val="10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曹氏风筝 </w:t>
      </w:r>
      <w:r>
        <w:rPr>
          <w:sz w:val="28"/>
          <w:szCs w:val="21"/>
        </w:rPr>
        <w:t xml:space="preserve">      </w:t>
      </w:r>
      <w:r>
        <w:rPr>
          <w:rFonts w:hint="eastAsia"/>
          <w:sz w:val="28"/>
          <w:szCs w:val="21"/>
        </w:rPr>
        <w:t xml:space="preserve">B. 龙头蜈蚣风筝  </w:t>
      </w:r>
      <w:r>
        <w:rPr>
          <w:sz w:val="28"/>
          <w:szCs w:val="21"/>
        </w:rPr>
        <w:t xml:space="preserve">       </w:t>
      </w:r>
      <w:r>
        <w:rPr>
          <w:rFonts w:hint="eastAsia"/>
          <w:sz w:val="28"/>
          <w:szCs w:val="21"/>
        </w:rPr>
        <w:t>C. 板鹞风筝</w:t>
      </w:r>
    </w:p>
    <w:p>
      <w:pPr>
        <w:ind w:firstLine="6960" w:firstLineChars="2900"/>
        <w:rPr>
          <w:sz w:val="28"/>
          <w:szCs w:val="21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/>
          <w:color w:val="FF0000"/>
          <w:sz w:val="24"/>
          <w:szCs w:val="24"/>
        </w:rPr>
        <w:t>A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 下列材料在制作瓶盖玩偶时，最适合穿连的材料是（ </w:t>
      </w:r>
      <w:r>
        <w:rPr>
          <w:sz w:val="28"/>
          <w:szCs w:val="21"/>
        </w:rPr>
        <w:t xml:space="preserve">    </w:t>
      </w:r>
      <w:r>
        <w:rPr>
          <w:rFonts w:hint="eastAsia"/>
          <w:sz w:val="28"/>
          <w:szCs w:val="21"/>
        </w:rPr>
        <w:t>）</w:t>
      </w:r>
      <w:r>
        <w:rPr>
          <w:rFonts w:hint="eastAsia"/>
          <w:sz w:val="28"/>
          <w:szCs w:val="21"/>
          <w:lang w:eastAsia="zh-CN"/>
        </w:rPr>
        <w:t>。</w:t>
      </w:r>
    </w:p>
    <w:p>
      <w:pPr>
        <w:pStyle w:val="8"/>
        <w:numPr>
          <w:ilvl w:val="0"/>
          <w:numId w:val="11"/>
        </w:numPr>
        <w:ind w:firstLineChars="0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棉线  </w:t>
      </w:r>
      <w:r>
        <w:rPr>
          <w:sz w:val="28"/>
          <w:szCs w:val="21"/>
        </w:rPr>
        <w:t xml:space="preserve">      B.</w:t>
      </w:r>
      <w:r>
        <w:rPr>
          <w:rFonts w:hint="eastAsia"/>
          <w:sz w:val="28"/>
          <w:szCs w:val="21"/>
        </w:rPr>
        <w:t xml:space="preserve">铜芯电线 </w:t>
      </w:r>
      <w:r>
        <w:rPr>
          <w:sz w:val="28"/>
          <w:szCs w:val="21"/>
        </w:rPr>
        <w:t xml:space="preserve">          C.</w:t>
      </w:r>
      <w:r>
        <w:rPr>
          <w:rFonts w:hint="eastAsia"/>
          <w:sz w:val="28"/>
          <w:szCs w:val="21"/>
        </w:rPr>
        <w:t>皮筋</w:t>
      </w:r>
      <w:r>
        <w:rPr>
          <w:sz w:val="28"/>
          <w:szCs w:val="21"/>
        </w:rPr>
        <w:t xml:space="preserve">          </w:t>
      </w:r>
    </w:p>
    <w:p>
      <w:pPr>
        <w:ind w:firstLine="6960" w:firstLineChars="2900"/>
        <w:rPr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答案：B</w:t>
      </w:r>
    </w:p>
    <w:p>
      <w:pPr>
        <w:pStyle w:val="8"/>
        <w:ind w:firstLine="0" w:firstLineChars="0"/>
        <w:rPr>
          <w:sz w:val="28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7E7F"/>
    <w:multiLevelType w:val="singleLevel"/>
    <w:tmpl w:val="BDF87E7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5302B34"/>
    <w:multiLevelType w:val="multilevel"/>
    <w:tmpl w:val="05302B3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E2E19"/>
    <w:multiLevelType w:val="multilevel"/>
    <w:tmpl w:val="080E2E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B5138"/>
    <w:multiLevelType w:val="multilevel"/>
    <w:tmpl w:val="16AB51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2051F"/>
    <w:multiLevelType w:val="multilevel"/>
    <w:tmpl w:val="2C02051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2032C"/>
    <w:multiLevelType w:val="multilevel"/>
    <w:tmpl w:val="367203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2588A"/>
    <w:multiLevelType w:val="multilevel"/>
    <w:tmpl w:val="3E22588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F6B7B"/>
    <w:multiLevelType w:val="multilevel"/>
    <w:tmpl w:val="569F6B7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E32BB9"/>
    <w:multiLevelType w:val="multilevel"/>
    <w:tmpl w:val="68E32BB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E81F76"/>
    <w:multiLevelType w:val="multilevel"/>
    <w:tmpl w:val="78E81F7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D"/>
    <w:rsid w:val="00023FCA"/>
    <w:rsid w:val="000E52DA"/>
    <w:rsid w:val="00135133"/>
    <w:rsid w:val="00146B02"/>
    <w:rsid w:val="001E346C"/>
    <w:rsid w:val="002772CF"/>
    <w:rsid w:val="00297FB3"/>
    <w:rsid w:val="00324466"/>
    <w:rsid w:val="003818A5"/>
    <w:rsid w:val="003D448D"/>
    <w:rsid w:val="004A6570"/>
    <w:rsid w:val="004D347C"/>
    <w:rsid w:val="0059224D"/>
    <w:rsid w:val="006077EB"/>
    <w:rsid w:val="00673A3C"/>
    <w:rsid w:val="006A57C4"/>
    <w:rsid w:val="006F23DE"/>
    <w:rsid w:val="007A605C"/>
    <w:rsid w:val="007C6540"/>
    <w:rsid w:val="00915ABF"/>
    <w:rsid w:val="0098429D"/>
    <w:rsid w:val="00A756B6"/>
    <w:rsid w:val="00AA1138"/>
    <w:rsid w:val="00B95EB2"/>
    <w:rsid w:val="00C02023"/>
    <w:rsid w:val="00C37936"/>
    <w:rsid w:val="00C70BBD"/>
    <w:rsid w:val="00D14078"/>
    <w:rsid w:val="00D700FB"/>
    <w:rsid w:val="00E45327"/>
    <w:rsid w:val="00EA351F"/>
    <w:rsid w:val="00EB1227"/>
    <w:rsid w:val="00ED574C"/>
    <w:rsid w:val="00F408A7"/>
    <w:rsid w:val="00F831F9"/>
    <w:rsid w:val="1893464C"/>
    <w:rsid w:val="2BD5154D"/>
    <w:rsid w:val="344E2FD1"/>
    <w:rsid w:val="4B9364AF"/>
    <w:rsid w:val="52E907FF"/>
    <w:rsid w:val="5C913932"/>
    <w:rsid w:val="600C40DF"/>
    <w:rsid w:val="6A5B4736"/>
    <w:rsid w:val="7CE4288A"/>
    <w:rsid w:val="7F3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1478</TotalTime>
  <ScaleCrop>false</ScaleCrop>
  <LinksUpToDate>false</LinksUpToDate>
  <CharactersWithSpaces>681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2020-02-05T02:07:00Z</dcterms:created>
  <dc:creator>PC</dc:creator>
  <cp:lastModifiedBy>齐天大圣</cp:lastModifiedBy>
  <dcterms:modified xsi:type="dcterms:W3CDTF">2020-02-14T15:23:02Z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