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ED" w:rsidRDefault="00B50948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《生物与环境》</w:t>
      </w:r>
      <w:r w:rsidR="00A8522A">
        <w:rPr>
          <w:rFonts w:asciiTheme="minorEastAsia" w:hAnsiTheme="minorEastAsia" w:hint="eastAsia"/>
          <w:b/>
          <w:sz w:val="28"/>
          <w:szCs w:val="28"/>
        </w:rPr>
        <w:t>单元</w:t>
      </w:r>
    </w:p>
    <w:p w:rsidR="007D1AED" w:rsidRDefault="00A8522A"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测试评价</w:t>
      </w:r>
    </w:p>
    <w:p w:rsidR="001B13B9" w:rsidRPr="00DD1F9E" w:rsidRDefault="00A8522A" w:rsidP="00DD1F9E">
      <w:pPr>
        <w:widowControl/>
        <w:spacing w:line="360" w:lineRule="auto"/>
        <w:ind w:left="419" w:hanging="360"/>
        <w:jc w:val="left"/>
        <w:rPr>
          <w:rFonts w:asciiTheme="minorEastAsia" w:hAnsiTheme="minorEastAsia" w:cs="宋体"/>
          <w:kern w:val="0"/>
          <w:sz w:val="24"/>
        </w:rPr>
      </w:pPr>
      <w:r w:rsidRPr="00DD1F9E">
        <w:rPr>
          <w:rFonts w:asciiTheme="minorEastAsia" w:hAnsiTheme="minorEastAsia" w:hint="eastAsia"/>
          <w:sz w:val="24"/>
        </w:rPr>
        <w:t>1.</w:t>
      </w:r>
      <w:r w:rsidR="001B13B9" w:rsidRPr="00DD1F9E">
        <w:rPr>
          <w:rFonts w:asciiTheme="minorEastAsia" w:hAnsiTheme="minorEastAsia" w:cs="宋体" w:hint="eastAsia"/>
          <w:kern w:val="0"/>
          <w:sz w:val="24"/>
        </w:rPr>
        <w:t xml:space="preserve"> 生物的生活环境包括</w:t>
      </w:r>
      <w:r w:rsidR="00517EBC" w:rsidRPr="00DD1F9E">
        <w:rPr>
          <w:rFonts w:asciiTheme="minorEastAsia" w:hAnsiTheme="minorEastAsia" w:hint="eastAsia"/>
          <w:sz w:val="24"/>
        </w:rPr>
        <w:t xml:space="preserve">（  </w:t>
      </w:r>
      <w:r w:rsidR="00517EBC">
        <w:rPr>
          <w:rFonts w:asciiTheme="minorEastAsia" w:hAnsiTheme="minorEastAsia" w:hint="eastAsia"/>
          <w:sz w:val="24"/>
        </w:rPr>
        <w:t xml:space="preserve"> </w:t>
      </w:r>
      <w:r w:rsidR="00517EBC" w:rsidRPr="00DD1F9E">
        <w:rPr>
          <w:rFonts w:asciiTheme="minorEastAsia" w:hAnsiTheme="minorEastAsia" w:hint="eastAsia"/>
          <w:sz w:val="24"/>
        </w:rPr>
        <w:t>）</w:t>
      </w:r>
      <w:r w:rsidR="001B13B9" w:rsidRPr="00DD1F9E">
        <w:rPr>
          <w:rFonts w:asciiTheme="minorEastAsia" w:hAnsiTheme="minorEastAsia" w:cs="宋体" w:hint="eastAsia"/>
          <w:kern w:val="0"/>
          <w:sz w:val="24"/>
        </w:rPr>
        <w:t>。</w:t>
      </w:r>
    </w:p>
    <w:p w:rsidR="001B13B9" w:rsidRPr="00DD1F9E" w:rsidRDefault="001B13B9" w:rsidP="00DD1F9E">
      <w:pPr>
        <w:widowControl/>
        <w:spacing w:line="360" w:lineRule="auto"/>
        <w:ind w:left="414" w:hanging="357"/>
        <w:jc w:val="left"/>
        <w:rPr>
          <w:rFonts w:asciiTheme="minorEastAsia" w:hAnsiTheme="minorEastAsia" w:cs="宋体"/>
          <w:kern w:val="0"/>
          <w:sz w:val="24"/>
        </w:rPr>
      </w:pPr>
      <w:r w:rsidRPr="00DD1F9E">
        <w:rPr>
          <w:rFonts w:asciiTheme="minorEastAsia" w:hAnsiTheme="minorEastAsia" w:cs="宋体" w:hint="eastAsia"/>
          <w:kern w:val="0"/>
          <w:sz w:val="24"/>
        </w:rPr>
        <w:t xml:space="preserve">A 空气、水、阳光       </w:t>
      </w:r>
    </w:p>
    <w:p w:rsidR="001B13B9" w:rsidRPr="00DD1F9E" w:rsidRDefault="001B13B9" w:rsidP="00DD1F9E">
      <w:pPr>
        <w:widowControl/>
        <w:spacing w:line="360" w:lineRule="auto"/>
        <w:ind w:left="414" w:hanging="357"/>
        <w:jc w:val="left"/>
        <w:rPr>
          <w:rFonts w:asciiTheme="minorEastAsia" w:hAnsiTheme="minorEastAsia" w:cs="宋体"/>
          <w:kern w:val="0"/>
          <w:sz w:val="24"/>
        </w:rPr>
      </w:pPr>
      <w:r w:rsidRPr="00DD1F9E">
        <w:rPr>
          <w:rFonts w:asciiTheme="minorEastAsia" w:hAnsiTheme="minorEastAsia" w:cs="宋体" w:hint="eastAsia"/>
          <w:kern w:val="0"/>
          <w:sz w:val="24"/>
        </w:rPr>
        <w:t xml:space="preserve">B 温度、土壤     </w:t>
      </w:r>
    </w:p>
    <w:p w:rsidR="001B13B9" w:rsidRPr="00DD1F9E" w:rsidRDefault="001B13B9" w:rsidP="00DD1F9E">
      <w:pPr>
        <w:widowControl/>
        <w:spacing w:line="360" w:lineRule="auto"/>
        <w:ind w:left="414" w:hanging="357"/>
        <w:jc w:val="left"/>
        <w:rPr>
          <w:rFonts w:asciiTheme="minorEastAsia" w:hAnsiTheme="minorEastAsia" w:cs="宋体"/>
          <w:kern w:val="0"/>
          <w:sz w:val="24"/>
        </w:rPr>
      </w:pPr>
      <w:r w:rsidRPr="00DD1F9E">
        <w:rPr>
          <w:rFonts w:asciiTheme="minorEastAsia" w:hAnsiTheme="minorEastAsia" w:cs="宋体" w:hint="eastAsia"/>
          <w:kern w:val="0"/>
          <w:sz w:val="24"/>
        </w:rPr>
        <w:t xml:space="preserve">C 动植物、微生物      </w:t>
      </w:r>
    </w:p>
    <w:p w:rsidR="001B13B9" w:rsidRPr="00DD1F9E" w:rsidRDefault="001B13B9" w:rsidP="00DD1F9E">
      <w:pPr>
        <w:widowControl/>
        <w:spacing w:line="360" w:lineRule="auto"/>
        <w:ind w:left="414" w:hanging="357"/>
        <w:jc w:val="left"/>
        <w:rPr>
          <w:rFonts w:asciiTheme="minorEastAsia" w:hAnsiTheme="minorEastAsia" w:cs="宋体"/>
          <w:kern w:val="0"/>
          <w:sz w:val="24"/>
        </w:rPr>
      </w:pPr>
      <w:r w:rsidRPr="00DD1F9E">
        <w:rPr>
          <w:rFonts w:asciiTheme="minorEastAsia" w:hAnsiTheme="minorEastAsia" w:cs="宋体" w:hint="eastAsia"/>
          <w:kern w:val="0"/>
          <w:sz w:val="24"/>
        </w:rPr>
        <w:t>D 以上都对</w:t>
      </w:r>
    </w:p>
    <w:p w:rsidR="007D1AED" w:rsidRDefault="00A8522A" w:rsidP="00DD1F9E">
      <w:pPr>
        <w:spacing w:line="360" w:lineRule="auto"/>
        <w:ind w:firstLineChars="400" w:firstLine="960"/>
        <w:jc w:val="left"/>
        <w:rPr>
          <w:rFonts w:asciiTheme="minorEastAsia" w:hAnsiTheme="minorEastAsia" w:hint="eastAsia"/>
          <w:sz w:val="24"/>
        </w:rPr>
      </w:pPr>
      <w:r w:rsidRPr="00DD1F9E">
        <w:rPr>
          <w:rFonts w:asciiTheme="minorEastAsia" w:hAnsiTheme="minorEastAsia" w:hint="eastAsia"/>
          <w:sz w:val="24"/>
        </w:rPr>
        <w:t>正确答案：</w:t>
      </w:r>
      <w:r w:rsidR="001B13B9" w:rsidRPr="00DD1F9E">
        <w:rPr>
          <w:rFonts w:asciiTheme="minorEastAsia" w:hAnsiTheme="minorEastAsia" w:hint="eastAsia"/>
          <w:sz w:val="24"/>
        </w:rPr>
        <w:t>D</w:t>
      </w:r>
      <w:r w:rsidRPr="00DD1F9E">
        <w:rPr>
          <w:rFonts w:asciiTheme="minorEastAsia" w:hAnsiTheme="minorEastAsia" w:hint="eastAsia"/>
          <w:sz w:val="24"/>
        </w:rPr>
        <w:t xml:space="preserve"> </w:t>
      </w:r>
    </w:p>
    <w:p w:rsidR="006C7FEF" w:rsidRPr="00DD1F9E" w:rsidRDefault="006C7FEF" w:rsidP="00DD1F9E">
      <w:pPr>
        <w:spacing w:line="360" w:lineRule="auto"/>
        <w:ind w:firstLineChars="400" w:firstLine="960"/>
        <w:jc w:val="left"/>
        <w:rPr>
          <w:rFonts w:asciiTheme="minorEastAsia" w:hAnsiTheme="minorEastAsia"/>
          <w:sz w:val="24"/>
        </w:rPr>
      </w:pPr>
    </w:p>
    <w:p w:rsidR="001B13B9" w:rsidRPr="00DD1F9E" w:rsidRDefault="001B13B9" w:rsidP="00DD1F9E">
      <w:pPr>
        <w:spacing w:line="360" w:lineRule="auto"/>
        <w:rPr>
          <w:rFonts w:asciiTheme="minorEastAsia" w:hAnsiTheme="minorEastAsia"/>
          <w:bCs/>
          <w:sz w:val="24"/>
        </w:rPr>
      </w:pPr>
      <w:r w:rsidRPr="00DD1F9E">
        <w:rPr>
          <w:rFonts w:asciiTheme="minorEastAsia" w:hAnsiTheme="minorEastAsia" w:hint="eastAsia"/>
          <w:bCs/>
          <w:sz w:val="24"/>
        </w:rPr>
        <w:t>2.小兰写了几条农田里的食物链，其中</w:t>
      </w:r>
      <w:r w:rsidR="00517EBC" w:rsidRPr="00DD1F9E">
        <w:rPr>
          <w:rFonts w:asciiTheme="minorEastAsia" w:hAnsiTheme="minorEastAsia" w:hint="eastAsia"/>
          <w:sz w:val="24"/>
        </w:rPr>
        <w:t>（  ）</w:t>
      </w:r>
      <w:r w:rsidRPr="00DD1F9E">
        <w:rPr>
          <w:rFonts w:asciiTheme="minorEastAsia" w:hAnsiTheme="minorEastAsia" w:hint="eastAsia"/>
          <w:bCs/>
          <w:sz w:val="24"/>
        </w:rPr>
        <w:t>是正确的。</w:t>
      </w:r>
    </w:p>
    <w:p w:rsidR="001B13B9" w:rsidRPr="00DD1F9E" w:rsidRDefault="00EE64E7" w:rsidP="00DD1F9E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2.75pt;margin-top:58.8pt;width:36.75pt;height:0;z-index:251664384" o:connectortype="straight">
            <v:stroke endarrow="block"/>
          </v:shape>
        </w:pict>
      </w:r>
      <w:r>
        <w:rPr>
          <w:rFonts w:asciiTheme="minorEastAsia" w:hAnsiTheme="minorEastAsia"/>
          <w:bCs/>
          <w:noProof/>
          <w:sz w:val="24"/>
        </w:rPr>
        <w:pict>
          <v:shape id="_x0000_s1034" type="#_x0000_t32" style="position:absolute;left:0;text-align:left;margin-left:111pt;margin-top:81.7pt;width:36.75pt;height:0;z-index:251668480" o:connectortype="straight">
            <v:stroke endarrow="block"/>
          </v:shape>
        </w:pict>
      </w:r>
      <w:r>
        <w:rPr>
          <w:rFonts w:asciiTheme="minorEastAsia" w:hAnsiTheme="minorEastAsia"/>
          <w:bCs/>
          <w:noProof/>
          <w:sz w:val="24"/>
        </w:rPr>
        <w:pict>
          <v:shape id="_x0000_s1033" type="#_x0000_t32" style="position:absolute;left:0;text-align:left;margin-left:42.75pt;margin-top:81.7pt;width:36.75pt;height:0;z-index:251667456" o:connectortype="straight">
            <v:stroke endarrow="block"/>
          </v:shape>
        </w:pict>
      </w:r>
      <w:r>
        <w:rPr>
          <w:rFonts w:asciiTheme="minorEastAsia" w:hAnsiTheme="minorEastAsia"/>
          <w:bCs/>
          <w:noProof/>
          <w:sz w:val="24"/>
        </w:rPr>
        <w:pict>
          <v:shape id="_x0000_s1027" type="#_x0000_t32" style="position:absolute;left:0;text-align:left;margin-left:111.75pt;margin-top:13.25pt;width:30.75pt;height:0;z-index:251661312" o:connectortype="straight">
            <v:stroke endarrow="block"/>
          </v:shape>
        </w:pict>
      </w:r>
      <w:r>
        <w:rPr>
          <w:rFonts w:asciiTheme="minorEastAsia" w:hAnsiTheme="minorEastAsia"/>
          <w:bCs/>
          <w:noProof/>
          <w:sz w:val="24"/>
        </w:rPr>
        <w:pict>
          <v:shape id="_x0000_s1026" type="#_x0000_t32" style="position:absolute;left:0;text-align:left;margin-left:42pt;margin-top:13.25pt;width:36.75pt;height:0;z-index:251660288" o:connectortype="straight">
            <v:stroke endarrow="block"/>
          </v:shape>
        </w:pict>
      </w:r>
      <w:r>
        <w:rPr>
          <w:rFonts w:asciiTheme="minorEastAsia" w:hAnsiTheme="minorEastAsia"/>
          <w:bCs/>
          <w:noProof/>
          <w:sz w:val="24"/>
        </w:rPr>
        <w:pict>
          <v:shape id="_x0000_s1028" type="#_x0000_t32" style="position:absolute;left:0;text-align:left;margin-left:46.5pt;margin-top:36.9pt;width:36.75pt;height:0;z-index:251662336" o:connectortype="straight">
            <v:stroke endarrow="block"/>
          </v:shape>
        </w:pict>
      </w:r>
      <w:r>
        <w:rPr>
          <w:rFonts w:asciiTheme="minorEastAsia" w:hAnsiTheme="minorEastAsia"/>
          <w:bCs/>
          <w:noProof/>
          <w:sz w:val="24"/>
        </w:rPr>
        <w:pict>
          <v:shape id="_x0000_s1031" type="#_x0000_t32" style="position:absolute;left:0;text-align:left;margin-left:115.5pt;margin-top:58.8pt;width:36.75pt;height:0;z-index:251665408" o:connectortype="straight">
            <v:stroke endarrow="block"/>
          </v:shape>
        </w:pict>
      </w:r>
      <w:r w:rsidR="001B13B9" w:rsidRPr="00DD1F9E">
        <w:rPr>
          <w:rFonts w:asciiTheme="minorEastAsia" w:hAnsiTheme="minorEastAsia" w:hint="eastAsia"/>
          <w:bCs/>
          <w:sz w:val="24"/>
        </w:rPr>
        <w:t xml:space="preserve">A 飞蛾        青蛙      蛇    </w:t>
      </w:r>
    </w:p>
    <w:p w:rsidR="001B13B9" w:rsidRPr="00DD1F9E" w:rsidRDefault="00EE64E7" w:rsidP="00DD1F9E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noProof/>
          <w:sz w:val="24"/>
        </w:rPr>
        <w:pict>
          <v:shape id="_x0000_s1029" type="#_x0000_t32" style="position:absolute;left:0;text-align:left;margin-left:105.75pt;margin-top:13.5pt;width:36.75pt;height:0;z-index:251663360" o:connectortype="straight">
            <v:stroke endarrow="block"/>
          </v:shape>
        </w:pict>
      </w:r>
      <w:r w:rsidR="001B13B9" w:rsidRPr="00DD1F9E">
        <w:rPr>
          <w:rFonts w:asciiTheme="minorEastAsia" w:hAnsiTheme="minorEastAsia" w:hint="eastAsia"/>
          <w:bCs/>
          <w:sz w:val="24"/>
        </w:rPr>
        <w:t xml:space="preserve">B 老鼠        蛇        猫头鹰 </w:t>
      </w:r>
    </w:p>
    <w:p w:rsidR="001B13B9" w:rsidRPr="00DD1F9E" w:rsidRDefault="00EE64E7" w:rsidP="00DD1F9E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noProof/>
          <w:sz w:val="24"/>
        </w:rPr>
        <w:pict>
          <v:shape id="_x0000_s1032" type="#_x0000_t32" style="position:absolute;left:0;text-align:left;margin-left:177pt;margin-top:12pt;width:36.75pt;height:0;z-index:251666432" o:connectortype="straight">
            <v:stroke endarrow="block"/>
          </v:shape>
        </w:pict>
      </w:r>
      <w:r w:rsidR="001B13B9" w:rsidRPr="00DD1F9E">
        <w:rPr>
          <w:rFonts w:asciiTheme="minorEastAsia" w:hAnsiTheme="minorEastAsia" w:hint="eastAsia"/>
          <w:bCs/>
          <w:sz w:val="24"/>
        </w:rPr>
        <w:t xml:space="preserve">C 蝗虫        麻雀        蛇        猫头鹰     </w:t>
      </w:r>
    </w:p>
    <w:p w:rsidR="001B13B9" w:rsidRPr="00DD1F9E" w:rsidRDefault="00EE64E7" w:rsidP="00DD1F9E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noProof/>
          <w:sz w:val="24"/>
        </w:rPr>
        <w:pict>
          <v:shape id="_x0000_s1035" type="#_x0000_t32" style="position:absolute;left:0;text-align:left;margin-left:189.1pt;margin-top:11.5pt;width:36.75pt;height:0;z-index:251669504" o:connectortype="straight">
            <v:stroke endarrow="block"/>
          </v:shape>
        </w:pict>
      </w:r>
      <w:r>
        <w:rPr>
          <w:rFonts w:asciiTheme="minorEastAsia" w:hAnsiTheme="minorEastAsia"/>
          <w:bCs/>
          <w:noProof/>
          <w:sz w:val="24"/>
        </w:rPr>
        <w:pict>
          <v:shape id="_x0000_s1036" type="#_x0000_t32" style="position:absolute;left:0;text-align:left;margin-left:247.5pt;margin-top:11.5pt;width:36.75pt;height:0;z-index:251670528" o:connectortype="straight">
            <v:stroke endarrow="block"/>
          </v:shape>
        </w:pict>
      </w:r>
      <w:r w:rsidR="001B13B9" w:rsidRPr="00DD1F9E">
        <w:rPr>
          <w:rFonts w:asciiTheme="minorEastAsia" w:hAnsiTheme="minorEastAsia" w:hint="eastAsia"/>
          <w:bCs/>
          <w:sz w:val="24"/>
        </w:rPr>
        <w:t>D 玉米        蝗虫        麻雀        蛇        猫头鹰</w:t>
      </w:r>
    </w:p>
    <w:p w:rsidR="007D1AED" w:rsidRDefault="00A8522A" w:rsidP="00DD1F9E">
      <w:pPr>
        <w:spacing w:line="360" w:lineRule="auto"/>
        <w:ind w:firstLineChars="400" w:firstLine="960"/>
        <w:jc w:val="left"/>
        <w:rPr>
          <w:rFonts w:asciiTheme="minorEastAsia" w:hAnsiTheme="minorEastAsia" w:hint="eastAsia"/>
          <w:sz w:val="24"/>
        </w:rPr>
      </w:pPr>
      <w:r w:rsidRPr="00DD1F9E">
        <w:rPr>
          <w:rFonts w:asciiTheme="minorEastAsia" w:hAnsiTheme="minorEastAsia" w:hint="eastAsia"/>
          <w:sz w:val="24"/>
        </w:rPr>
        <w:t>正确答案：</w:t>
      </w:r>
      <w:r w:rsidR="001B13B9" w:rsidRPr="00DD1F9E">
        <w:rPr>
          <w:rFonts w:asciiTheme="minorEastAsia" w:hAnsiTheme="minorEastAsia" w:hint="eastAsia"/>
          <w:sz w:val="24"/>
        </w:rPr>
        <w:t>D</w:t>
      </w:r>
      <w:r w:rsidRPr="00DD1F9E">
        <w:rPr>
          <w:rFonts w:asciiTheme="minorEastAsia" w:hAnsiTheme="minorEastAsia" w:hint="eastAsia"/>
          <w:sz w:val="24"/>
        </w:rPr>
        <w:t xml:space="preserve"> </w:t>
      </w:r>
    </w:p>
    <w:p w:rsidR="006C7FEF" w:rsidRPr="00DD1F9E" w:rsidRDefault="006C7FEF" w:rsidP="00DD1F9E">
      <w:pPr>
        <w:spacing w:line="360" w:lineRule="auto"/>
        <w:ind w:firstLineChars="400" w:firstLine="960"/>
        <w:jc w:val="left"/>
        <w:rPr>
          <w:rFonts w:asciiTheme="minorEastAsia" w:hAnsiTheme="minorEastAsia"/>
          <w:sz w:val="24"/>
        </w:rPr>
      </w:pPr>
    </w:p>
    <w:p w:rsidR="001B13B9" w:rsidRPr="00DD1F9E" w:rsidRDefault="001B13B9" w:rsidP="00DD1F9E">
      <w:pPr>
        <w:spacing w:line="360" w:lineRule="auto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 xml:space="preserve">3. 下列说法错误的是（ </w:t>
      </w:r>
      <w:r w:rsidR="004C7BC6">
        <w:rPr>
          <w:rFonts w:asciiTheme="minorEastAsia" w:hAnsiTheme="minorEastAsia" w:hint="eastAsia"/>
          <w:sz w:val="24"/>
        </w:rPr>
        <w:t xml:space="preserve"> </w:t>
      </w:r>
      <w:r w:rsidRPr="00DD1F9E">
        <w:rPr>
          <w:rFonts w:asciiTheme="minorEastAsia" w:hAnsiTheme="minorEastAsia" w:hint="eastAsia"/>
          <w:sz w:val="24"/>
        </w:rPr>
        <w:t xml:space="preserve"> ）。</w:t>
      </w:r>
    </w:p>
    <w:p w:rsidR="001B13B9" w:rsidRPr="00DD1F9E" w:rsidRDefault="001B13B9" w:rsidP="00DD1F9E">
      <w:pPr>
        <w:spacing w:line="360" w:lineRule="auto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 xml:space="preserve">A 绿豆苗生长离不开阳光。   </w:t>
      </w:r>
    </w:p>
    <w:p w:rsidR="001B13B9" w:rsidRPr="00DD1F9E" w:rsidRDefault="001B13B9" w:rsidP="00DD1F9E">
      <w:pPr>
        <w:spacing w:line="360" w:lineRule="auto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 xml:space="preserve">B </w:t>
      </w:r>
      <w:proofErr w:type="gramStart"/>
      <w:r w:rsidRPr="00DD1F9E">
        <w:rPr>
          <w:rFonts w:asciiTheme="minorEastAsia" w:hAnsiTheme="minorEastAsia" w:hint="eastAsia"/>
          <w:sz w:val="24"/>
        </w:rPr>
        <w:t>绿豆苗不需要</w:t>
      </w:r>
      <w:proofErr w:type="gramEnd"/>
      <w:r w:rsidRPr="00DD1F9E">
        <w:rPr>
          <w:rFonts w:asciiTheme="minorEastAsia" w:hAnsiTheme="minorEastAsia" w:hint="eastAsia"/>
          <w:sz w:val="24"/>
        </w:rPr>
        <w:t xml:space="preserve">阳光也能生长。   </w:t>
      </w:r>
    </w:p>
    <w:p w:rsidR="001B13B9" w:rsidRPr="00DD1F9E" w:rsidRDefault="001B13B9" w:rsidP="00DD1F9E">
      <w:pPr>
        <w:spacing w:line="360" w:lineRule="auto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>C 绿豆苗有向光</w:t>
      </w:r>
      <w:r w:rsidR="00054977">
        <w:rPr>
          <w:rFonts w:asciiTheme="minorEastAsia" w:hAnsiTheme="minorEastAsia" w:hint="eastAsia"/>
          <w:sz w:val="24"/>
        </w:rPr>
        <w:t>生长</w:t>
      </w:r>
      <w:r w:rsidRPr="00DD1F9E">
        <w:rPr>
          <w:rFonts w:asciiTheme="minorEastAsia" w:hAnsiTheme="minorEastAsia" w:hint="eastAsia"/>
          <w:sz w:val="24"/>
        </w:rPr>
        <w:t>的特点。</w:t>
      </w:r>
    </w:p>
    <w:p w:rsidR="001B13B9" w:rsidRPr="00DD1F9E" w:rsidRDefault="001B13B9" w:rsidP="00DD1F9E">
      <w:pPr>
        <w:spacing w:line="360" w:lineRule="auto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>D绿豆</w:t>
      </w:r>
      <w:proofErr w:type="gramStart"/>
      <w:r w:rsidRPr="00DD1F9E">
        <w:rPr>
          <w:rFonts w:asciiTheme="minorEastAsia" w:hAnsiTheme="minorEastAsia" w:hint="eastAsia"/>
          <w:sz w:val="24"/>
        </w:rPr>
        <w:t>苗需要</w:t>
      </w:r>
      <w:proofErr w:type="gramEnd"/>
      <w:r w:rsidRPr="00DD1F9E">
        <w:rPr>
          <w:rFonts w:asciiTheme="minorEastAsia" w:hAnsiTheme="minorEastAsia" w:hint="eastAsia"/>
          <w:sz w:val="24"/>
        </w:rPr>
        <w:t>用纸盒罩住</w:t>
      </w:r>
      <w:r w:rsidR="00054977">
        <w:rPr>
          <w:rFonts w:asciiTheme="minorEastAsia" w:hAnsiTheme="minorEastAsia" w:hint="eastAsia"/>
          <w:sz w:val="24"/>
        </w:rPr>
        <w:t>才能生长</w:t>
      </w:r>
      <w:r w:rsidRPr="00DD1F9E">
        <w:rPr>
          <w:rFonts w:asciiTheme="minorEastAsia" w:hAnsiTheme="minorEastAsia" w:hint="eastAsia"/>
          <w:sz w:val="24"/>
        </w:rPr>
        <w:t>。</w:t>
      </w:r>
    </w:p>
    <w:p w:rsidR="001B13B9" w:rsidRDefault="001B13B9" w:rsidP="00DD1F9E">
      <w:pPr>
        <w:spacing w:line="360" w:lineRule="auto"/>
        <w:ind w:firstLineChars="400" w:firstLine="960"/>
        <w:rPr>
          <w:rFonts w:asciiTheme="minorEastAsia" w:hAnsiTheme="minorEastAsia" w:hint="eastAsia"/>
          <w:sz w:val="24"/>
        </w:rPr>
      </w:pPr>
      <w:r w:rsidRPr="00DD1F9E">
        <w:rPr>
          <w:rFonts w:asciiTheme="minorEastAsia" w:hAnsiTheme="minorEastAsia" w:hint="eastAsia"/>
          <w:sz w:val="24"/>
        </w:rPr>
        <w:t xml:space="preserve">正确答案：D </w:t>
      </w:r>
    </w:p>
    <w:p w:rsidR="006C7FEF" w:rsidRPr="00DD1F9E" w:rsidRDefault="006C7FEF" w:rsidP="00DD1F9E">
      <w:pPr>
        <w:spacing w:line="360" w:lineRule="auto"/>
        <w:ind w:firstLineChars="400" w:firstLine="960"/>
        <w:rPr>
          <w:rFonts w:asciiTheme="minorEastAsia" w:hAnsiTheme="minorEastAsia"/>
          <w:sz w:val="24"/>
        </w:rPr>
      </w:pPr>
    </w:p>
    <w:p w:rsidR="001B13B9" w:rsidRPr="00DD1F9E" w:rsidRDefault="00A8522A" w:rsidP="00DD1F9E">
      <w:pPr>
        <w:pStyle w:val="a7"/>
        <w:spacing w:line="360" w:lineRule="auto"/>
        <w:ind w:firstLineChars="0" w:firstLine="0"/>
        <w:jc w:val="left"/>
        <w:rPr>
          <w:rFonts w:asciiTheme="minorEastAsia" w:eastAsiaTheme="minorEastAsia" w:hAnsiTheme="minorEastAsia" w:cs="MS Shell Dlg"/>
          <w:color w:val="auto"/>
        </w:rPr>
      </w:pPr>
      <w:r w:rsidRPr="00DD1F9E">
        <w:rPr>
          <w:rFonts w:asciiTheme="minorEastAsia" w:eastAsiaTheme="minorEastAsia" w:hAnsiTheme="minorEastAsia" w:hint="eastAsia"/>
        </w:rPr>
        <w:t>4.</w:t>
      </w:r>
      <w:r w:rsidR="001B13B9" w:rsidRPr="00DD1F9E">
        <w:rPr>
          <w:rFonts w:asciiTheme="minorEastAsia" w:eastAsiaTheme="minorEastAsia" w:hAnsiTheme="minorEastAsia" w:cs="宋体" w:hint="eastAsia"/>
        </w:rPr>
        <w:t xml:space="preserve"> </w:t>
      </w:r>
      <w:r w:rsidR="001B13B9" w:rsidRPr="00DD1F9E">
        <w:rPr>
          <w:rFonts w:asciiTheme="minorEastAsia" w:eastAsiaTheme="minorEastAsia" w:hAnsiTheme="minorEastAsia" w:cs="宋体" w:hint="eastAsia"/>
          <w:color w:val="auto"/>
        </w:rPr>
        <w:t>下列哪个环境不属于青蛙的生存环境（</w:t>
      </w:r>
      <w:r w:rsidR="001B13B9" w:rsidRPr="00DD1F9E">
        <w:rPr>
          <w:rFonts w:asciiTheme="minorEastAsia" w:eastAsiaTheme="minorEastAsia" w:hAnsiTheme="minorEastAsia"/>
          <w:color w:val="auto"/>
        </w:rPr>
        <w:t xml:space="preserve">  </w:t>
      </w:r>
      <w:r w:rsidR="001B13B9" w:rsidRPr="00DD1F9E">
        <w:rPr>
          <w:rFonts w:asciiTheme="minorEastAsia" w:eastAsiaTheme="minorEastAsia" w:hAnsiTheme="minorEastAsia" w:cs="宋体" w:hint="eastAsia"/>
          <w:color w:val="auto"/>
        </w:rPr>
        <w:t>）</w:t>
      </w:r>
    </w:p>
    <w:p w:rsidR="00DD1F9E" w:rsidRDefault="001B13B9" w:rsidP="00DD1F9E">
      <w:pPr>
        <w:spacing w:line="360" w:lineRule="auto"/>
        <w:jc w:val="left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/>
          <w:sz w:val="24"/>
        </w:rPr>
        <w:t xml:space="preserve">A </w:t>
      </w:r>
      <w:r w:rsidRPr="00DD1F9E">
        <w:rPr>
          <w:rFonts w:asciiTheme="minorEastAsia" w:hAnsiTheme="minorEastAsia" w:cs="宋体" w:hint="eastAsia"/>
          <w:sz w:val="24"/>
        </w:rPr>
        <w:t>池塘</w:t>
      </w:r>
      <w:r w:rsidRPr="00DD1F9E">
        <w:rPr>
          <w:rFonts w:asciiTheme="minorEastAsia" w:hAnsiTheme="minorEastAsia"/>
          <w:sz w:val="24"/>
        </w:rPr>
        <w:t xml:space="preserve">  </w:t>
      </w:r>
    </w:p>
    <w:p w:rsidR="00DD1F9E" w:rsidRDefault="001B13B9" w:rsidP="00DD1F9E">
      <w:pPr>
        <w:spacing w:line="360" w:lineRule="auto"/>
        <w:jc w:val="left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/>
          <w:sz w:val="24"/>
        </w:rPr>
        <w:t xml:space="preserve">B </w:t>
      </w:r>
      <w:r w:rsidRPr="00DD1F9E">
        <w:rPr>
          <w:rFonts w:asciiTheme="minorEastAsia" w:hAnsiTheme="minorEastAsia" w:cs="宋体" w:hint="eastAsia"/>
          <w:sz w:val="24"/>
        </w:rPr>
        <w:t>沙漠</w:t>
      </w:r>
      <w:r w:rsidRPr="00DD1F9E">
        <w:rPr>
          <w:rFonts w:asciiTheme="minorEastAsia" w:hAnsiTheme="minorEastAsia"/>
          <w:sz w:val="24"/>
        </w:rPr>
        <w:t xml:space="preserve"> </w:t>
      </w:r>
    </w:p>
    <w:p w:rsidR="001B13B9" w:rsidRPr="00DD1F9E" w:rsidRDefault="001B13B9" w:rsidP="00DD1F9E">
      <w:pPr>
        <w:spacing w:line="360" w:lineRule="auto"/>
        <w:jc w:val="left"/>
        <w:rPr>
          <w:rFonts w:asciiTheme="minorEastAsia" w:hAnsiTheme="minorEastAsia" w:cs="宋体"/>
          <w:sz w:val="24"/>
        </w:rPr>
      </w:pPr>
      <w:r w:rsidRPr="00DD1F9E">
        <w:rPr>
          <w:rFonts w:asciiTheme="minorEastAsia" w:hAnsiTheme="minorEastAsia"/>
          <w:sz w:val="24"/>
        </w:rPr>
        <w:t>C</w:t>
      </w:r>
      <w:r w:rsidRPr="00DD1F9E">
        <w:rPr>
          <w:rFonts w:asciiTheme="minorEastAsia" w:hAnsiTheme="minorEastAsia" w:cs="宋体" w:hint="eastAsia"/>
          <w:sz w:val="24"/>
        </w:rPr>
        <w:t>稻田</w:t>
      </w:r>
    </w:p>
    <w:p w:rsidR="007D1AED" w:rsidRPr="00DD1F9E" w:rsidRDefault="00A8522A" w:rsidP="00DD1F9E">
      <w:pPr>
        <w:spacing w:line="360" w:lineRule="auto"/>
        <w:ind w:firstLineChars="450" w:firstLine="1080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>正确答案：</w:t>
      </w:r>
      <w:r w:rsidR="001B13B9" w:rsidRPr="00DD1F9E">
        <w:rPr>
          <w:rFonts w:asciiTheme="minorEastAsia" w:hAnsiTheme="minorEastAsia" w:hint="eastAsia"/>
          <w:sz w:val="24"/>
        </w:rPr>
        <w:t>B</w:t>
      </w:r>
    </w:p>
    <w:p w:rsidR="007D1AED" w:rsidRDefault="007D1AED" w:rsidP="00DD1F9E">
      <w:pPr>
        <w:spacing w:line="360" w:lineRule="auto"/>
        <w:rPr>
          <w:rFonts w:asciiTheme="minorEastAsia" w:hAnsiTheme="minorEastAsia"/>
          <w:sz w:val="24"/>
        </w:rPr>
      </w:pPr>
    </w:p>
    <w:p w:rsidR="001B13B9" w:rsidRPr="00DD1F9E" w:rsidRDefault="00A8522A" w:rsidP="00DD1F9E">
      <w:pPr>
        <w:spacing w:line="360" w:lineRule="auto"/>
        <w:rPr>
          <w:rFonts w:asciiTheme="minorEastAsia" w:hAnsiTheme="minorEastAsia"/>
          <w:sz w:val="24"/>
        </w:rPr>
      </w:pPr>
      <w:bookmarkStart w:id="0" w:name="_GoBack"/>
      <w:bookmarkEnd w:id="0"/>
      <w:r w:rsidRPr="00DD1F9E">
        <w:rPr>
          <w:rFonts w:asciiTheme="minorEastAsia" w:hAnsiTheme="minorEastAsia" w:hint="eastAsia"/>
          <w:sz w:val="24"/>
        </w:rPr>
        <w:lastRenderedPageBreak/>
        <w:t>5.</w:t>
      </w:r>
      <w:r w:rsidR="001B13B9" w:rsidRPr="00DD1F9E">
        <w:rPr>
          <w:rFonts w:asciiTheme="minorEastAsia" w:hAnsiTheme="minorEastAsia" w:hint="eastAsia"/>
          <w:sz w:val="24"/>
        </w:rPr>
        <w:t xml:space="preserve"> </w:t>
      </w:r>
      <w:r w:rsidR="00054977">
        <w:rPr>
          <w:rFonts w:asciiTheme="minorEastAsia" w:hAnsiTheme="minorEastAsia" w:hint="eastAsia"/>
          <w:sz w:val="24"/>
        </w:rPr>
        <w:t>下图中，</w:t>
      </w:r>
      <w:r w:rsidR="001B13B9" w:rsidRPr="00DD1F9E">
        <w:rPr>
          <w:rFonts w:asciiTheme="minorEastAsia" w:hAnsiTheme="minorEastAsia" w:hint="eastAsia"/>
          <w:sz w:val="24"/>
        </w:rPr>
        <w:t>（    ）</w:t>
      </w:r>
      <w:r w:rsidR="00054977">
        <w:rPr>
          <w:rFonts w:asciiTheme="minorEastAsia" w:hAnsiTheme="minorEastAsia" w:hint="eastAsia"/>
          <w:sz w:val="24"/>
        </w:rPr>
        <w:t>盆</w:t>
      </w:r>
      <w:r w:rsidR="001B13B9" w:rsidRPr="00DD1F9E">
        <w:rPr>
          <w:rFonts w:asciiTheme="minorEastAsia" w:hAnsiTheme="minorEastAsia" w:hint="eastAsia"/>
          <w:sz w:val="24"/>
        </w:rPr>
        <w:t>植物是长期放在</w:t>
      </w:r>
      <w:r w:rsidR="00054977">
        <w:rPr>
          <w:rFonts w:asciiTheme="minorEastAsia" w:hAnsiTheme="minorEastAsia" w:hint="eastAsia"/>
          <w:sz w:val="24"/>
        </w:rPr>
        <w:t>窗台不动</w:t>
      </w:r>
      <w:r w:rsidR="00F236EB">
        <w:rPr>
          <w:rFonts w:asciiTheme="minorEastAsia" w:hAnsiTheme="minorEastAsia" w:hint="eastAsia"/>
          <w:sz w:val="24"/>
        </w:rPr>
        <w:t>造成的</w:t>
      </w:r>
      <w:r w:rsidR="001B13B9" w:rsidRPr="00DD1F9E">
        <w:rPr>
          <w:rFonts w:asciiTheme="minorEastAsia" w:hAnsiTheme="minorEastAsia" w:hint="eastAsia"/>
          <w:sz w:val="24"/>
        </w:rPr>
        <w:t>。</w:t>
      </w:r>
    </w:p>
    <w:p w:rsidR="001B13B9" w:rsidRPr="00DD1F9E" w:rsidRDefault="001B13B9" w:rsidP="00DD1F9E">
      <w:pPr>
        <w:spacing w:line="360" w:lineRule="auto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/>
          <w:noProof/>
          <w:sz w:val="24"/>
        </w:rPr>
        <w:drawing>
          <wp:inline distT="0" distB="0" distL="114300" distR="114300">
            <wp:extent cx="1343660" cy="1343660"/>
            <wp:effectExtent l="0" t="0" r="889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977">
        <w:rPr>
          <w:rFonts w:asciiTheme="minorEastAsia" w:hAnsiTheme="minorEastAsia" w:hint="eastAsia"/>
          <w:sz w:val="24"/>
        </w:rPr>
        <w:t xml:space="preserve">   </w:t>
      </w:r>
      <w:r w:rsidRPr="00DD1F9E">
        <w:rPr>
          <w:rFonts w:asciiTheme="minorEastAsia" w:hAnsiTheme="minorEastAsia"/>
          <w:noProof/>
          <w:sz w:val="24"/>
        </w:rPr>
        <w:drawing>
          <wp:inline distT="0" distB="0" distL="114300" distR="114300">
            <wp:extent cx="1254760" cy="1254760"/>
            <wp:effectExtent l="0" t="0" r="2540" b="254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977">
        <w:rPr>
          <w:rFonts w:asciiTheme="minorEastAsia" w:hAnsiTheme="minorEastAsia" w:hint="eastAsia"/>
          <w:sz w:val="24"/>
        </w:rPr>
        <w:t xml:space="preserve">     </w:t>
      </w:r>
      <w:r w:rsidR="00054977" w:rsidRPr="00054977">
        <w:rPr>
          <w:rFonts w:asciiTheme="minorEastAsia" w:hAnsiTheme="minorEastAsia"/>
          <w:noProof/>
          <w:sz w:val="24"/>
        </w:rPr>
        <w:drawing>
          <wp:inline distT="0" distB="0" distL="0" distR="0">
            <wp:extent cx="1257659" cy="1184515"/>
            <wp:effectExtent l="19050" t="0" r="0" b="0"/>
            <wp:docPr id="2" name="图片 1" descr="https://www.agri35.com/UploadFiles/img_1_245071299_3590839790_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 descr="https://www.agri35.com/UploadFiles/img_1_245071299_3590839790_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914" t="22665" r="1286" b="30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659" cy="118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3B9" w:rsidRPr="00DD1F9E" w:rsidRDefault="001B13B9" w:rsidP="00DD1F9E">
      <w:pPr>
        <w:spacing w:line="360" w:lineRule="auto"/>
        <w:ind w:firstLineChars="300" w:firstLine="720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 xml:space="preserve">A                 </w:t>
      </w:r>
      <w:r w:rsidR="00F02603">
        <w:rPr>
          <w:rFonts w:asciiTheme="minorEastAsia" w:hAnsiTheme="minorEastAsia" w:hint="eastAsia"/>
          <w:sz w:val="24"/>
        </w:rPr>
        <w:t xml:space="preserve">  </w:t>
      </w:r>
      <w:r w:rsidRPr="00DD1F9E">
        <w:rPr>
          <w:rFonts w:asciiTheme="minorEastAsia" w:hAnsiTheme="minorEastAsia" w:hint="eastAsia"/>
          <w:sz w:val="24"/>
        </w:rPr>
        <w:t xml:space="preserve">  B                    C</w:t>
      </w:r>
    </w:p>
    <w:p w:rsidR="007D1AED" w:rsidRPr="00DD1F9E" w:rsidRDefault="00A8522A" w:rsidP="00DD1F9E">
      <w:pPr>
        <w:spacing w:line="360" w:lineRule="auto"/>
        <w:ind w:firstLineChars="400" w:firstLine="960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 xml:space="preserve">正确答案：C </w:t>
      </w:r>
    </w:p>
    <w:p w:rsidR="002615D1" w:rsidRPr="00DD1F9E" w:rsidRDefault="00A8522A" w:rsidP="00DD1F9E">
      <w:pPr>
        <w:spacing w:line="360" w:lineRule="auto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>6.</w:t>
      </w:r>
      <w:r w:rsidR="002615D1" w:rsidRPr="00DD1F9E">
        <w:rPr>
          <w:rFonts w:asciiTheme="minorEastAsia" w:hAnsiTheme="minorEastAsia" w:hint="eastAsia"/>
          <w:sz w:val="24"/>
        </w:rPr>
        <w:t xml:space="preserve"> 下列植物中，喜光的植物有（  ）。</w:t>
      </w:r>
    </w:p>
    <w:p w:rsidR="002615D1" w:rsidRPr="00DD1F9E" w:rsidRDefault="002615D1" w:rsidP="00DD1F9E">
      <w:pPr>
        <w:spacing w:line="360" w:lineRule="auto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 xml:space="preserve">A杨树、仙人掌、向日葵  </w:t>
      </w:r>
    </w:p>
    <w:p w:rsidR="002615D1" w:rsidRPr="00DD1F9E" w:rsidRDefault="002615D1" w:rsidP="00DD1F9E">
      <w:pPr>
        <w:spacing w:line="360" w:lineRule="auto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 xml:space="preserve">B玉簪、狗尾草、水稻      </w:t>
      </w:r>
    </w:p>
    <w:p w:rsidR="002615D1" w:rsidRPr="00DD1F9E" w:rsidRDefault="002615D1" w:rsidP="00DD1F9E">
      <w:pPr>
        <w:spacing w:line="360" w:lineRule="auto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>C小麦、铁树、苔藓</w:t>
      </w:r>
    </w:p>
    <w:p w:rsidR="002615D1" w:rsidRPr="00DD1F9E" w:rsidRDefault="002615D1" w:rsidP="00DD1F9E">
      <w:pPr>
        <w:spacing w:line="360" w:lineRule="auto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>D土豆、文竹、花生</w:t>
      </w:r>
    </w:p>
    <w:p w:rsidR="007D1AED" w:rsidRPr="00DD1F9E" w:rsidRDefault="00A8522A" w:rsidP="00DD1F9E">
      <w:pPr>
        <w:spacing w:line="360" w:lineRule="auto"/>
        <w:ind w:firstLineChars="400" w:firstLine="960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>正确答案：</w:t>
      </w:r>
      <w:r w:rsidR="002615D1" w:rsidRPr="00DD1F9E">
        <w:rPr>
          <w:rFonts w:asciiTheme="minorEastAsia" w:hAnsiTheme="minorEastAsia" w:hint="eastAsia"/>
          <w:sz w:val="24"/>
        </w:rPr>
        <w:t xml:space="preserve">A </w:t>
      </w:r>
    </w:p>
    <w:p w:rsidR="002615D1" w:rsidRPr="00DD1F9E" w:rsidRDefault="00A8522A" w:rsidP="00DD1F9E">
      <w:pPr>
        <w:spacing w:line="360" w:lineRule="auto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>7</w:t>
      </w:r>
      <w:r w:rsidR="002615D1" w:rsidRPr="00DD1F9E">
        <w:rPr>
          <w:rFonts w:asciiTheme="minorEastAsia" w:hAnsiTheme="minorEastAsia" w:hint="eastAsia"/>
          <w:sz w:val="24"/>
        </w:rPr>
        <w:t xml:space="preserve">. </w:t>
      </w:r>
      <w:r w:rsidR="00DD1F9E">
        <w:rPr>
          <w:rFonts w:asciiTheme="minorEastAsia" w:hAnsiTheme="minorEastAsia" w:hint="eastAsia"/>
          <w:sz w:val="24"/>
        </w:rPr>
        <w:t>下列有</w:t>
      </w:r>
      <w:r w:rsidR="002615D1" w:rsidRPr="00DD1F9E">
        <w:rPr>
          <w:rFonts w:asciiTheme="minorEastAsia" w:hAnsiTheme="minorEastAsia" w:hint="eastAsia"/>
          <w:sz w:val="24"/>
        </w:rPr>
        <w:t>错误</w:t>
      </w:r>
      <w:r w:rsidR="00DD1F9E">
        <w:rPr>
          <w:rFonts w:asciiTheme="minorEastAsia" w:hAnsiTheme="minorEastAsia" w:hint="eastAsia"/>
          <w:sz w:val="24"/>
        </w:rPr>
        <w:t>的</w:t>
      </w:r>
      <w:r w:rsidR="002615D1" w:rsidRPr="00DD1F9E">
        <w:rPr>
          <w:rFonts w:asciiTheme="minorEastAsia" w:hAnsiTheme="minorEastAsia" w:hint="eastAsia"/>
          <w:sz w:val="24"/>
        </w:rPr>
        <w:t>食物网是（    ）。</w:t>
      </w:r>
    </w:p>
    <w:p w:rsidR="002615D1" w:rsidRPr="00DD1F9E" w:rsidRDefault="002615D1" w:rsidP="00DD1F9E">
      <w:pPr>
        <w:spacing w:line="360" w:lineRule="auto"/>
        <w:ind w:firstLineChars="300" w:firstLine="720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/>
          <w:noProof/>
          <w:sz w:val="24"/>
        </w:rPr>
        <w:drawing>
          <wp:inline distT="0" distB="0" distL="114300" distR="114300">
            <wp:extent cx="2273300" cy="1205865"/>
            <wp:effectExtent l="0" t="0" r="12700" b="13335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9E">
        <w:rPr>
          <w:rFonts w:asciiTheme="minorEastAsia" w:hAnsiTheme="minorEastAsia" w:hint="eastAsia"/>
          <w:sz w:val="24"/>
        </w:rPr>
        <w:t xml:space="preserve">      </w:t>
      </w:r>
      <w:r w:rsidRPr="00DD1F9E">
        <w:rPr>
          <w:rFonts w:asciiTheme="minorEastAsia" w:hAnsiTheme="minorEastAsia"/>
          <w:noProof/>
          <w:sz w:val="24"/>
        </w:rPr>
        <w:drawing>
          <wp:inline distT="0" distB="0" distL="114300" distR="114300">
            <wp:extent cx="1699260" cy="1361440"/>
            <wp:effectExtent l="0" t="0" r="15240" b="10160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5D1" w:rsidRPr="00DD1F9E" w:rsidRDefault="002615D1" w:rsidP="00DD1F9E">
      <w:pPr>
        <w:spacing w:line="360" w:lineRule="auto"/>
        <w:ind w:firstLineChars="1000" w:firstLine="2400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 xml:space="preserve">A                                B  </w:t>
      </w:r>
      <w:r w:rsidRPr="00DD1F9E">
        <w:rPr>
          <w:rFonts w:asciiTheme="minorEastAsia" w:hAnsiTheme="minorEastAsia" w:cs="宋体"/>
          <w:noProof/>
          <w:sz w:val="24"/>
        </w:rPr>
        <w:drawing>
          <wp:inline distT="0" distB="0" distL="114300" distR="114300">
            <wp:extent cx="38100" cy="76200"/>
            <wp:effectExtent l="0" t="0" r="0" b="0"/>
            <wp:docPr id="1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IMG_25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DD1F9E">
        <w:rPr>
          <w:rFonts w:asciiTheme="minorEastAsia" w:hAnsiTheme="minorEastAsia" w:hint="eastAsia"/>
          <w:sz w:val="24"/>
        </w:rPr>
        <w:t xml:space="preserve"> </w:t>
      </w:r>
    </w:p>
    <w:p w:rsidR="002615D1" w:rsidRPr="00DD1F9E" w:rsidRDefault="002615D1" w:rsidP="00DD1F9E">
      <w:pPr>
        <w:spacing w:line="360" w:lineRule="auto"/>
        <w:ind w:firstLineChars="500" w:firstLine="1200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/>
          <w:noProof/>
          <w:sz w:val="24"/>
        </w:rPr>
        <w:drawing>
          <wp:inline distT="0" distB="0" distL="114300" distR="114300">
            <wp:extent cx="1524000" cy="2047875"/>
            <wp:effectExtent l="0" t="0" r="0" b="9525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9E">
        <w:rPr>
          <w:rFonts w:asciiTheme="minorEastAsia" w:hAnsiTheme="minorEastAsia" w:hint="eastAsia"/>
          <w:sz w:val="24"/>
        </w:rPr>
        <w:t xml:space="preserve">              </w:t>
      </w:r>
      <w:r w:rsidRPr="00DD1F9E">
        <w:rPr>
          <w:rFonts w:asciiTheme="minorEastAsia" w:hAnsiTheme="minorEastAsia"/>
          <w:noProof/>
          <w:sz w:val="24"/>
        </w:rPr>
        <w:drawing>
          <wp:inline distT="0" distB="0" distL="114300" distR="114300">
            <wp:extent cx="1585595" cy="1861820"/>
            <wp:effectExtent l="0" t="0" r="14605" b="5080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5D1" w:rsidRPr="00DD1F9E" w:rsidRDefault="002615D1" w:rsidP="00DD1F9E">
      <w:pPr>
        <w:spacing w:line="360" w:lineRule="auto"/>
        <w:ind w:firstLineChars="900" w:firstLine="2160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 xml:space="preserve">C                              </w:t>
      </w:r>
      <w:r w:rsidR="00DD1F9E">
        <w:rPr>
          <w:rFonts w:asciiTheme="minorEastAsia" w:hAnsiTheme="minorEastAsia" w:hint="eastAsia"/>
          <w:sz w:val="24"/>
        </w:rPr>
        <w:t xml:space="preserve"> </w:t>
      </w:r>
      <w:r w:rsidRPr="00DD1F9E">
        <w:rPr>
          <w:rFonts w:asciiTheme="minorEastAsia" w:hAnsiTheme="minorEastAsia" w:hint="eastAsia"/>
          <w:sz w:val="24"/>
        </w:rPr>
        <w:t xml:space="preserve">   D </w:t>
      </w:r>
    </w:p>
    <w:p w:rsidR="007D1AED" w:rsidRPr="00DD1F9E" w:rsidRDefault="00A8522A" w:rsidP="00DD1F9E">
      <w:pPr>
        <w:spacing w:line="360" w:lineRule="auto"/>
        <w:ind w:firstLineChars="800" w:firstLine="1920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>正确答案：D</w:t>
      </w:r>
    </w:p>
    <w:p w:rsidR="001B13B9" w:rsidRPr="00DD1F9E" w:rsidRDefault="001B13B9" w:rsidP="00DD1F9E">
      <w:pPr>
        <w:spacing w:line="360" w:lineRule="auto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lastRenderedPageBreak/>
        <w:t>8. 食物链是从（    ）开始，到（   ）终止。</w:t>
      </w:r>
    </w:p>
    <w:p w:rsidR="001B13B9" w:rsidRPr="00DD1F9E" w:rsidRDefault="001B13B9" w:rsidP="00DD1F9E">
      <w:pPr>
        <w:spacing w:line="360" w:lineRule="auto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>A 植物                动物</w:t>
      </w:r>
    </w:p>
    <w:p w:rsidR="001B13B9" w:rsidRPr="00DD1F9E" w:rsidRDefault="001B13B9" w:rsidP="00DD1F9E">
      <w:pPr>
        <w:spacing w:line="360" w:lineRule="auto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>B 绿色植物            凶猛的动物</w:t>
      </w:r>
    </w:p>
    <w:p w:rsidR="001B13B9" w:rsidRPr="00DD1F9E" w:rsidRDefault="001B13B9" w:rsidP="00DD1F9E">
      <w:pPr>
        <w:spacing w:line="360" w:lineRule="auto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>C 绿色植物            凶猛的肉食动物</w:t>
      </w:r>
    </w:p>
    <w:p w:rsidR="001B13B9" w:rsidRDefault="001B13B9" w:rsidP="00DD1F9E">
      <w:pPr>
        <w:spacing w:line="360" w:lineRule="auto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>D 凶猛的肉食动物      绿色植物</w:t>
      </w:r>
    </w:p>
    <w:p w:rsidR="00DD1F9E" w:rsidRPr="00DD1F9E" w:rsidRDefault="00DD1F9E" w:rsidP="00DD1F9E">
      <w:pPr>
        <w:spacing w:line="360" w:lineRule="auto"/>
        <w:ind w:firstLineChars="400" w:firstLine="960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>正确答案：C</w:t>
      </w:r>
    </w:p>
    <w:p w:rsidR="002615D1" w:rsidRPr="00DD1F9E" w:rsidRDefault="00A8522A" w:rsidP="00DD1F9E">
      <w:pPr>
        <w:spacing w:line="360" w:lineRule="auto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>9.</w:t>
      </w:r>
      <w:r w:rsidR="002615D1" w:rsidRPr="00DD1F9E">
        <w:rPr>
          <w:rFonts w:asciiTheme="minorEastAsia" w:hAnsiTheme="minorEastAsia" w:hint="eastAsia"/>
          <w:sz w:val="24"/>
        </w:rPr>
        <w:t xml:space="preserve"> 在研究种子发芽需要什么条件的实验中，给两组各50粒种子加适量的水，一组扣上黑色塑料袋放到阳台上，另一组扣上透明塑料袋放到阳台上，这是在研究种子发芽是否需要（  ）。</w:t>
      </w:r>
    </w:p>
    <w:p w:rsidR="002615D1" w:rsidRPr="00DD1F9E" w:rsidRDefault="002615D1" w:rsidP="00DD1F9E">
      <w:pPr>
        <w:spacing w:line="360" w:lineRule="auto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 xml:space="preserve">A温度       </w:t>
      </w:r>
    </w:p>
    <w:p w:rsidR="002615D1" w:rsidRPr="00DD1F9E" w:rsidRDefault="002615D1" w:rsidP="00DD1F9E">
      <w:pPr>
        <w:spacing w:line="360" w:lineRule="auto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 xml:space="preserve">B水   </w:t>
      </w:r>
    </w:p>
    <w:p w:rsidR="002615D1" w:rsidRPr="00DD1F9E" w:rsidRDefault="002615D1" w:rsidP="00DD1F9E">
      <w:pPr>
        <w:spacing w:line="360" w:lineRule="auto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 xml:space="preserve">C空气 </w:t>
      </w:r>
    </w:p>
    <w:p w:rsidR="002615D1" w:rsidRPr="00DD1F9E" w:rsidRDefault="002615D1" w:rsidP="00DD1F9E">
      <w:pPr>
        <w:spacing w:line="360" w:lineRule="auto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>D阳光</w:t>
      </w:r>
    </w:p>
    <w:p w:rsidR="007D1AED" w:rsidRPr="00DD1F9E" w:rsidRDefault="00A8522A" w:rsidP="00DD1F9E">
      <w:pPr>
        <w:spacing w:line="360" w:lineRule="auto"/>
        <w:ind w:firstLineChars="400" w:firstLine="960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>正确答案：</w:t>
      </w:r>
      <w:r w:rsidR="002615D1" w:rsidRPr="00DD1F9E">
        <w:rPr>
          <w:rFonts w:asciiTheme="minorEastAsia" w:hAnsiTheme="minorEastAsia" w:hint="eastAsia"/>
          <w:sz w:val="24"/>
        </w:rPr>
        <w:t xml:space="preserve">D </w:t>
      </w:r>
      <w:r w:rsidRPr="00DD1F9E">
        <w:rPr>
          <w:rFonts w:asciiTheme="minorEastAsia" w:hAnsiTheme="minorEastAsia" w:hint="eastAsia"/>
          <w:sz w:val="24"/>
        </w:rPr>
        <w:t xml:space="preserve"> </w:t>
      </w:r>
    </w:p>
    <w:p w:rsidR="002615D1" w:rsidRPr="00DD1F9E" w:rsidRDefault="00DD1F9E" w:rsidP="00DD1F9E">
      <w:pPr>
        <w:spacing w:line="360" w:lineRule="auto"/>
        <w:rPr>
          <w:rFonts w:asciiTheme="minorEastAsia" w:hAnsiTheme="minorEastAsia" w:cs="宋体"/>
          <w:sz w:val="24"/>
        </w:rPr>
      </w:pPr>
      <w:r w:rsidRPr="00DD1F9E">
        <w:rPr>
          <w:rFonts w:asciiTheme="minorEastAsia" w:hAnsiTheme="minorEastAsia" w:hint="eastAsia"/>
          <w:sz w:val="24"/>
        </w:rPr>
        <w:t>10.</w:t>
      </w:r>
      <w:r w:rsidR="002615D1" w:rsidRPr="00DD1F9E">
        <w:rPr>
          <w:rFonts w:asciiTheme="minorEastAsia" w:hAnsiTheme="minorEastAsia" w:cs="宋体" w:hint="eastAsia"/>
          <w:sz w:val="24"/>
        </w:rPr>
        <w:t>观察下面的实验过程，回答问题。</w:t>
      </w:r>
    </w:p>
    <w:p w:rsidR="002615D1" w:rsidRPr="00DD1F9E" w:rsidRDefault="00EE64E7" w:rsidP="00DD1F9E">
      <w:pPr>
        <w:spacing w:line="360" w:lineRule="auto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/>
          <w:sz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7" type="#_x0000_t13" style="position:absolute;left:0;text-align:left;margin-left:169.9pt;margin-top:49.25pt;width:28pt;height:5.95pt;z-index:251672576;v-text-anchor:middle" o:gfxdata="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CsVAnaAAAACgEAAA8AAAAAAAAAAQAgAAAA&#10;IgAAAGRycy9kb3ducmV2LnhtbFBLAQIUABQAAAAIAIdO4kB73wUVewIAANwEAAAOAAAAAAAAAAEA&#10;IAAAACkBAABkcnMvZTJvRG9jLnhtbFBLBQYAAAAABgAGAFkBAAAWBgAAAAA=&#10;" adj="19305" fillcolor="#5b9bd5 [3204]" strokecolor="#41719c" strokeweight="1pt"/>
        </w:pict>
      </w:r>
      <w:r w:rsidR="002615D1" w:rsidRPr="00DD1F9E">
        <w:rPr>
          <w:rFonts w:asciiTheme="minorEastAsia" w:hAnsiTheme="minorEastAsia" w:cs="宋体" w:hint="eastAsia"/>
          <w:noProof/>
          <w:kern w:val="0"/>
          <w:sz w:val="24"/>
        </w:rPr>
        <w:drawing>
          <wp:inline distT="0" distB="0" distL="0" distR="0">
            <wp:extent cx="2057400" cy="922020"/>
            <wp:effectExtent l="0" t="0" r="0" b="1143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15D1" w:rsidRPr="00DD1F9E">
        <w:rPr>
          <w:rFonts w:asciiTheme="minorEastAsia" w:hAnsiTheme="minorEastAsia" w:cs="宋体" w:hint="eastAsia"/>
          <w:kern w:val="0"/>
          <w:sz w:val="24"/>
        </w:rPr>
        <w:t xml:space="preserve">        </w:t>
      </w:r>
      <w:r w:rsidR="002615D1" w:rsidRPr="00DD1F9E">
        <w:rPr>
          <w:rFonts w:asciiTheme="minorEastAsia" w:hAnsiTheme="minorEastAsia" w:cs="宋体" w:hint="eastAsia"/>
          <w:noProof/>
          <w:kern w:val="0"/>
          <w:sz w:val="24"/>
        </w:rPr>
        <w:drawing>
          <wp:inline distT="0" distB="0" distL="0" distR="0">
            <wp:extent cx="1135380" cy="1089660"/>
            <wp:effectExtent l="0" t="0" r="7620" b="152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5298" r="43491" b="7285"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15D1" w:rsidRPr="00DD1F9E">
        <w:rPr>
          <w:rFonts w:asciiTheme="minorEastAsia" w:hAnsiTheme="minorEastAsia" w:cs="宋体" w:hint="eastAsia"/>
          <w:kern w:val="0"/>
          <w:sz w:val="24"/>
        </w:rPr>
        <w:t xml:space="preserve"> </w:t>
      </w:r>
      <w:r w:rsidR="002615D1" w:rsidRPr="00DD1F9E">
        <w:rPr>
          <w:rFonts w:asciiTheme="minorEastAsia" w:hAnsiTheme="minorEastAsia" w:cs="宋体" w:hint="eastAsia"/>
          <w:noProof/>
          <w:kern w:val="0"/>
          <w:sz w:val="24"/>
        </w:rPr>
        <w:drawing>
          <wp:inline distT="0" distB="0" distL="114300" distR="114300">
            <wp:extent cx="792480" cy="906780"/>
            <wp:effectExtent l="0" t="0" r="7620" b="762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8" r:link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5D1" w:rsidRPr="00DD1F9E" w:rsidRDefault="00DD1F9E" w:rsidP="00DD1F9E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1）</w:t>
      </w:r>
      <w:r w:rsidR="002615D1" w:rsidRPr="00DD1F9E">
        <w:rPr>
          <w:rFonts w:asciiTheme="minorEastAsia" w:hAnsiTheme="minorEastAsia" w:hint="eastAsia"/>
          <w:sz w:val="24"/>
        </w:rPr>
        <w:t xml:space="preserve">这个实验属于（  ）。  </w:t>
      </w:r>
    </w:p>
    <w:p w:rsidR="002615D1" w:rsidRPr="00DD1F9E" w:rsidRDefault="002615D1" w:rsidP="00DD1F9E">
      <w:pPr>
        <w:spacing w:line="360" w:lineRule="auto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 xml:space="preserve">A 模拟实验       </w:t>
      </w:r>
    </w:p>
    <w:p w:rsidR="002615D1" w:rsidRPr="00DD1F9E" w:rsidRDefault="002615D1" w:rsidP="00DD1F9E">
      <w:pPr>
        <w:spacing w:line="360" w:lineRule="auto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 xml:space="preserve">B 对比实验     </w:t>
      </w:r>
    </w:p>
    <w:p w:rsidR="002615D1" w:rsidRPr="00DD1F9E" w:rsidRDefault="002615D1" w:rsidP="00DD1F9E">
      <w:pPr>
        <w:spacing w:line="360" w:lineRule="auto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>C 演示实验</w:t>
      </w:r>
    </w:p>
    <w:p w:rsidR="002615D1" w:rsidRPr="00DD1F9E" w:rsidRDefault="002615D1" w:rsidP="00DD1F9E">
      <w:pPr>
        <w:spacing w:line="360" w:lineRule="auto"/>
        <w:ind w:firstLineChars="400" w:firstLine="960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 xml:space="preserve">正确答案： B </w:t>
      </w:r>
    </w:p>
    <w:p w:rsidR="002615D1" w:rsidRPr="00DD1F9E" w:rsidRDefault="00DD1F9E" w:rsidP="00DD1F9E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2）</w:t>
      </w:r>
      <w:r w:rsidR="002615D1" w:rsidRPr="00DD1F9E">
        <w:rPr>
          <w:rFonts w:asciiTheme="minorEastAsia" w:hAnsiTheme="minorEastAsia" w:hint="eastAsia"/>
          <w:sz w:val="24"/>
        </w:rPr>
        <w:t>在这个实验中，不同条件是（ ）。</w:t>
      </w:r>
    </w:p>
    <w:p w:rsidR="002615D1" w:rsidRPr="00DD1F9E" w:rsidRDefault="002615D1" w:rsidP="00DD1F9E">
      <w:pPr>
        <w:spacing w:line="360" w:lineRule="auto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 xml:space="preserve">A阳光       </w:t>
      </w:r>
    </w:p>
    <w:p w:rsidR="002615D1" w:rsidRPr="00DD1F9E" w:rsidRDefault="002615D1" w:rsidP="00DD1F9E">
      <w:pPr>
        <w:spacing w:line="360" w:lineRule="auto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 xml:space="preserve">B 水      </w:t>
      </w:r>
    </w:p>
    <w:p w:rsidR="002615D1" w:rsidRPr="00DD1F9E" w:rsidRDefault="002615D1" w:rsidP="00DD1F9E">
      <w:pPr>
        <w:spacing w:line="360" w:lineRule="auto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>C</w:t>
      </w:r>
      <w:r w:rsidR="00DD1F9E" w:rsidRPr="00DD1F9E">
        <w:rPr>
          <w:rFonts w:asciiTheme="minorEastAsia" w:hAnsiTheme="minorEastAsia" w:hint="eastAsia"/>
          <w:sz w:val="24"/>
        </w:rPr>
        <w:t>生长情况</w:t>
      </w:r>
      <w:r w:rsidRPr="00DD1F9E">
        <w:rPr>
          <w:rFonts w:asciiTheme="minorEastAsia" w:hAnsiTheme="minorEastAsia" w:hint="eastAsia"/>
          <w:sz w:val="24"/>
        </w:rPr>
        <w:t xml:space="preserve">土壤      </w:t>
      </w:r>
    </w:p>
    <w:p w:rsidR="007D1AED" w:rsidRPr="00DD1F9E" w:rsidRDefault="00A8522A" w:rsidP="00DD1F9E">
      <w:pPr>
        <w:spacing w:line="360" w:lineRule="auto"/>
        <w:ind w:firstLineChars="400" w:firstLine="960"/>
        <w:rPr>
          <w:rFonts w:asciiTheme="minorEastAsia" w:hAnsiTheme="minorEastAsia"/>
          <w:sz w:val="24"/>
        </w:rPr>
      </w:pPr>
      <w:r w:rsidRPr="00DD1F9E">
        <w:rPr>
          <w:rFonts w:asciiTheme="minorEastAsia" w:hAnsiTheme="minorEastAsia" w:hint="eastAsia"/>
          <w:sz w:val="24"/>
        </w:rPr>
        <w:t>正确答案：</w:t>
      </w:r>
      <w:r w:rsidR="002615D1" w:rsidRPr="00DD1F9E">
        <w:rPr>
          <w:rFonts w:asciiTheme="minorEastAsia" w:hAnsiTheme="minorEastAsia" w:hint="eastAsia"/>
          <w:sz w:val="24"/>
        </w:rPr>
        <w:t>A</w:t>
      </w:r>
      <w:r w:rsidRPr="00DD1F9E">
        <w:rPr>
          <w:rFonts w:asciiTheme="minorEastAsia" w:hAnsiTheme="minorEastAsia" w:hint="eastAsia"/>
          <w:sz w:val="24"/>
        </w:rPr>
        <w:t xml:space="preserve"> </w:t>
      </w:r>
    </w:p>
    <w:sectPr w:rsidR="007D1AED" w:rsidRPr="00DD1F9E" w:rsidSect="007D1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4E7" w:rsidRDefault="00EE64E7" w:rsidP="00B50948">
      <w:r>
        <w:separator/>
      </w:r>
    </w:p>
  </w:endnote>
  <w:endnote w:type="continuationSeparator" w:id="0">
    <w:p w:rsidR="00EE64E7" w:rsidRDefault="00EE64E7" w:rsidP="00B5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4E7" w:rsidRDefault="00EE64E7" w:rsidP="00B50948">
      <w:r>
        <w:separator/>
      </w:r>
    </w:p>
  </w:footnote>
  <w:footnote w:type="continuationSeparator" w:id="0">
    <w:p w:rsidR="00EE64E7" w:rsidRDefault="00EE64E7" w:rsidP="00B5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4C033FF"/>
    <w:rsid w:val="00054977"/>
    <w:rsid w:val="00102821"/>
    <w:rsid w:val="001B13B9"/>
    <w:rsid w:val="002615D1"/>
    <w:rsid w:val="003A7ED6"/>
    <w:rsid w:val="003D1AE1"/>
    <w:rsid w:val="00432C3C"/>
    <w:rsid w:val="004C7BC6"/>
    <w:rsid w:val="004D7C42"/>
    <w:rsid w:val="00517EBC"/>
    <w:rsid w:val="00582640"/>
    <w:rsid w:val="006913EA"/>
    <w:rsid w:val="006C7FEF"/>
    <w:rsid w:val="007D1AED"/>
    <w:rsid w:val="00865C9E"/>
    <w:rsid w:val="008C3A24"/>
    <w:rsid w:val="00A6394C"/>
    <w:rsid w:val="00A8522A"/>
    <w:rsid w:val="00AD2F50"/>
    <w:rsid w:val="00B26ABC"/>
    <w:rsid w:val="00B50948"/>
    <w:rsid w:val="00DC7A6C"/>
    <w:rsid w:val="00DD1F9E"/>
    <w:rsid w:val="00E8571B"/>
    <w:rsid w:val="00EE64E7"/>
    <w:rsid w:val="00F02603"/>
    <w:rsid w:val="00F236EB"/>
    <w:rsid w:val="00FC5D9E"/>
    <w:rsid w:val="06921076"/>
    <w:rsid w:val="0B1C7FF5"/>
    <w:rsid w:val="0DC16A84"/>
    <w:rsid w:val="1110261E"/>
    <w:rsid w:val="112D4F34"/>
    <w:rsid w:val="11357579"/>
    <w:rsid w:val="122632FD"/>
    <w:rsid w:val="14F30C49"/>
    <w:rsid w:val="1A962C21"/>
    <w:rsid w:val="1BD00846"/>
    <w:rsid w:val="1F154B65"/>
    <w:rsid w:val="27A056B0"/>
    <w:rsid w:val="281F7D44"/>
    <w:rsid w:val="2BE9232F"/>
    <w:rsid w:val="2D16415C"/>
    <w:rsid w:val="2F35496A"/>
    <w:rsid w:val="30EA1945"/>
    <w:rsid w:val="334B5713"/>
    <w:rsid w:val="33DB5137"/>
    <w:rsid w:val="342C75E9"/>
    <w:rsid w:val="34C033FF"/>
    <w:rsid w:val="388C737D"/>
    <w:rsid w:val="3BE51B20"/>
    <w:rsid w:val="3CD15D8B"/>
    <w:rsid w:val="47904112"/>
    <w:rsid w:val="4ADE3EA3"/>
    <w:rsid w:val="584633F4"/>
    <w:rsid w:val="5E204605"/>
    <w:rsid w:val="5F792AD5"/>
    <w:rsid w:val="60E85F96"/>
    <w:rsid w:val="620B1EE9"/>
    <w:rsid w:val="630161A0"/>
    <w:rsid w:val="6564408C"/>
    <w:rsid w:val="67FE30CE"/>
    <w:rsid w:val="6A356234"/>
    <w:rsid w:val="6A8831F7"/>
    <w:rsid w:val="6BB556ED"/>
    <w:rsid w:val="730A743B"/>
    <w:rsid w:val="75EF17F7"/>
    <w:rsid w:val="762A7845"/>
    <w:rsid w:val="7728317F"/>
    <w:rsid w:val="7A8E0B6D"/>
    <w:rsid w:val="7D5F0C28"/>
    <w:rsid w:val="7DF4646A"/>
    <w:rsid w:val="7E13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35"/>
        <o:r id="V:Rule3" type="connector" idref="#_x0000_s1027"/>
        <o:r id="V:Rule4" type="connector" idref="#_x0000_s1031"/>
        <o:r id="V:Rule5" type="connector" idref="#_x0000_s1032"/>
        <o:r id="V:Rule6" type="connector" idref="#_x0000_s1030"/>
        <o:r id="V:Rule7" type="connector" idref="#_x0000_s1028"/>
        <o:r id="V:Rule8" type="connector" idref="#_x0000_s1029"/>
        <o:r id="V:Rule9" type="connector" idref="#_x0000_s1036"/>
        <o:r id="V:Rule10" type="connector" idref="#_x0000_s1033"/>
        <o:r id="V:Rule11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A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D1A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50948"/>
    <w:rPr>
      <w:sz w:val="18"/>
      <w:szCs w:val="18"/>
    </w:rPr>
  </w:style>
  <w:style w:type="character" w:customStyle="1" w:styleId="Char">
    <w:name w:val="批注框文本 Char"/>
    <w:basedOn w:val="a0"/>
    <w:link w:val="a4"/>
    <w:rsid w:val="00B50948"/>
    <w:rPr>
      <w:kern w:val="2"/>
      <w:sz w:val="18"/>
      <w:szCs w:val="18"/>
    </w:rPr>
  </w:style>
  <w:style w:type="paragraph" w:styleId="a5">
    <w:name w:val="header"/>
    <w:basedOn w:val="a"/>
    <w:link w:val="Char0"/>
    <w:rsid w:val="00B50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50948"/>
    <w:rPr>
      <w:kern w:val="2"/>
      <w:sz w:val="18"/>
      <w:szCs w:val="18"/>
    </w:rPr>
  </w:style>
  <w:style w:type="paragraph" w:styleId="a6">
    <w:name w:val="footer"/>
    <w:basedOn w:val="a"/>
    <w:link w:val="Char1"/>
    <w:rsid w:val="00B50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50948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B13B9"/>
    <w:pPr>
      <w:ind w:firstLineChars="200" w:firstLine="420"/>
    </w:pPr>
    <w:rPr>
      <w:rFonts w:ascii="Times New Roman" w:eastAsia="宋体" w:hAnsi="Times New Roman" w:cs="Times New Roman"/>
      <w:color w:val="333333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../../../Documents%2525252525252525252525252520and%2525252525252525252525252520Settings/Administrator/Application%2525252525252525252525252520Data/Tencent/Users/1257514245/QQ/WinTemp/RichOle/1LGRK%252525252525252525252525257b6(7)2C%252525252525252525252525255bUCP9BTTQUH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13</cp:revision>
  <dcterms:created xsi:type="dcterms:W3CDTF">2020-02-06T06:43:00Z</dcterms:created>
  <dcterms:modified xsi:type="dcterms:W3CDTF">2020-02-12T13:41:00Z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