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465" w:rsidRPr="00302F32" w:rsidRDefault="00C621AF" w:rsidP="00302F32">
      <w:pPr>
        <w:spacing w:line="300" w:lineRule="auto"/>
        <w:ind w:firstLineChars="200" w:firstLine="422"/>
        <w:jc w:val="center"/>
        <w:rPr>
          <w:rFonts w:asciiTheme="minorEastAsia" w:hAnsiTheme="minorEastAsia"/>
          <w:b/>
          <w:szCs w:val="21"/>
        </w:rPr>
      </w:pPr>
      <w:r>
        <w:rPr>
          <w:rFonts w:asciiTheme="minorEastAsia" w:hAnsiTheme="minorEastAsia" w:hint="eastAsia"/>
          <w:b/>
          <w:szCs w:val="21"/>
          <w:highlight w:val="yellow"/>
        </w:rPr>
        <w:t>第二单元复习学习指南</w:t>
      </w:r>
      <w:r w:rsidR="00AC7F63" w:rsidRPr="00302F32">
        <w:rPr>
          <w:rFonts w:asciiTheme="minorEastAsia" w:hAnsiTheme="minorEastAsia" w:hint="eastAsia"/>
          <w:b/>
          <w:szCs w:val="21"/>
          <w:highlight w:val="yellow"/>
        </w:rPr>
        <w:t>（一）</w:t>
      </w:r>
    </w:p>
    <w:p w:rsidR="00E53452" w:rsidRDefault="00E53452" w:rsidP="00E53452">
      <w:pPr>
        <w:spacing w:line="300" w:lineRule="auto"/>
        <w:ind w:firstLineChars="200" w:firstLine="420"/>
        <w:rPr>
          <w:rFonts w:ascii="宋体" w:hAnsi="宋体"/>
          <w:szCs w:val="21"/>
        </w:rPr>
      </w:pPr>
      <w:r w:rsidRPr="00AD05AC">
        <w:rPr>
          <w:rFonts w:ascii="宋体" w:hAnsi="宋体" w:hint="eastAsia"/>
          <w:szCs w:val="21"/>
        </w:rPr>
        <w:t>【</w:t>
      </w:r>
      <w:r w:rsidRPr="00AD05AC">
        <w:rPr>
          <w:rFonts w:ascii="宋体" w:hAnsi="宋体" w:hint="eastAsia"/>
          <w:b/>
          <w:szCs w:val="21"/>
        </w:rPr>
        <w:t>学习目标</w:t>
      </w:r>
      <w:r w:rsidRPr="00AD05AC">
        <w:rPr>
          <w:rFonts w:ascii="宋体" w:hAnsi="宋体" w:hint="eastAsia"/>
          <w:szCs w:val="21"/>
        </w:rPr>
        <w:t>】</w:t>
      </w:r>
      <w:r w:rsidR="00343F1E">
        <w:rPr>
          <w:rFonts w:ascii="宋体" w:hAnsi="宋体" w:hint="eastAsia"/>
          <w:szCs w:val="21"/>
        </w:rPr>
        <w:t xml:space="preserve"> </w:t>
      </w:r>
    </w:p>
    <w:p w:rsidR="00E53452" w:rsidRDefault="00E53452" w:rsidP="00E53452">
      <w:pPr>
        <w:spacing w:line="300" w:lineRule="auto"/>
        <w:ind w:firstLineChars="200" w:firstLine="420"/>
        <w:rPr>
          <w:rFonts w:ascii="宋体" w:hAnsi="宋体"/>
          <w:szCs w:val="21"/>
        </w:rPr>
      </w:pPr>
      <w:r>
        <w:rPr>
          <w:rFonts w:ascii="宋体" w:hAnsi="宋体" w:hint="eastAsia"/>
          <w:szCs w:val="21"/>
        </w:rPr>
        <w:t>（1）</w:t>
      </w:r>
      <w:r w:rsidRPr="00302F32">
        <w:rPr>
          <w:rFonts w:asciiTheme="minorEastAsia" w:hAnsiTheme="minorEastAsia" w:hint="eastAsia"/>
          <w:szCs w:val="21"/>
        </w:rPr>
        <w:t>了解为魏晋南北朝至隋唐时期朝代更替的脉络，隋唐的繁荣 ，认识从分裂到统一是历史发展的主流。</w:t>
      </w:r>
    </w:p>
    <w:p w:rsidR="00E53452" w:rsidRDefault="00E53452" w:rsidP="00E53452">
      <w:pPr>
        <w:spacing w:line="300" w:lineRule="auto"/>
        <w:ind w:firstLineChars="200" w:firstLine="420"/>
        <w:rPr>
          <w:rFonts w:ascii="宋体" w:hAnsi="宋体"/>
          <w:szCs w:val="21"/>
        </w:rPr>
      </w:pPr>
      <w:r>
        <w:rPr>
          <w:rFonts w:ascii="宋体" w:hAnsi="宋体" w:hint="eastAsia"/>
          <w:szCs w:val="21"/>
        </w:rPr>
        <w:t>（2）</w:t>
      </w:r>
      <w:r w:rsidRPr="00302F32">
        <w:rPr>
          <w:rFonts w:asciiTheme="minorEastAsia" w:hAnsiTheme="minorEastAsia" w:hint="eastAsia"/>
          <w:szCs w:val="21"/>
        </w:rPr>
        <w:t>掌握北魏孝文帝改革的内容和影响、江南经济开发的原因和表现和唐朝开明的民族政策，认识民族交融和江南经济的开发为隋唐大一统奠定了物质基础。</w:t>
      </w:r>
    </w:p>
    <w:p w:rsidR="00E53452" w:rsidRDefault="00E53452" w:rsidP="00E53452">
      <w:pPr>
        <w:spacing w:line="300" w:lineRule="auto"/>
        <w:ind w:firstLineChars="200" w:firstLine="420"/>
        <w:rPr>
          <w:rFonts w:ascii="宋体" w:hAnsi="宋体"/>
          <w:szCs w:val="21"/>
        </w:rPr>
      </w:pPr>
      <w:r w:rsidRPr="00AD05AC">
        <w:rPr>
          <w:rFonts w:ascii="宋体" w:hAnsi="宋体" w:hint="eastAsia"/>
          <w:szCs w:val="21"/>
        </w:rPr>
        <w:t>【</w:t>
      </w:r>
      <w:r w:rsidRPr="00AD05AC">
        <w:rPr>
          <w:rFonts w:ascii="宋体" w:hAnsi="宋体" w:hint="eastAsia"/>
          <w:b/>
          <w:szCs w:val="21"/>
        </w:rPr>
        <w:t>学法指导</w:t>
      </w:r>
      <w:r w:rsidRPr="00AD05AC">
        <w:rPr>
          <w:rFonts w:ascii="宋体" w:hAnsi="宋体" w:hint="eastAsia"/>
          <w:szCs w:val="21"/>
        </w:rPr>
        <w:t>】</w:t>
      </w:r>
      <w:r>
        <w:rPr>
          <w:rFonts w:ascii="宋体" w:hAnsi="宋体" w:hint="eastAsia"/>
          <w:szCs w:val="21"/>
        </w:rPr>
        <w:t>观察时空结构图，形成按照时空认识历史的观念；通过阅读教材梳理知识要点，从历史理解和历史解释角度认识历史史事。</w:t>
      </w:r>
    </w:p>
    <w:p w:rsidR="00E53452" w:rsidRDefault="00E53452" w:rsidP="00E53452">
      <w:pPr>
        <w:spacing w:line="300" w:lineRule="auto"/>
        <w:ind w:firstLineChars="200" w:firstLine="420"/>
        <w:rPr>
          <w:rFonts w:ascii="宋体" w:hAnsi="宋体"/>
          <w:szCs w:val="21"/>
        </w:rPr>
      </w:pPr>
      <w:r w:rsidRPr="00AD05AC">
        <w:rPr>
          <w:rFonts w:ascii="宋体" w:hAnsi="宋体" w:hint="eastAsia"/>
          <w:szCs w:val="21"/>
        </w:rPr>
        <w:t>【</w:t>
      </w:r>
      <w:r w:rsidRPr="00AD05AC">
        <w:rPr>
          <w:rFonts w:ascii="宋体" w:hAnsi="宋体" w:hint="eastAsia"/>
          <w:b/>
          <w:szCs w:val="21"/>
        </w:rPr>
        <w:t>学习任务</w:t>
      </w:r>
      <w:r w:rsidRPr="00AD05AC">
        <w:rPr>
          <w:rFonts w:ascii="宋体" w:hAnsi="宋体" w:hint="eastAsia"/>
          <w:szCs w:val="21"/>
        </w:rPr>
        <w:t>】</w:t>
      </w:r>
    </w:p>
    <w:p w:rsidR="00E53452" w:rsidRDefault="00E53452" w:rsidP="00E53452">
      <w:pPr>
        <w:spacing w:line="300" w:lineRule="auto"/>
        <w:ind w:firstLineChars="200" w:firstLine="420"/>
        <w:rPr>
          <w:rFonts w:ascii="宋体" w:hAnsi="宋体"/>
          <w:szCs w:val="21"/>
        </w:rPr>
      </w:pPr>
      <w:r>
        <w:rPr>
          <w:rFonts w:ascii="宋体" w:hAnsi="宋体" w:hint="eastAsia"/>
          <w:szCs w:val="21"/>
        </w:rPr>
        <w:t>（1）阅读教材文本，梳理归纳历史史事，从时空角度理解</w:t>
      </w:r>
      <w:r w:rsidRPr="00302F32">
        <w:rPr>
          <w:rFonts w:asciiTheme="minorEastAsia" w:hAnsiTheme="minorEastAsia" w:hint="eastAsia"/>
          <w:szCs w:val="21"/>
        </w:rPr>
        <w:t>魏晋南北朝至隋唐时期朝代</w:t>
      </w:r>
      <w:r>
        <w:rPr>
          <w:rFonts w:asciiTheme="minorEastAsia" w:hAnsiTheme="minorEastAsia" w:hint="eastAsia"/>
          <w:szCs w:val="21"/>
        </w:rPr>
        <w:t>的</w:t>
      </w:r>
      <w:r w:rsidRPr="00302F32">
        <w:rPr>
          <w:rFonts w:asciiTheme="minorEastAsia" w:hAnsiTheme="minorEastAsia" w:hint="eastAsia"/>
          <w:szCs w:val="21"/>
        </w:rPr>
        <w:t>更替</w:t>
      </w:r>
      <w:r>
        <w:rPr>
          <w:rFonts w:ascii="宋体" w:hAnsi="宋体" w:hint="eastAsia"/>
          <w:szCs w:val="21"/>
        </w:rPr>
        <w:t>，掌握历史发展的基本线索。</w:t>
      </w:r>
    </w:p>
    <w:p w:rsidR="00E53452" w:rsidRDefault="00E53452" w:rsidP="00E53452">
      <w:pPr>
        <w:spacing w:line="300" w:lineRule="auto"/>
        <w:ind w:firstLineChars="200" w:firstLine="420"/>
        <w:rPr>
          <w:rFonts w:ascii="Times New Roman" w:eastAsia="黑体" w:hAnsi="Times New Roman"/>
          <w:sz w:val="24"/>
        </w:rPr>
      </w:pPr>
      <w:r>
        <w:rPr>
          <w:rFonts w:ascii="宋体" w:hAnsi="宋体" w:hint="eastAsia"/>
          <w:szCs w:val="21"/>
        </w:rPr>
        <w:t>（2）阅读教材文本，梳理</w:t>
      </w:r>
      <w:r w:rsidRPr="00302F32">
        <w:rPr>
          <w:rFonts w:asciiTheme="minorEastAsia" w:hAnsiTheme="minorEastAsia" w:hint="eastAsia"/>
          <w:szCs w:val="21"/>
        </w:rPr>
        <w:t>北魏孝文帝改革的内容和影响、江南经济开发的原因和表现和唐朝开明的民族政策</w:t>
      </w:r>
      <w:r>
        <w:rPr>
          <w:rFonts w:asciiTheme="minorEastAsia" w:hAnsiTheme="minorEastAsia" w:hint="eastAsia"/>
          <w:szCs w:val="21"/>
        </w:rPr>
        <w:t>等基本史实，</w:t>
      </w:r>
      <w:r w:rsidRPr="00302F32">
        <w:rPr>
          <w:rFonts w:asciiTheme="minorEastAsia" w:hAnsiTheme="minorEastAsia" w:hint="eastAsia"/>
          <w:szCs w:val="21"/>
        </w:rPr>
        <w:t>认识民族交融和</w:t>
      </w:r>
      <w:r>
        <w:rPr>
          <w:rFonts w:asciiTheme="minorEastAsia" w:hAnsiTheme="minorEastAsia" w:hint="eastAsia"/>
          <w:szCs w:val="21"/>
        </w:rPr>
        <w:t>江南经济</w:t>
      </w:r>
      <w:r w:rsidRPr="00302F32">
        <w:rPr>
          <w:rFonts w:asciiTheme="minorEastAsia" w:hAnsiTheme="minorEastAsia" w:hint="eastAsia"/>
          <w:szCs w:val="21"/>
        </w:rPr>
        <w:t>开发</w:t>
      </w:r>
      <w:r>
        <w:rPr>
          <w:rFonts w:asciiTheme="minorEastAsia" w:hAnsiTheme="minorEastAsia" w:hint="eastAsia"/>
          <w:szCs w:val="21"/>
        </w:rPr>
        <w:t>的意义</w:t>
      </w:r>
      <w:r>
        <w:rPr>
          <w:rFonts w:ascii="宋体" w:hAnsi="宋体" w:hint="eastAsia"/>
          <w:szCs w:val="21"/>
        </w:rPr>
        <w:t>。</w:t>
      </w:r>
    </w:p>
    <w:p w:rsidR="00E85D94" w:rsidRPr="00302F32" w:rsidRDefault="00E85D94" w:rsidP="00302F32">
      <w:pPr>
        <w:spacing w:line="300" w:lineRule="auto"/>
        <w:ind w:firstLineChars="200" w:firstLine="420"/>
        <w:rPr>
          <w:rFonts w:asciiTheme="minorEastAsia" w:hAnsiTheme="minorEastAsia"/>
          <w:szCs w:val="21"/>
        </w:rPr>
      </w:pPr>
    </w:p>
    <w:p w:rsidR="00A92E2A" w:rsidRPr="00302F32" w:rsidRDefault="00E53452" w:rsidP="00302F32">
      <w:pPr>
        <w:spacing w:line="300" w:lineRule="auto"/>
        <w:ind w:firstLineChars="200" w:firstLine="422"/>
        <w:rPr>
          <w:rFonts w:asciiTheme="minorEastAsia" w:hAnsiTheme="minorEastAsia"/>
          <w:b/>
          <w:szCs w:val="21"/>
        </w:rPr>
      </w:pPr>
      <w:r>
        <w:rPr>
          <w:rFonts w:asciiTheme="minorEastAsia" w:hAnsiTheme="minorEastAsia" w:hint="eastAsia"/>
          <w:b/>
          <w:szCs w:val="21"/>
        </w:rPr>
        <w:t>一、</w:t>
      </w:r>
      <w:r w:rsidRPr="00302F32">
        <w:rPr>
          <w:rFonts w:asciiTheme="minorEastAsia" w:hAnsiTheme="minorEastAsia" w:hint="eastAsia"/>
          <w:b/>
          <w:szCs w:val="21"/>
        </w:rPr>
        <w:t>学习要点</w:t>
      </w:r>
    </w:p>
    <w:p w:rsidR="001A1734" w:rsidRPr="00302F32" w:rsidRDefault="001A1734" w:rsidP="00302F32">
      <w:pPr>
        <w:spacing w:line="300" w:lineRule="auto"/>
        <w:ind w:firstLineChars="200" w:firstLine="420"/>
        <w:rPr>
          <w:rFonts w:asciiTheme="minorEastAsia" w:hAnsiTheme="minorEastAsia"/>
          <w:szCs w:val="21"/>
        </w:rPr>
      </w:pPr>
      <w:r w:rsidRPr="00302F32">
        <w:rPr>
          <w:rFonts w:asciiTheme="minorEastAsia" w:hAnsiTheme="minorEastAsia" w:hint="eastAsia"/>
          <w:szCs w:val="21"/>
        </w:rPr>
        <w:t>1</w:t>
      </w:r>
      <w:r w:rsidR="00F639B2" w:rsidRPr="00302F32">
        <w:rPr>
          <w:rFonts w:asciiTheme="minorEastAsia" w:hAnsiTheme="minorEastAsia" w:hint="eastAsia"/>
          <w:szCs w:val="21"/>
        </w:rPr>
        <w:t>．</w:t>
      </w:r>
      <w:r w:rsidR="00E702BA" w:rsidRPr="00302F32">
        <w:rPr>
          <w:rFonts w:asciiTheme="minorEastAsia" w:hAnsiTheme="minorEastAsia" w:hint="eastAsia"/>
          <w:szCs w:val="21"/>
        </w:rPr>
        <w:t>三国至隋唐时期政权更迭的历史脉络</w:t>
      </w:r>
    </w:p>
    <w:p w:rsidR="00F639B2" w:rsidRPr="00302F32" w:rsidRDefault="00F639B2" w:rsidP="00302F32">
      <w:pPr>
        <w:spacing w:line="300" w:lineRule="auto"/>
        <w:ind w:firstLineChars="200" w:firstLine="420"/>
        <w:rPr>
          <w:rFonts w:asciiTheme="minorEastAsia" w:hAnsiTheme="minorEastAsia"/>
          <w:szCs w:val="21"/>
        </w:rPr>
      </w:pPr>
      <w:r w:rsidRPr="00302F32">
        <w:rPr>
          <w:rFonts w:asciiTheme="minorEastAsia" w:hAnsiTheme="minorEastAsia" w:cs="Times New Roman"/>
          <w:noProof/>
          <w:szCs w:val="21"/>
        </w:rPr>
        <w:drawing>
          <wp:inline distT="0" distB="0" distL="0" distR="0" wp14:anchorId="68ACF050" wp14:editId="4D8C08D9">
            <wp:extent cx="5362575" cy="1543050"/>
            <wp:effectExtent l="0" t="0" r="9525" b="0"/>
            <wp:docPr id="4" name="图片 4" descr="C:\Users\zhaoqi\Desktop\第二单元复习\法令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zhaoqi\Desktop\第二单元复习\法令3.t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362575" cy="1543050"/>
                    </a:xfrm>
                    <a:prstGeom prst="rect">
                      <a:avLst/>
                    </a:prstGeom>
                    <a:noFill/>
                    <a:ln>
                      <a:noFill/>
                    </a:ln>
                  </pic:spPr>
                </pic:pic>
              </a:graphicData>
            </a:graphic>
          </wp:inline>
        </w:drawing>
      </w:r>
    </w:p>
    <w:p w:rsidR="00F639B2" w:rsidRPr="00302F32" w:rsidRDefault="00F639B2" w:rsidP="00302F32">
      <w:pPr>
        <w:spacing w:line="300" w:lineRule="auto"/>
        <w:ind w:firstLineChars="200" w:firstLine="420"/>
        <w:rPr>
          <w:rFonts w:asciiTheme="minorEastAsia" w:hAnsiTheme="minorEastAsia"/>
          <w:szCs w:val="21"/>
        </w:rPr>
      </w:pPr>
      <w:r w:rsidRPr="00302F32">
        <w:rPr>
          <w:rFonts w:asciiTheme="minorEastAsia" w:hAnsiTheme="minorEastAsia" w:cs="Times New Roman"/>
          <w:noProof/>
          <w:szCs w:val="21"/>
        </w:rPr>
        <w:drawing>
          <wp:inline distT="0" distB="0" distL="0" distR="0" wp14:anchorId="103C5A3B" wp14:editId="765E4466">
            <wp:extent cx="5314950" cy="1466850"/>
            <wp:effectExtent l="0" t="0" r="0" b="0"/>
            <wp:docPr id="5" name="图片 5" descr="C:\Users\zhaoqi\Desktop\第二单元复习\法令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zhaoqi\Desktop\第二单元复习\法令4.t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314950" cy="1466850"/>
                    </a:xfrm>
                    <a:prstGeom prst="rect">
                      <a:avLst/>
                    </a:prstGeom>
                    <a:noFill/>
                    <a:ln>
                      <a:noFill/>
                    </a:ln>
                  </pic:spPr>
                </pic:pic>
              </a:graphicData>
            </a:graphic>
          </wp:inline>
        </w:drawing>
      </w:r>
    </w:p>
    <w:p w:rsidR="001A1734" w:rsidRPr="00302F32" w:rsidRDefault="001A1734" w:rsidP="00302F32">
      <w:pPr>
        <w:spacing w:line="300" w:lineRule="auto"/>
        <w:ind w:firstLineChars="200" w:firstLine="420"/>
        <w:rPr>
          <w:rFonts w:asciiTheme="minorEastAsia" w:hAnsiTheme="minorEastAsia"/>
          <w:szCs w:val="21"/>
        </w:rPr>
      </w:pPr>
      <w:r w:rsidRPr="00302F32">
        <w:rPr>
          <w:rFonts w:asciiTheme="minorEastAsia" w:hAnsiTheme="minorEastAsia" w:hint="eastAsia"/>
          <w:szCs w:val="21"/>
        </w:rPr>
        <w:t>2</w:t>
      </w:r>
      <w:r w:rsidR="00F639B2" w:rsidRPr="00302F32">
        <w:rPr>
          <w:rFonts w:asciiTheme="minorEastAsia" w:hAnsiTheme="minorEastAsia" w:hint="eastAsia"/>
          <w:szCs w:val="21"/>
        </w:rPr>
        <w:t>．</w:t>
      </w:r>
      <w:r w:rsidR="00E702BA" w:rsidRPr="00302F32">
        <w:rPr>
          <w:rFonts w:asciiTheme="minorEastAsia" w:hAnsiTheme="minorEastAsia" w:hint="eastAsia"/>
          <w:szCs w:val="21"/>
        </w:rPr>
        <w:t>隋唐王朝的鼎盛局面</w:t>
      </w:r>
    </w:p>
    <w:p w:rsidR="001A1734" w:rsidRPr="00302F32" w:rsidRDefault="001A1734" w:rsidP="00302F32">
      <w:pPr>
        <w:spacing w:line="300" w:lineRule="auto"/>
        <w:ind w:firstLineChars="200" w:firstLine="420"/>
        <w:rPr>
          <w:rFonts w:asciiTheme="minorEastAsia" w:hAnsiTheme="minorEastAsia"/>
          <w:szCs w:val="21"/>
        </w:rPr>
      </w:pPr>
      <w:r w:rsidRPr="00302F32">
        <w:rPr>
          <w:rFonts w:asciiTheme="minorEastAsia" w:hAnsiTheme="minorEastAsia" w:hint="eastAsia"/>
          <w:szCs w:val="21"/>
        </w:rPr>
        <w:t>（1）唐太宗——“贞观之治”</w:t>
      </w:r>
    </w:p>
    <w:p w:rsidR="001A1734" w:rsidRPr="00302F32" w:rsidRDefault="001A1734" w:rsidP="00302F32">
      <w:pPr>
        <w:spacing w:line="300" w:lineRule="auto"/>
        <w:ind w:firstLineChars="200" w:firstLine="420"/>
        <w:rPr>
          <w:rFonts w:asciiTheme="minorEastAsia" w:hAnsiTheme="minorEastAsia"/>
          <w:szCs w:val="21"/>
        </w:rPr>
      </w:pPr>
      <w:r w:rsidRPr="00302F32">
        <w:rPr>
          <w:rFonts w:asciiTheme="minorEastAsia" w:hAnsiTheme="minorEastAsia" w:hint="eastAsia"/>
          <w:szCs w:val="21"/>
        </w:rPr>
        <w:t>（2）武则天——“政启开元，治宏贞观”</w:t>
      </w:r>
    </w:p>
    <w:p w:rsidR="001A1734" w:rsidRPr="00302F32" w:rsidRDefault="001A1734" w:rsidP="00302F32">
      <w:pPr>
        <w:spacing w:line="300" w:lineRule="auto"/>
        <w:ind w:firstLineChars="200" w:firstLine="420"/>
        <w:rPr>
          <w:rFonts w:asciiTheme="minorEastAsia" w:hAnsiTheme="minorEastAsia"/>
          <w:szCs w:val="21"/>
        </w:rPr>
      </w:pPr>
      <w:r w:rsidRPr="00302F32">
        <w:rPr>
          <w:rFonts w:asciiTheme="minorEastAsia" w:hAnsiTheme="minorEastAsia" w:hint="eastAsia"/>
          <w:szCs w:val="21"/>
        </w:rPr>
        <w:t>（3）唐玄宗——“开元盛世”</w:t>
      </w:r>
    </w:p>
    <w:p w:rsidR="001A1734" w:rsidRPr="00302F32" w:rsidRDefault="007325F0" w:rsidP="00302F32">
      <w:pPr>
        <w:spacing w:line="300" w:lineRule="auto"/>
        <w:ind w:firstLineChars="200" w:firstLine="420"/>
        <w:rPr>
          <w:rFonts w:asciiTheme="minorEastAsia" w:hAnsiTheme="minorEastAsia"/>
          <w:szCs w:val="21"/>
        </w:rPr>
      </w:pPr>
      <w:r w:rsidRPr="00302F32">
        <w:rPr>
          <w:rFonts w:asciiTheme="minorEastAsia" w:hAnsiTheme="minorEastAsia" w:hint="eastAsia"/>
          <w:szCs w:val="21"/>
        </w:rPr>
        <w:t>3</w:t>
      </w:r>
      <w:r w:rsidR="00F639B2" w:rsidRPr="00302F32">
        <w:rPr>
          <w:rFonts w:asciiTheme="minorEastAsia" w:hAnsiTheme="minorEastAsia" w:hint="eastAsia"/>
          <w:szCs w:val="21"/>
        </w:rPr>
        <w:t>．</w:t>
      </w:r>
      <w:r w:rsidR="00E702BA" w:rsidRPr="00302F32">
        <w:rPr>
          <w:rFonts w:asciiTheme="minorEastAsia" w:hAnsiTheme="minorEastAsia" w:hint="eastAsia"/>
          <w:szCs w:val="21"/>
        </w:rPr>
        <w:t>三国至隋唐时期的民族交融</w:t>
      </w:r>
    </w:p>
    <w:p w:rsidR="001A1734" w:rsidRPr="00302F32" w:rsidRDefault="001A1734" w:rsidP="00302F32">
      <w:pPr>
        <w:spacing w:line="300" w:lineRule="auto"/>
        <w:ind w:firstLineChars="200" w:firstLine="420"/>
        <w:rPr>
          <w:rFonts w:asciiTheme="minorEastAsia" w:hAnsiTheme="minorEastAsia"/>
          <w:szCs w:val="21"/>
        </w:rPr>
      </w:pPr>
      <w:r w:rsidRPr="00302F32">
        <w:rPr>
          <w:rFonts w:asciiTheme="minorEastAsia" w:hAnsiTheme="minorEastAsia" w:hint="eastAsia"/>
          <w:szCs w:val="21"/>
        </w:rPr>
        <w:t>（1）蜀、</w:t>
      </w:r>
      <w:proofErr w:type="gramStart"/>
      <w:r w:rsidRPr="00302F32">
        <w:rPr>
          <w:rFonts w:asciiTheme="minorEastAsia" w:hAnsiTheme="minorEastAsia" w:hint="eastAsia"/>
          <w:szCs w:val="21"/>
        </w:rPr>
        <w:t>吴两国</w:t>
      </w:r>
      <w:proofErr w:type="gramEnd"/>
      <w:r w:rsidRPr="00302F32">
        <w:rPr>
          <w:rFonts w:asciiTheme="minorEastAsia" w:hAnsiTheme="minorEastAsia" w:hint="eastAsia"/>
          <w:szCs w:val="21"/>
        </w:rPr>
        <w:t>加强了对南方少数民族地区的治理。</w:t>
      </w:r>
    </w:p>
    <w:p w:rsidR="001A1734" w:rsidRPr="00302F32" w:rsidRDefault="001A1734" w:rsidP="00302F32">
      <w:pPr>
        <w:spacing w:line="300" w:lineRule="auto"/>
        <w:ind w:firstLineChars="200" w:firstLine="420"/>
        <w:rPr>
          <w:rFonts w:asciiTheme="minorEastAsia" w:hAnsiTheme="minorEastAsia"/>
          <w:szCs w:val="21"/>
        </w:rPr>
      </w:pPr>
      <w:r w:rsidRPr="00302F32">
        <w:rPr>
          <w:rFonts w:asciiTheme="minorEastAsia" w:hAnsiTheme="minorEastAsia" w:hint="eastAsia"/>
          <w:szCs w:val="21"/>
        </w:rPr>
        <w:t>（2）东汉以来，少数民族不断内迁，西晋时期，五胡乱华，民族矛盾严重。</w:t>
      </w:r>
    </w:p>
    <w:p w:rsidR="001A1734" w:rsidRPr="00302F32" w:rsidRDefault="001A1734" w:rsidP="00302F32">
      <w:pPr>
        <w:spacing w:line="300" w:lineRule="auto"/>
        <w:ind w:firstLineChars="200" w:firstLine="420"/>
        <w:rPr>
          <w:rFonts w:asciiTheme="minorEastAsia" w:hAnsiTheme="minorEastAsia"/>
          <w:szCs w:val="21"/>
        </w:rPr>
      </w:pPr>
      <w:r w:rsidRPr="00302F32">
        <w:rPr>
          <w:rFonts w:asciiTheme="minorEastAsia" w:hAnsiTheme="minorEastAsia" w:hint="eastAsia"/>
          <w:szCs w:val="21"/>
        </w:rPr>
        <w:lastRenderedPageBreak/>
        <w:t>（3）十六国大部分由内迁少数民族建立，他们都采用了中原模式的国号、年号，学习汉族的典章制度。在长期混战中，原有民族布局被打乱，各民族之间频繁接触，差异慢慢缩小，但民族隔阂仍然广泛存在。</w:t>
      </w:r>
    </w:p>
    <w:p w:rsidR="001A1734" w:rsidRPr="00302F32" w:rsidRDefault="001A1734" w:rsidP="00302F32">
      <w:pPr>
        <w:spacing w:line="300" w:lineRule="auto"/>
        <w:ind w:firstLineChars="200" w:firstLine="420"/>
        <w:rPr>
          <w:rFonts w:asciiTheme="minorEastAsia" w:hAnsiTheme="minorEastAsia"/>
          <w:szCs w:val="21"/>
        </w:rPr>
      </w:pPr>
      <w:r w:rsidRPr="00302F32">
        <w:rPr>
          <w:rFonts w:asciiTheme="minorEastAsia" w:hAnsiTheme="minorEastAsia" w:hint="eastAsia"/>
          <w:szCs w:val="21"/>
        </w:rPr>
        <w:t>（4）北魏孝文帝改革顺应了北方民族交往交流交融的历史趋势，大大缓解了民族矛盾。</w:t>
      </w:r>
    </w:p>
    <w:p w:rsidR="001A1734" w:rsidRPr="00302F32" w:rsidRDefault="001A1734" w:rsidP="00302F32">
      <w:pPr>
        <w:spacing w:line="300" w:lineRule="auto"/>
        <w:ind w:firstLineChars="200" w:firstLine="420"/>
        <w:rPr>
          <w:rFonts w:asciiTheme="minorEastAsia" w:hAnsiTheme="minorEastAsia"/>
          <w:szCs w:val="21"/>
        </w:rPr>
      </w:pPr>
      <w:r w:rsidRPr="00302F32">
        <w:rPr>
          <w:rFonts w:asciiTheme="minorEastAsia" w:hAnsiTheme="minorEastAsia" w:hint="eastAsia"/>
          <w:szCs w:val="21"/>
        </w:rPr>
        <w:t>（5</w:t>
      </w:r>
      <w:r w:rsidR="00302F32">
        <w:rPr>
          <w:rFonts w:asciiTheme="minorEastAsia" w:hAnsiTheme="minorEastAsia" w:hint="eastAsia"/>
          <w:szCs w:val="21"/>
        </w:rPr>
        <w:t>）唐朝实行开明的民族政策，</w:t>
      </w:r>
      <w:r w:rsidR="00302F32" w:rsidRPr="00302F32">
        <w:rPr>
          <w:rFonts w:asciiTheme="minorEastAsia" w:hAnsiTheme="minorEastAsia" w:hint="eastAsia"/>
          <w:szCs w:val="21"/>
        </w:rPr>
        <w:t>处理</w:t>
      </w:r>
      <w:r w:rsidRPr="00302F32">
        <w:rPr>
          <w:rFonts w:asciiTheme="minorEastAsia" w:hAnsiTheme="minorEastAsia" w:hint="eastAsia"/>
          <w:szCs w:val="21"/>
        </w:rPr>
        <w:t>民族关系</w:t>
      </w:r>
      <w:r w:rsidR="00302F32">
        <w:rPr>
          <w:rFonts w:asciiTheme="minorEastAsia" w:hAnsiTheme="minorEastAsia" w:hint="eastAsia"/>
          <w:szCs w:val="21"/>
        </w:rPr>
        <w:t>主要</w:t>
      </w:r>
      <w:r w:rsidRPr="00302F32">
        <w:rPr>
          <w:rFonts w:asciiTheme="minorEastAsia" w:hAnsiTheme="minorEastAsia" w:hint="eastAsia"/>
          <w:szCs w:val="21"/>
        </w:rPr>
        <w:t>有四</w:t>
      </w:r>
      <w:r w:rsidR="00302F32">
        <w:rPr>
          <w:rFonts w:asciiTheme="minorEastAsia" w:hAnsiTheme="minorEastAsia" w:hint="eastAsia"/>
          <w:szCs w:val="21"/>
        </w:rPr>
        <w:t>类</w:t>
      </w:r>
      <w:r w:rsidRPr="00302F32">
        <w:rPr>
          <w:rFonts w:asciiTheme="minorEastAsia" w:hAnsiTheme="minorEastAsia" w:hint="eastAsia"/>
          <w:szCs w:val="21"/>
        </w:rPr>
        <w:t>方式：</w:t>
      </w:r>
    </w:p>
    <w:p w:rsidR="001A1734" w:rsidRPr="00302F32" w:rsidRDefault="001A1734" w:rsidP="00302F32">
      <w:pPr>
        <w:spacing w:line="300" w:lineRule="auto"/>
        <w:ind w:firstLineChars="200" w:firstLine="420"/>
        <w:rPr>
          <w:rFonts w:asciiTheme="minorEastAsia" w:hAnsiTheme="minorEastAsia"/>
          <w:szCs w:val="21"/>
        </w:rPr>
      </w:pPr>
      <w:r w:rsidRPr="00302F32">
        <w:rPr>
          <w:rFonts w:asciiTheme="minorEastAsia" w:hAnsiTheme="minorEastAsia" w:hint="eastAsia"/>
          <w:szCs w:val="21"/>
        </w:rPr>
        <w:t>①战争（武力征服）：唐太宗时大败东突厥，征服高昌；唐高宗时，攻灭西突厥。</w:t>
      </w:r>
    </w:p>
    <w:p w:rsidR="001A1734" w:rsidRPr="00302F32" w:rsidRDefault="001A1734" w:rsidP="00302F32">
      <w:pPr>
        <w:spacing w:line="300" w:lineRule="auto"/>
        <w:ind w:firstLineChars="200" w:firstLine="420"/>
        <w:rPr>
          <w:rFonts w:asciiTheme="minorEastAsia" w:hAnsiTheme="minorEastAsia"/>
          <w:szCs w:val="21"/>
        </w:rPr>
      </w:pPr>
      <w:r w:rsidRPr="00302F32">
        <w:rPr>
          <w:rFonts w:asciiTheme="minorEastAsia" w:hAnsiTheme="minorEastAsia" w:hint="eastAsia"/>
          <w:szCs w:val="21"/>
        </w:rPr>
        <w:t>②设置机构：唐太宗在高昌故地设置安西都护府；武则天在西突厥故地设置北庭都护府。</w:t>
      </w:r>
    </w:p>
    <w:p w:rsidR="001A1734" w:rsidRPr="00302F32" w:rsidRDefault="001A1734" w:rsidP="00302F32">
      <w:pPr>
        <w:spacing w:line="300" w:lineRule="auto"/>
        <w:ind w:firstLineChars="200" w:firstLine="420"/>
        <w:rPr>
          <w:rFonts w:asciiTheme="minorEastAsia" w:hAnsiTheme="minorEastAsia"/>
          <w:szCs w:val="21"/>
        </w:rPr>
      </w:pPr>
      <w:r w:rsidRPr="00302F32">
        <w:rPr>
          <w:rFonts w:asciiTheme="minorEastAsia" w:hAnsiTheme="minorEastAsia" w:hint="eastAsia"/>
          <w:szCs w:val="21"/>
        </w:rPr>
        <w:t>③和亲会盟：641</w:t>
      </w:r>
      <w:r w:rsidR="00302F32">
        <w:rPr>
          <w:rFonts w:asciiTheme="minorEastAsia" w:hAnsiTheme="minorEastAsia" w:hint="eastAsia"/>
          <w:szCs w:val="21"/>
        </w:rPr>
        <w:t>年，唐太宗派文成公主进入吐蕃，嫁给松赞干布。</w:t>
      </w:r>
    </w:p>
    <w:p w:rsidR="001A1734" w:rsidRPr="00302F32" w:rsidRDefault="001A1734" w:rsidP="00302F32">
      <w:pPr>
        <w:spacing w:line="300" w:lineRule="auto"/>
        <w:ind w:firstLineChars="200" w:firstLine="420"/>
        <w:rPr>
          <w:rFonts w:asciiTheme="minorEastAsia" w:hAnsiTheme="minorEastAsia"/>
          <w:szCs w:val="21"/>
        </w:rPr>
      </w:pPr>
      <w:r w:rsidRPr="00302F32">
        <w:rPr>
          <w:rFonts w:asciiTheme="minorEastAsia" w:hAnsiTheme="minorEastAsia" w:hint="eastAsia"/>
          <w:szCs w:val="21"/>
        </w:rPr>
        <w:t>④册封：唐玄宗册封回纥首领骨力裴罗为怀仁可汗、靺鞨首领大</w:t>
      </w:r>
      <w:proofErr w:type="gramStart"/>
      <w:r w:rsidRPr="00302F32">
        <w:rPr>
          <w:rFonts w:asciiTheme="minorEastAsia" w:hAnsiTheme="minorEastAsia" w:hint="eastAsia"/>
          <w:szCs w:val="21"/>
        </w:rPr>
        <w:t>祚</w:t>
      </w:r>
      <w:proofErr w:type="gramEnd"/>
      <w:r w:rsidRPr="00302F32">
        <w:rPr>
          <w:rFonts w:asciiTheme="minorEastAsia" w:hAnsiTheme="minorEastAsia" w:hint="eastAsia"/>
          <w:szCs w:val="21"/>
        </w:rPr>
        <w:t>荣为渤海郡王。</w:t>
      </w:r>
    </w:p>
    <w:p w:rsidR="001A1734" w:rsidRPr="00302F32" w:rsidRDefault="001A1734" w:rsidP="00302F32">
      <w:pPr>
        <w:spacing w:line="300" w:lineRule="auto"/>
        <w:ind w:firstLineChars="200" w:firstLine="420"/>
        <w:rPr>
          <w:rFonts w:asciiTheme="minorEastAsia" w:hAnsiTheme="minorEastAsia"/>
          <w:szCs w:val="21"/>
        </w:rPr>
      </w:pPr>
      <w:r w:rsidRPr="00302F32">
        <w:rPr>
          <w:rFonts w:asciiTheme="minorEastAsia" w:hAnsiTheme="minorEastAsia" w:hint="eastAsia"/>
          <w:szCs w:val="21"/>
        </w:rPr>
        <w:t>历史影响：唐朝开明的民族政策，促使周边少数民族陆续归附，北方各族尊称唐太宗为“天可汗”，对祖国边疆地区的开发</w:t>
      </w:r>
      <w:proofErr w:type="gramStart"/>
      <w:r w:rsidRPr="00302F32">
        <w:rPr>
          <w:rFonts w:asciiTheme="minorEastAsia" w:hAnsiTheme="minorEastAsia" w:hint="eastAsia"/>
          <w:szCs w:val="21"/>
        </w:rPr>
        <w:t>作出</w:t>
      </w:r>
      <w:proofErr w:type="gramEnd"/>
      <w:r w:rsidRPr="00302F32">
        <w:rPr>
          <w:rFonts w:asciiTheme="minorEastAsia" w:hAnsiTheme="minorEastAsia" w:hint="eastAsia"/>
          <w:szCs w:val="21"/>
        </w:rPr>
        <w:t>了重要贡献，统一多民族国家得到巩固和发展。</w:t>
      </w:r>
    </w:p>
    <w:p w:rsidR="001A1734" w:rsidRPr="00302F32" w:rsidRDefault="007325F0" w:rsidP="00302F32">
      <w:pPr>
        <w:spacing w:line="300" w:lineRule="auto"/>
        <w:ind w:firstLineChars="200" w:firstLine="420"/>
        <w:rPr>
          <w:rFonts w:asciiTheme="minorEastAsia" w:hAnsiTheme="minorEastAsia"/>
          <w:szCs w:val="21"/>
        </w:rPr>
      </w:pPr>
      <w:r w:rsidRPr="00302F32">
        <w:rPr>
          <w:rFonts w:asciiTheme="minorEastAsia" w:hAnsiTheme="minorEastAsia" w:hint="eastAsia"/>
          <w:szCs w:val="21"/>
        </w:rPr>
        <w:t>4</w:t>
      </w:r>
      <w:r w:rsidR="00F639B2" w:rsidRPr="00302F32">
        <w:rPr>
          <w:rFonts w:asciiTheme="minorEastAsia" w:hAnsiTheme="minorEastAsia" w:hint="eastAsia"/>
          <w:szCs w:val="21"/>
        </w:rPr>
        <w:t>．</w:t>
      </w:r>
      <w:r w:rsidR="00E702BA" w:rsidRPr="00302F32">
        <w:rPr>
          <w:rFonts w:asciiTheme="minorEastAsia" w:hAnsiTheme="minorEastAsia" w:hint="eastAsia"/>
          <w:szCs w:val="21"/>
        </w:rPr>
        <w:t>三国至隋唐时期的区域开发</w:t>
      </w:r>
    </w:p>
    <w:p w:rsidR="001A1734" w:rsidRPr="00302F32" w:rsidRDefault="001A1734" w:rsidP="00302F32">
      <w:pPr>
        <w:spacing w:line="300" w:lineRule="auto"/>
        <w:ind w:firstLineChars="200" w:firstLine="420"/>
        <w:rPr>
          <w:rFonts w:asciiTheme="minorEastAsia" w:hAnsiTheme="minorEastAsia"/>
          <w:szCs w:val="21"/>
        </w:rPr>
      </w:pPr>
      <w:r w:rsidRPr="00302F32">
        <w:rPr>
          <w:rFonts w:asciiTheme="minorEastAsia" w:hAnsiTheme="minorEastAsia" w:hint="eastAsia"/>
          <w:szCs w:val="21"/>
        </w:rPr>
        <w:t>魏晋南北朝江南迅速开发，南北经济差异明显缩小，趋于平衡，为唐朝安史之乱后经济重心南</w:t>
      </w:r>
      <w:proofErr w:type="gramStart"/>
      <w:r w:rsidRPr="00302F32">
        <w:rPr>
          <w:rFonts w:asciiTheme="minorEastAsia" w:hAnsiTheme="minorEastAsia" w:hint="eastAsia"/>
          <w:szCs w:val="21"/>
        </w:rPr>
        <w:t>移创造</w:t>
      </w:r>
      <w:proofErr w:type="gramEnd"/>
      <w:r w:rsidRPr="00302F32">
        <w:rPr>
          <w:rFonts w:asciiTheme="minorEastAsia" w:hAnsiTheme="minorEastAsia" w:hint="eastAsia"/>
          <w:szCs w:val="21"/>
        </w:rPr>
        <w:t>条件。</w:t>
      </w:r>
    </w:p>
    <w:p w:rsidR="001A1734" w:rsidRPr="00302F32" w:rsidRDefault="001A1734" w:rsidP="00302F32">
      <w:pPr>
        <w:spacing w:line="300" w:lineRule="auto"/>
        <w:ind w:firstLineChars="200" w:firstLine="420"/>
        <w:rPr>
          <w:rFonts w:asciiTheme="minorEastAsia" w:hAnsiTheme="minorEastAsia"/>
          <w:szCs w:val="21"/>
        </w:rPr>
      </w:pPr>
      <w:r w:rsidRPr="00302F32">
        <w:rPr>
          <w:rFonts w:asciiTheme="minorEastAsia" w:hAnsiTheme="minorEastAsia" w:hint="eastAsia"/>
          <w:szCs w:val="21"/>
        </w:rPr>
        <w:t>江南开发的原因：</w:t>
      </w:r>
    </w:p>
    <w:p w:rsidR="001A1734" w:rsidRPr="00302F32" w:rsidRDefault="001A1734" w:rsidP="00302F32">
      <w:pPr>
        <w:spacing w:line="300" w:lineRule="auto"/>
        <w:ind w:firstLineChars="200" w:firstLine="420"/>
        <w:rPr>
          <w:rFonts w:asciiTheme="minorEastAsia" w:hAnsiTheme="minorEastAsia"/>
          <w:szCs w:val="21"/>
        </w:rPr>
      </w:pPr>
      <w:r w:rsidRPr="00302F32">
        <w:rPr>
          <w:rFonts w:asciiTheme="minorEastAsia" w:hAnsiTheme="minorEastAsia" w:hint="eastAsia"/>
          <w:szCs w:val="21"/>
        </w:rPr>
        <w:t>（1）中国北方战乱经济遭到严重破坏；</w:t>
      </w:r>
    </w:p>
    <w:p w:rsidR="001A1734" w:rsidRPr="00302F32" w:rsidRDefault="001A1734" w:rsidP="00302F32">
      <w:pPr>
        <w:spacing w:line="300" w:lineRule="auto"/>
        <w:ind w:firstLineChars="200" w:firstLine="420"/>
        <w:rPr>
          <w:rFonts w:asciiTheme="minorEastAsia" w:hAnsiTheme="minorEastAsia"/>
          <w:szCs w:val="21"/>
        </w:rPr>
      </w:pPr>
      <w:r w:rsidRPr="00302F32">
        <w:rPr>
          <w:rFonts w:asciiTheme="minorEastAsia" w:hAnsiTheme="minorEastAsia" w:hint="eastAsia"/>
          <w:szCs w:val="21"/>
        </w:rPr>
        <w:t>（2）北方大量人口南迁充实了南方的劳动力，并带去先进的技术、工具和经验；</w:t>
      </w:r>
    </w:p>
    <w:p w:rsidR="001A1734" w:rsidRPr="00302F32" w:rsidRDefault="001A1734" w:rsidP="00302F32">
      <w:pPr>
        <w:spacing w:line="300" w:lineRule="auto"/>
        <w:ind w:firstLineChars="200" w:firstLine="420"/>
        <w:rPr>
          <w:rFonts w:asciiTheme="minorEastAsia" w:hAnsiTheme="minorEastAsia"/>
          <w:szCs w:val="21"/>
        </w:rPr>
      </w:pPr>
      <w:r w:rsidRPr="00302F32">
        <w:rPr>
          <w:rFonts w:asciiTheme="minorEastAsia" w:hAnsiTheme="minorEastAsia" w:hint="eastAsia"/>
          <w:szCs w:val="21"/>
        </w:rPr>
        <w:t>（3）南方社会环境相对安定，并具有发展农业的自然条件和丰富的资源优势；</w:t>
      </w:r>
    </w:p>
    <w:p w:rsidR="001A1734" w:rsidRPr="00302F32" w:rsidRDefault="001A1734" w:rsidP="00302F32">
      <w:pPr>
        <w:spacing w:line="300" w:lineRule="auto"/>
        <w:ind w:firstLineChars="200" w:firstLine="420"/>
        <w:rPr>
          <w:rFonts w:asciiTheme="minorEastAsia" w:hAnsiTheme="minorEastAsia"/>
          <w:szCs w:val="21"/>
        </w:rPr>
      </w:pPr>
      <w:r w:rsidRPr="00302F32">
        <w:rPr>
          <w:rFonts w:asciiTheme="minorEastAsia" w:hAnsiTheme="minorEastAsia" w:hint="eastAsia"/>
          <w:szCs w:val="21"/>
        </w:rPr>
        <w:t>（4）南方少数民族与汉族交融；</w:t>
      </w:r>
    </w:p>
    <w:p w:rsidR="001A1734" w:rsidRPr="00302F32" w:rsidRDefault="001A1734" w:rsidP="00302F32">
      <w:pPr>
        <w:spacing w:line="300" w:lineRule="auto"/>
        <w:ind w:firstLineChars="200" w:firstLine="420"/>
        <w:rPr>
          <w:rFonts w:asciiTheme="minorEastAsia" w:hAnsiTheme="minorEastAsia"/>
          <w:szCs w:val="21"/>
        </w:rPr>
      </w:pPr>
      <w:r w:rsidRPr="00302F32">
        <w:rPr>
          <w:rFonts w:asciiTheme="minorEastAsia" w:hAnsiTheme="minorEastAsia" w:hint="eastAsia"/>
          <w:szCs w:val="21"/>
        </w:rPr>
        <w:t>（5）一些统治者采取了劝课农桑、奖励耕织、安抚流民、兴修水利等有利于农业发展的政策；</w:t>
      </w:r>
    </w:p>
    <w:p w:rsidR="00187CD2" w:rsidRPr="00302F32" w:rsidRDefault="00F46884" w:rsidP="00302F32">
      <w:pPr>
        <w:spacing w:line="300" w:lineRule="auto"/>
        <w:ind w:firstLineChars="200" w:firstLine="422"/>
        <w:rPr>
          <w:rFonts w:asciiTheme="minorEastAsia" w:hAnsiTheme="minorEastAsia"/>
          <w:b/>
          <w:szCs w:val="21"/>
        </w:rPr>
      </w:pPr>
      <w:r w:rsidRPr="00302F32">
        <w:rPr>
          <w:rFonts w:asciiTheme="minorEastAsia" w:hAnsiTheme="minorEastAsia" w:hint="eastAsia"/>
          <w:b/>
          <w:szCs w:val="21"/>
        </w:rPr>
        <w:t>三、</w:t>
      </w:r>
      <w:r w:rsidR="00A92E2A" w:rsidRPr="00302F32">
        <w:rPr>
          <w:rFonts w:asciiTheme="minorEastAsia" w:hAnsiTheme="minorEastAsia" w:hint="eastAsia"/>
          <w:b/>
          <w:szCs w:val="21"/>
        </w:rPr>
        <w:t>知识体系</w:t>
      </w:r>
    </w:p>
    <w:p w:rsidR="00AF221A" w:rsidRPr="00302F32" w:rsidRDefault="00AF221A" w:rsidP="00302F32">
      <w:pPr>
        <w:spacing w:line="300" w:lineRule="auto"/>
        <w:ind w:firstLineChars="200" w:firstLine="420"/>
        <w:rPr>
          <w:rFonts w:asciiTheme="minorEastAsia" w:hAnsiTheme="minorEastAsia"/>
          <w:b/>
          <w:color w:val="FF0000"/>
          <w:szCs w:val="21"/>
        </w:rPr>
      </w:pPr>
      <w:r w:rsidRPr="00302F32">
        <w:rPr>
          <w:rFonts w:asciiTheme="minorEastAsia" w:hAnsiTheme="minorEastAsia"/>
          <w:noProof/>
          <w:szCs w:val="21"/>
        </w:rPr>
        <w:drawing>
          <wp:inline distT="0" distB="0" distL="0" distR="0" wp14:anchorId="1972FB63" wp14:editId="6B22C207">
            <wp:extent cx="3394252" cy="2289657"/>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605" t="4400" r="4409" b="3792"/>
                    <a:stretch/>
                  </pic:blipFill>
                  <pic:spPr bwMode="auto">
                    <a:xfrm>
                      <a:off x="0" y="0"/>
                      <a:ext cx="3392722" cy="2288625"/>
                    </a:xfrm>
                    <a:prstGeom prst="rect">
                      <a:avLst/>
                    </a:prstGeom>
                    <a:ln>
                      <a:noFill/>
                    </a:ln>
                    <a:extLst>
                      <a:ext uri="{53640926-AAD7-44D8-BBD7-CCE9431645EC}">
                        <a14:shadowObscured xmlns:a14="http://schemas.microsoft.com/office/drawing/2010/main"/>
                      </a:ext>
                    </a:extLst>
                  </pic:spPr>
                </pic:pic>
              </a:graphicData>
            </a:graphic>
          </wp:inline>
        </w:drawing>
      </w:r>
    </w:p>
    <w:p w:rsidR="00187CD2" w:rsidRPr="00302F32" w:rsidRDefault="00187CD2" w:rsidP="00302F32">
      <w:pPr>
        <w:spacing w:line="300" w:lineRule="auto"/>
        <w:ind w:firstLineChars="200" w:firstLine="422"/>
        <w:rPr>
          <w:rFonts w:asciiTheme="minorEastAsia" w:hAnsiTheme="minorEastAsia"/>
          <w:b/>
          <w:szCs w:val="21"/>
        </w:rPr>
      </w:pPr>
      <w:r w:rsidRPr="00302F32">
        <w:rPr>
          <w:rFonts w:asciiTheme="minorEastAsia" w:hAnsiTheme="minorEastAsia" w:hint="eastAsia"/>
          <w:b/>
          <w:szCs w:val="21"/>
        </w:rPr>
        <w:t>四、问题探究</w:t>
      </w:r>
    </w:p>
    <w:p w:rsidR="00187CD2" w:rsidRPr="00302F32" w:rsidRDefault="00187CD2" w:rsidP="00302F32">
      <w:pPr>
        <w:pStyle w:val="a5"/>
        <w:tabs>
          <w:tab w:val="left" w:pos="3402"/>
        </w:tabs>
        <w:snapToGrid w:val="0"/>
        <w:spacing w:line="300" w:lineRule="auto"/>
        <w:ind w:firstLineChars="200" w:firstLine="422"/>
        <w:rPr>
          <w:rFonts w:asciiTheme="minorEastAsia" w:eastAsiaTheme="minorEastAsia" w:hAnsiTheme="minorEastAsia" w:cs="Times New Roman"/>
          <w:b/>
          <w:color w:val="000000" w:themeColor="text1"/>
        </w:rPr>
      </w:pPr>
      <w:r w:rsidRPr="00302F32">
        <w:rPr>
          <w:rFonts w:asciiTheme="minorEastAsia" w:eastAsiaTheme="minorEastAsia" w:hAnsiTheme="minorEastAsia" w:cs="Times New Roman" w:hint="eastAsia"/>
          <w:b/>
          <w:color w:val="000000" w:themeColor="text1"/>
        </w:rPr>
        <w:t>1．江南经济的开发</w:t>
      </w:r>
    </w:p>
    <w:p w:rsidR="007325F0" w:rsidRPr="00302F32" w:rsidRDefault="007325F0" w:rsidP="00302F32">
      <w:pPr>
        <w:pStyle w:val="a5"/>
        <w:tabs>
          <w:tab w:val="left" w:pos="3402"/>
        </w:tabs>
        <w:snapToGrid w:val="0"/>
        <w:spacing w:line="300" w:lineRule="auto"/>
        <w:ind w:firstLineChars="200" w:firstLine="420"/>
        <w:rPr>
          <w:rFonts w:ascii="楷体" w:eastAsia="楷体" w:hAnsi="楷体" w:cs="Times New Roman"/>
          <w:color w:val="000000" w:themeColor="text1"/>
        </w:rPr>
      </w:pPr>
      <w:r w:rsidRPr="00302F32">
        <w:rPr>
          <w:rFonts w:ascii="楷体" w:eastAsia="楷体" w:hAnsi="楷体" w:cs="Times New Roman" w:hint="eastAsia"/>
          <w:color w:val="000000" w:themeColor="text1"/>
        </w:rPr>
        <w:t>东汉时期，长江流域的经济已经表现出上升的趋势，孙吴建国时，又有些进展。西晋末大乱，黄河流域汉族人大量南迁，其中士</w:t>
      </w:r>
      <w:proofErr w:type="gramStart"/>
      <w:r w:rsidRPr="00302F32">
        <w:rPr>
          <w:rFonts w:ascii="楷体" w:eastAsia="楷体" w:hAnsi="楷体" w:cs="Times New Roman" w:hint="eastAsia"/>
          <w:color w:val="000000" w:themeColor="text1"/>
        </w:rPr>
        <w:t>族只是</w:t>
      </w:r>
      <w:proofErr w:type="gramEnd"/>
      <w:r w:rsidRPr="00302F32">
        <w:rPr>
          <w:rFonts w:ascii="楷体" w:eastAsia="楷体" w:hAnsi="楷体" w:cs="Times New Roman" w:hint="eastAsia"/>
          <w:color w:val="000000" w:themeColor="text1"/>
        </w:rPr>
        <w:t>少数，极大多数还是劳动民众。他们带着北方比较进步的生产技术来到南方，在南方原有的生产基础上，加入新力量，因而生产力有显著的提高。东晋末和梁末两次祸乱以外，南朝境内没有发生过大的战争破坏，这也是生产力得以逐渐发展的一个</w:t>
      </w:r>
      <w:r w:rsidRPr="00302F32">
        <w:rPr>
          <w:rFonts w:ascii="楷体" w:eastAsia="楷体" w:hAnsi="楷体" w:cs="Times New Roman" w:hint="eastAsia"/>
          <w:color w:val="000000" w:themeColor="text1"/>
        </w:rPr>
        <w:lastRenderedPageBreak/>
        <w:t>重要原因。</w:t>
      </w:r>
    </w:p>
    <w:p w:rsidR="00302F32" w:rsidRPr="00302F32" w:rsidRDefault="007325F0" w:rsidP="00302F32">
      <w:pPr>
        <w:pStyle w:val="a5"/>
        <w:tabs>
          <w:tab w:val="left" w:pos="3402"/>
        </w:tabs>
        <w:snapToGrid w:val="0"/>
        <w:spacing w:line="300" w:lineRule="auto"/>
        <w:ind w:firstLineChars="200" w:firstLine="420"/>
        <w:jc w:val="right"/>
        <w:rPr>
          <w:rFonts w:ascii="楷体" w:eastAsia="楷体" w:hAnsi="楷体" w:cs="Times New Roman"/>
          <w:color w:val="000000" w:themeColor="text1"/>
        </w:rPr>
      </w:pPr>
      <w:r w:rsidRPr="00302F32">
        <w:rPr>
          <w:rFonts w:ascii="楷体" w:eastAsia="楷体" w:hAnsi="楷体" w:cs="Times New Roman" w:hint="eastAsia"/>
          <w:color w:val="000000" w:themeColor="text1"/>
        </w:rPr>
        <w:t>——选自范文</w:t>
      </w:r>
      <w:proofErr w:type="gramStart"/>
      <w:r w:rsidRPr="00302F32">
        <w:rPr>
          <w:rFonts w:ascii="楷体" w:eastAsia="楷体" w:hAnsi="楷体" w:cs="Times New Roman" w:hint="eastAsia"/>
          <w:color w:val="000000" w:themeColor="text1"/>
        </w:rPr>
        <w:t>澜</w:t>
      </w:r>
      <w:proofErr w:type="gramEnd"/>
      <w:r w:rsidRPr="00302F32">
        <w:rPr>
          <w:rFonts w:ascii="楷体" w:eastAsia="楷体" w:hAnsi="楷体" w:cs="Times New Roman" w:hint="eastAsia"/>
          <w:color w:val="000000" w:themeColor="text1"/>
        </w:rPr>
        <w:t>主编《中国通史》第二册，人民出版社1994年版</w:t>
      </w:r>
    </w:p>
    <w:p w:rsidR="00D60609" w:rsidRPr="00302F32" w:rsidRDefault="00302F32" w:rsidP="00302F32">
      <w:pPr>
        <w:pStyle w:val="a5"/>
        <w:tabs>
          <w:tab w:val="left" w:pos="3402"/>
        </w:tabs>
        <w:snapToGrid w:val="0"/>
        <w:spacing w:line="300" w:lineRule="auto"/>
        <w:ind w:firstLineChars="200" w:firstLine="420"/>
        <w:jc w:val="left"/>
        <w:rPr>
          <w:rFonts w:asciiTheme="minorEastAsia" w:eastAsiaTheme="minorEastAsia" w:hAnsiTheme="minorEastAsia" w:cs="Times New Roman"/>
          <w:color w:val="000000" w:themeColor="text1"/>
        </w:rPr>
      </w:pPr>
      <w:r>
        <w:rPr>
          <w:rFonts w:asciiTheme="minorEastAsia" w:eastAsiaTheme="minorEastAsia" w:hAnsiTheme="minorEastAsia" w:cs="Times New Roman" w:hint="eastAsia"/>
          <w:color w:val="000000" w:themeColor="text1"/>
        </w:rPr>
        <w:t>（1）</w:t>
      </w:r>
      <w:r w:rsidR="00783BA8" w:rsidRPr="00302F32">
        <w:rPr>
          <w:rFonts w:asciiTheme="minorEastAsia" w:eastAsiaTheme="minorEastAsia" w:hAnsiTheme="minorEastAsia" w:cs="Times New Roman" w:hint="eastAsia"/>
          <w:color w:val="000000" w:themeColor="text1"/>
        </w:rPr>
        <w:t>结合材料和所学，分析江南经济开发的原因？</w:t>
      </w:r>
    </w:p>
    <w:p w:rsidR="00D92091" w:rsidRPr="00302F32" w:rsidRDefault="00D92091" w:rsidP="00302F32">
      <w:pPr>
        <w:pStyle w:val="a5"/>
        <w:tabs>
          <w:tab w:val="left" w:pos="3402"/>
        </w:tabs>
        <w:snapToGrid w:val="0"/>
        <w:spacing w:line="300" w:lineRule="auto"/>
        <w:ind w:firstLineChars="200" w:firstLine="420"/>
        <w:rPr>
          <w:rFonts w:asciiTheme="minorEastAsia" w:eastAsiaTheme="minorEastAsia" w:hAnsiTheme="minorEastAsia" w:cs="Times New Roman"/>
          <w:color w:val="FF0000"/>
        </w:rPr>
      </w:pPr>
    </w:p>
    <w:p w:rsidR="00302F32" w:rsidRDefault="00302F32" w:rsidP="00302F32">
      <w:pPr>
        <w:pStyle w:val="a5"/>
        <w:tabs>
          <w:tab w:val="left" w:pos="4320"/>
        </w:tabs>
        <w:snapToGrid w:val="0"/>
        <w:spacing w:line="300" w:lineRule="auto"/>
        <w:ind w:firstLineChars="200" w:firstLine="422"/>
        <w:rPr>
          <w:rFonts w:asciiTheme="minorEastAsia" w:eastAsiaTheme="minorEastAsia" w:hAnsiTheme="minorEastAsia" w:cs="Times New Roman"/>
          <w:b/>
          <w:color w:val="000000"/>
        </w:rPr>
      </w:pPr>
    </w:p>
    <w:p w:rsidR="00302F32" w:rsidRDefault="00302F32" w:rsidP="00302F32">
      <w:pPr>
        <w:pStyle w:val="a5"/>
        <w:tabs>
          <w:tab w:val="left" w:pos="4320"/>
        </w:tabs>
        <w:snapToGrid w:val="0"/>
        <w:spacing w:line="300" w:lineRule="auto"/>
        <w:ind w:firstLineChars="200" w:firstLine="422"/>
        <w:rPr>
          <w:rFonts w:asciiTheme="minorEastAsia" w:eastAsiaTheme="minorEastAsia" w:hAnsiTheme="minorEastAsia" w:cs="Times New Roman"/>
          <w:b/>
          <w:color w:val="000000"/>
        </w:rPr>
      </w:pPr>
    </w:p>
    <w:p w:rsidR="00302F32" w:rsidRDefault="00302F32" w:rsidP="00302F32">
      <w:pPr>
        <w:pStyle w:val="a5"/>
        <w:tabs>
          <w:tab w:val="left" w:pos="4320"/>
        </w:tabs>
        <w:snapToGrid w:val="0"/>
        <w:spacing w:line="300" w:lineRule="auto"/>
        <w:ind w:firstLineChars="200" w:firstLine="422"/>
        <w:rPr>
          <w:rFonts w:asciiTheme="minorEastAsia" w:eastAsiaTheme="minorEastAsia" w:hAnsiTheme="minorEastAsia" w:cs="Times New Roman"/>
          <w:b/>
          <w:color w:val="000000"/>
        </w:rPr>
      </w:pPr>
    </w:p>
    <w:p w:rsidR="002208F0" w:rsidRPr="00302F32" w:rsidRDefault="00D92091" w:rsidP="00302F32">
      <w:pPr>
        <w:pStyle w:val="a5"/>
        <w:tabs>
          <w:tab w:val="left" w:pos="4320"/>
        </w:tabs>
        <w:snapToGrid w:val="0"/>
        <w:spacing w:line="300" w:lineRule="auto"/>
        <w:ind w:firstLineChars="200" w:firstLine="422"/>
        <w:rPr>
          <w:rFonts w:asciiTheme="minorEastAsia" w:eastAsiaTheme="minorEastAsia" w:hAnsiTheme="minorEastAsia" w:cs="Times New Roman"/>
          <w:b/>
          <w:color w:val="000000"/>
        </w:rPr>
      </w:pPr>
      <w:r w:rsidRPr="00302F32">
        <w:rPr>
          <w:rFonts w:asciiTheme="minorEastAsia" w:eastAsiaTheme="minorEastAsia" w:hAnsiTheme="minorEastAsia" w:cs="Times New Roman" w:hint="eastAsia"/>
          <w:b/>
          <w:color w:val="000000"/>
        </w:rPr>
        <w:t>2</w:t>
      </w:r>
      <w:r w:rsidR="002208F0" w:rsidRPr="00302F32">
        <w:rPr>
          <w:rFonts w:asciiTheme="minorEastAsia" w:eastAsiaTheme="minorEastAsia" w:hAnsiTheme="minorEastAsia" w:cs="Times New Roman"/>
          <w:b/>
          <w:color w:val="000000"/>
        </w:rPr>
        <w:t>．</w:t>
      </w:r>
      <w:r w:rsidR="00187CD2" w:rsidRPr="00302F32">
        <w:rPr>
          <w:rFonts w:asciiTheme="minorEastAsia" w:eastAsiaTheme="minorEastAsia" w:hAnsiTheme="minorEastAsia" w:cs="Times New Roman" w:hint="eastAsia"/>
          <w:b/>
          <w:color w:val="000000"/>
        </w:rPr>
        <w:t>北魏孝文帝改革</w:t>
      </w:r>
    </w:p>
    <w:p w:rsidR="002208F0" w:rsidRPr="00302F32" w:rsidRDefault="002208F0" w:rsidP="00302F32">
      <w:pPr>
        <w:pStyle w:val="a5"/>
        <w:tabs>
          <w:tab w:val="left" w:pos="4320"/>
        </w:tabs>
        <w:snapToGrid w:val="0"/>
        <w:spacing w:line="300" w:lineRule="auto"/>
        <w:ind w:firstLineChars="200" w:firstLine="422"/>
        <w:rPr>
          <w:rFonts w:ascii="楷体" w:eastAsia="楷体" w:hAnsi="楷体" w:cs="Times New Roman"/>
          <w:color w:val="000000"/>
        </w:rPr>
      </w:pPr>
      <w:r w:rsidRPr="00302F32">
        <w:rPr>
          <w:rFonts w:ascii="楷体" w:eastAsia="楷体" w:hAnsi="楷体" w:cs="Times New Roman"/>
          <w:b/>
          <w:color w:val="000000"/>
        </w:rPr>
        <w:t>材料</w:t>
      </w:r>
      <w:proofErr w:type="gramStart"/>
      <w:r w:rsidRPr="00302F32">
        <w:rPr>
          <w:rFonts w:ascii="楷体" w:eastAsia="楷体" w:hAnsi="楷体" w:cs="Times New Roman"/>
          <w:b/>
          <w:color w:val="000000"/>
        </w:rPr>
        <w:t>一</w:t>
      </w:r>
      <w:proofErr w:type="gramEnd"/>
      <w:r w:rsidRPr="00302F32">
        <w:rPr>
          <w:rFonts w:ascii="楷体" w:eastAsia="楷体" w:hAnsi="楷体" w:cs="Times New Roman"/>
          <w:color w:val="000000"/>
        </w:rPr>
        <w:t xml:space="preserve">　北魏兴起于蒙古高原，初以盛乐(今内蒙古和林格尔县)为首都，为便于向南扩张而以平城(今山西大同市东北)为南都，后遂迁都平城。孝文帝迁都洛阳后，平城被称为北京。</w:t>
      </w:r>
    </w:p>
    <w:p w:rsidR="002208F0" w:rsidRPr="00302F32" w:rsidRDefault="002208F0" w:rsidP="00302F32">
      <w:pPr>
        <w:pStyle w:val="a5"/>
        <w:tabs>
          <w:tab w:val="left" w:pos="4320"/>
        </w:tabs>
        <w:snapToGrid w:val="0"/>
        <w:spacing w:line="300" w:lineRule="auto"/>
        <w:ind w:firstLineChars="200" w:firstLine="420"/>
        <w:jc w:val="right"/>
        <w:rPr>
          <w:rFonts w:ascii="楷体" w:eastAsia="楷体" w:hAnsi="楷体" w:cs="Times New Roman"/>
          <w:color w:val="000000"/>
        </w:rPr>
      </w:pPr>
      <w:r w:rsidRPr="00302F32">
        <w:rPr>
          <w:rFonts w:ascii="楷体" w:eastAsia="楷体" w:hAnsi="楷体" w:cs="Times New Roman"/>
          <w:color w:val="000000"/>
        </w:rPr>
        <w:t>——华林甫《中国地名史话》(齐鲁书社)</w:t>
      </w:r>
    </w:p>
    <w:p w:rsidR="002208F0" w:rsidRPr="00302F32" w:rsidRDefault="002208F0" w:rsidP="00302F32">
      <w:pPr>
        <w:pStyle w:val="a5"/>
        <w:tabs>
          <w:tab w:val="left" w:pos="4320"/>
        </w:tabs>
        <w:snapToGrid w:val="0"/>
        <w:spacing w:line="300" w:lineRule="auto"/>
        <w:ind w:firstLineChars="200" w:firstLine="422"/>
        <w:rPr>
          <w:rFonts w:ascii="楷体" w:eastAsia="楷体" w:hAnsi="楷体" w:cs="Times New Roman"/>
          <w:color w:val="000000"/>
        </w:rPr>
      </w:pPr>
      <w:r w:rsidRPr="00302F32">
        <w:rPr>
          <w:rFonts w:ascii="楷体" w:eastAsia="楷体" w:hAnsi="楷体" w:cs="Times New Roman"/>
          <w:b/>
          <w:color w:val="000000"/>
        </w:rPr>
        <w:t>材料二</w:t>
      </w:r>
      <w:r w:rsidRPr="00302F32">
        <w:rPr>
          <w:rFonts w:ascii="楷体" w:eastAsia="楷体" w:hAnsi="楷体" w:cs="Times New Roman"/>
          <w:color w:val="000000"/>
        </w:rPr>
        <w:t xml:space="preserve">　迁居洛阳的鲜卑族人，经过三十年，大体上已经汉化。一个统治民族仅仅经过三十年时间，就与被统治民族相融合，不能不说是孝文帝汉化政策的极大成功。</w:t>
      </w:r>
    </w:p>
    <w:p w:rsidR="002208F0" w:rsidRPr="00302F32" w:rsidRDefault="002208F0" w:rsidP="00302F32">
      <w:pPr>
        <w:pStyle w:val="a5"/>
        <w:tabs>
          <w:tab w:val="left" w:pos="4320"/>
        </w:tabs>
        <w:snapToGrid w:val="0"/>
        <w:spacing w:line="300" w:lineRule="auto"/>
        <w:ind w:firstLineChars="200" w:firstLine="420"/>
        <w:jc w:val="right"/>
        <w:rPr>
          <w:rFonts w:ascii="楷体" w:eastAsia="楷体" w:hAnsi="楷体" w:cs="Times New Roman"/>
          <w:color w:val="000000"/>
        </w:rPr>
      </w:pPr>
      <w:r w:rsidRPr="00302F32">
        <w:rPr>
          <w:rFonts w:ascii="楷体" w:eastAsia="楷体" w:hAnsi="楷体" w:cs="Times New Roman"/>
          <w:color w:val="000000"/>
        </w:rPr>
        <w:t>——樊树志《国史十六讲》(中华书局)</w:t>
      </w:r>
    </w:p>
    <w:p w:rsidR="002208F0" w:rsidRPr="00302F32" w:rsidRDefault="002208F0" w:rsidP="00302F32">
      <w:pPr>
        <w:pStyle w:val="a5"/>
        <w:tabs>
          <w:tab w:val="left" w:pos="4320"/>
        </w:tabs>
        <w:snapToGrid w:val="0"/>
        <w:spacing w:line="300" w:lineRule="auto"/>
        <w:ind w:firstLineChars="200" w:firstLine="422"/>
        <w:rPr>
          <w:rFonts w:ascii="楷体" w:eastAsia="楷体" w:hAnsi="楷体" w:cs="Times New Roman"/>
          <w:color w:val="000000"/>
        </w:rPr>
      </w:pPr>
      <w:r w:rsidRPr="00302F32">
        <w:rPr>
          <w:rFonts w:ascii="楷体" w:eastAsia="楷体" w:hAnsi="楷体" w:cs="Times New Roman"/>
          <w:b/>
          <w:color w:val="000000"/>
        </w:rPr>
        <w:t xml:space="preserve">材料三　</w:t>
      </w:r>
      <w:r w:rsidRPr="00302F32">
        <w:rPr>
          <w:rFonts w:ascii="楷体" w:eastAsia="楷体" w:hAnsi="楷体" w:cs="Times New Roman"/>
          <w:color w:val="000000"/>
        </w:rPr>
        <w:t>民族融合是历史发展的必然趋势，是进步的现象。特别是那些社会经济发展水平低于中原汉族的少数民族，一旦走进黄河流域这个汉文化的摇篮，他们就终究要融入这个汪洋大海之中。</w:t>
      </w:r>
    </w:p>
    <w:p w:rsidR="002208F0" w:rsidRPr="00302F32" w:rsidRDefault="002208F0" w:rsidP="00302F32">
      <w:pPr>
        <w:pStyle w:val="a5"/>
        <w:tabs>
          <w:tab w:val="left" w:pos="4320"/>
        </w:tabs>
        <w:snapToGrid w:val="0"/>
        <w:spacing w:line="300" w:lineRule="auto"/>
        <w:ind w:firstLineChars="200" w:firstLine="420"/>
        <w:jc w:val="right"/>
        <w:rPr>
          <w:rFonts w:ascii="楷体" w:eastAsia="楷体" w:hAnsi="楷体" w:cs="Times New Roman"/>
          <w:color w:val="000000"/>
        </w:rPr>
      </w:pPr>
      <w:r w:rsidRPr="00302F32">
        <w:rPr>
          <w:rFonts w:ascii="楷体" w:eastAsia="楷体" w:hAnsi="楷体" w:cs="Times New Roman"/>
          <w:color w:val="000000"/>
        </w:rPr>
        <w:t>——张岂之主编《中国历史十五讲》(北京大学出版社)</w:t>
      </w:r>
    </w:p>
    <w:p w:rsidR="002208F0" w:rsidRPr="00302F32" w:rsidRDefault="00302F32" w:rsidP="00302F32">
      <w:pPr>
        <w:pStyle w:val="a5"/>
        <w:tabs>
          <w:tab w:val="left" w:pos="4320"/>
        </w:tabs>
        <w:snapToGrid w:val="0"/>
        <w:spacing w:line="300" w:lineRule="auto"/>
        <w:ind w:firstLineChars="100" w:firstLine="210"/>
        <w:rPr>
          <w:rFonts w:asciiTheme="minorEastAsia" w:eastAsiaTheme="minorEastAsia" w:hAnsiTheme="minorEastAsia" w:cs="Times New Roman"/>
          <w:color w:val="000000"/>
        </w:rPr>
      </w:pPr>
      <w:r w:rsidRPr="00302F32">
        <w:rPr>
          <w:rFonts w:asciiTheme="minorEastAsia" w:eastAsiaTheme="minorEastAsia" w:hAnsiTheme="minorEastAsia" w:cs="Times New Roman"/>
          <w:color w:val="000000"/>
        </w:rPr>
        <w:t xml:space="preserve"> </w:t>
      </w:r>
      <w:r w:rsidR="002208F0" w:rsidRPr="00302F32">
        <w:rPr>
          <w:rFonts w:asciiTheme="minorEastAsia" w:eastAsiaTheme="minorEastAsia" w:hAnsiTheme="minorEastAsia" w:cs="Times New Roman"/>
          <w:color w:val="000000"/>
        </w:rPr>
        <w:t>(1)根据材料</w:t>
      </w:r>
      <w:proofErr w:type="gramStart"/>
      <w:r w:rsidR="002208F0" w:rsidRPr="00302F32">
        <w:rPr>
          <w:rFonts w:asciiTheme="minorEastAsia" w:eastAsiaTheme="minorEastAsia" w:hAnsiTheme="minorEastAsia" w:cs="Times New Roman"/>
          <w:color w:val="000000"/>
        </w:rPr>
        <w:t>一</w:t>
      </w:r>
      <w:proofErr w:type="gramEnd"/>
      <w:r w:rsidR="002208F0" w:rsidRPr="00302F32">
        <w:rPr>
          <w:rFonts w:asciiTheme="minorEastAsia" w:eastAsiaTheme="minorEastAsia" w:hAnsiTheme="minorEastAsia" w:cs="Times New Roman"/>
          <w:color w:val="000000"/>
        </w:rPr>
        <w:t>，归纳北魏迁都的过程及特点。北魏不断迁都的原因是什么？</w:t>
      </w:r>
    </w:p>
    <w:p w:rsidR="002208F0" w:rsidRPr="00302F32" w:rsidRDefault="002208F0" w:rsidP="00302F32">
      <w:pPr>
        <w:pStyle w:val="a5"/>
        <w:tabs>
          <w:tab w:val="left" w:pos="4320"/>
        </w:tabs>
        <w:snapToGrid w:val="0"/>
        <w:spacing w:line="300" w:lineRule="auto"/>
        <w:ind w:firstLineChars="200" w:firstLine="420"/>
        <w:rPr>
          <w:rFonts w:asciiTheme="minorEastAsia" w:eastAsiaTheme="minorEastAsia" w:hAnsiTheme="minorEastAsia" w:cs="Times New Roman"/>
          <w:color w:val="000000"/>
        </w:rPr>
      </w:pPr>
    </w:p>
    <w:p w:rsidR="002208F0" w:rsidRPr="00302F32" w:rsidRDefault="002208F0" w:rsidP="00302F32">
      <w:pPr>
        <w:pStyle w:val="a5"/>
        <w:tabs>
          <w:tab w:val="left" w:pos="4320"/>
        </w:tabs>
        <w:snapToGrid w:val="0"/>
        <w:spacing w:line="300" w:lineRule="auto"/>
        <w:ind w:firstLineChars="200" w:firstLine="420"/>
        <w:rPr>
          <w:rFonts w:asciiTheme="minorEastAsia" w:eastAsiaTheme="minorEastAsia" w:hAnsiTheme="minorEastAsia" w:cs="Times New Roman"/>
          <w:color w:val="000000"/>
        </w:rPr>
      </w:pPr>
      <w:r w:rsidRPr="00302F32">
        <w:rPr>
          <w:rFonts w:asciiTheme="minorEastAsia" w:eastAsiaTheme="minorEastAsia" w:hAnsiTheme="minorEastAsia" w:cs="Times New Roman"/>
          <w:color w:val="000000"/>
        </w:rPr>
        <w:t>(2)结合所学知识，归纳孝文帝推行汉化政策的表现。</w:t>
      </w:r>
    </w:p>
    <w:p w:rsidR="002208F0" w:rsidRPr="00302F32" w:rsidRDefault="002208F0" w:rsidP="00302F32">
      <w:pPr>
        <w:pStyle w:val="a5"/>
        <w:tabs>
          <w:tab w:val="left" w:pos="4320"/>
        </w:tabs>
        <w:snapToGrid w:val="0"/>
        <w:spacing w:line="300" w:lineRule="auto"/>
        <w:ind w:firstLineChars="200" w:firstLine="420"/>
        <w:rPr>
          <w:rFonts w:asciiTheme="minorEastAsia" w:eastAsiaTheme="minorEastAsia" w:hAnsiTheme="minorEastAsia" w:cs="Times New Roman"/>
          <w:color w:val="000000"/>
        </w:rPr>
      </w:pPr>
    </w:p>
    <w:p w:rsidR="002208F0" w:rsidRPr="00302F32" w:rsidRDefault="002208F0" w:rsidP="00302F32">
      <w:pPr>
        <w:pStyle w:val="a5"/>
        <w:tabs>
          <w:tab w:val="left" w:pos="4320"/>
        </w:tabs>
        <w:snapToGrid w:val="0"/>
        <w:spacing w:line="300" w:lineRule="auto"/>
        <w:ind w:firstLineChars="200" w:firstLine="420"/>
        <w:rPr>
          <w:rFonts w:asciiTheme="minorEastAsia" w:eastAsiaTheme="minorEastAsia" w:hAnsiTheme="minorEastAsia" w:cs="Times New Roman"/>
          <w:color w:val="000000"/>
        </w:rPr>
      </w:pPr>
      <w:r w:rsidRPr="00302F32">
        <w:rPr>
          <w:rFonts w:asciiTheme="minorEastAsia" w:eastAsiaTheme="minorEastAsia" w:hAnsiTheme="minorEastAsia" w:cs="Times New Roman"/>
          <w:color w:val="000000"/>
        </w:rPr>
        <w:t>(3)孝文帝改革对鲜卑族的发展历程产生了怎样的影响？你是如何认识材料三的观点的？</w:t>
      </w:r>
    </w:p>
    <w:p w:rsidR="00FD13D3" w:rsidRDefault="00FD13D3" w:rsidP="00302F32">
      <w:pPr>
        <w:pStyle w:val="a5"/>
        <w:tabs>
          <w:tab w:val="left" w:pos="4320"/>
        </w:tabs>
        <w:snapToGrid w:val="0"/>
        <w:spacing w:line="300" w:lineRule="auto"/>
        <w:ind w:firstLineChars="200" w:firstLine="420"/>
        <w:rPr>
          <w:rFonts w:asciiTheme="minorEastAsia" w:eastAsiaTheme="minorEastAsia" w:hAnsiTheme="minorEastAsia" w:cs="Times New Roman"/>
          <w:color w:val="000000"/>
        </w:rPr>
      </w:pPr>
    </w:p>
    <w:p w:rsidR="004976E9" w:rsidRPr="00302F32" w:rsidRDefault="004976E9" w:rsidP="00302F32">
      <w:pPr>
        <w:pStyle w:val="a5"/>
        <w:tabs>
          <w:tab w:val="left" w:pos="4320"/>
        </w:tabs>
        <w:snapToGrid w:val="0"/>
        <w:spacing w:line="300" w:lineRule="auto"/>
        <w:ind w:firstLineChars="200" w:firstLine="420"/>
        <w:rPr>
          <w:rFonts w:asciiTheme="minorEastAsia" w:eastAsiaTheme="minorEastAsia" w:hAnsiTheme="minorEastAsia" w:cs="Times New Roman"/>
          <w:color w:val="000000"/>
        </w:rPr>
      </w:pPr>
    </w:p>
    <w:p w:rsidR="00302F32" w:rsidRPr="00302F32" w:rsidRDefault="00302F32" w:rsidP="00302F32">
      <w:pPr>
        <w:pStyle w:val="a5"/>
        <w:tabs>
          <w:tab w:val="left" w:pos="3402"/>
        </w:tabs>
        <w:snapToGrid w:val="0"/>
        <w:spacing w:line="300" w:lineRule="auto"/>
        <w:ind w:firstLineChars="200" w:firstLine="420"/>
        <w:rPr>
          <w:rFonts w:asciiTheme="minorEastAsia" w:eastAsiaTheme="minorEastAsia" w:hAnsiTheme="minorEastAsia" w:cs="Times New Roman"/>
          <w:color w:val="FF0000"/>
        </w:rPr>
      </w:pPr>
      <w:r>
        <w:rPr>
          <w:rFonts w:asciiTheme="minorEastAsia" w:eastAsiaTheme="minorEastAsia" w:hAnsiTheme="minorEastAsia" w:cs="Times New Roman" w:hint="eastAsia"/>
          <w:color w:val="FF0000"/>
        </w:rPr>
        <w:t>【问题探究·参考答案】</w:t>
      </w:r>
    </w:p>
    <w:p w:rsidR="00302F32" w:rsidRPr="00302F32" w:rsidRDefault="00302F32" w:rsidP="00302F32">
      <w:pPr>
        <w:pStyle w:val="a8"/>
        <w:tabs>
          <w:tab w:val="left" w:pos="4253"/>
        </w:tabs>
        <w:spacing w:before="0" w:beforeAutospacing="0" w:after="0" w:afterAutospacing="0" w:line="300" w:lineRule="auto"/>
        <w:ind w:firstLineChars="200" w:firstLine="420"/>
        <w:jc w:val="both"/>
        <w:rPr>
          <w:rFonts w:asciiTheme="minorEastAsia" w:eastAsiaTheme="minorEastAsia" w:hAnsiTheme="minorEastAsia"/>
          <w:sz w:val="21"/>
          <w:szCs w:val="21"/>
        </w:rPr>
      </w:pPr>
      <w:r w:rsidRPr="00302F32">
        <w:rPr>
          <w:rFonts w:asciiTheme="minorEastAsia" w:eastAsiaTheme="minorEastAsia" w:hAnsiTheme="minorEastAsia" w:cs="Times New Roman" w:hint="eastAsia"/>
          <w:kern w:val="2"/>
          <w:sz w:val="21"/>
          <w:szCs w:val="21"/>
        </w:rPr>
        <w:t>1.北方战乱，人口南迁，带来北方先进的生产技术；南方较为稳定的政局以及南方自身的发展。</w:t>
      </w:r>
    </w:p>
    <w:p w:rsidR="00D92091" w:rsidRPr="00302F32" w:rsidRDefault="00302F32" w:rsidP="00302F32">
      <w:pPr>
        <w:pStyle w:val="a5"/>
        <w:tabs>
          <w:tab w:val="left" w:pos="4320"/>
        </w:tabs>
        <w:snapToGrid w:val="0"/>
        <w:spacing w:line="300" w:lineRule="auto"/>
        <w:ind w:firstLineChars="200" w:firstLine="420"/>
        <w:rPr>
          <w:rFonts w:asciiTheme="minorEastAsia" w:eastAsiaTheme="minorEastAsia" w:hAnsiTheme="minorEastAsia" w:cs="Times New Roman"/>
        </w:rPr>
      </w:pPr>
      <w:r>
        <w:rPr>
          <w:rFonts w:asciiTheme="minorEastAsia" w:eastAsiaTheme="minorEastAsia" w:hAnsiTheme="minorEastAsia" w:cs="Times New Roman" w:hint="eastAsia"/>
          <w:color w:val="000000"/>
        </w:rPr>
        <w:t>2.</w:t>
      </w:r>
      <w:r w:rsidRPr="00302F32">
        <w:rPr>
          <w:rFonts w:asciiTheme="minorEastAsia" w:eastAsiaTheme="minorEastAsia" w:hAnsiTheme="minorEastAsia" w:cs="Times New Roman"/>
        </w:rPr>
        <w:t xml:space="preserve"> </w:t>
      </w:r>
      <w:r w:rsidR="00D92091" w:rsidRPr="00302F32">
        <w:rPr>
          <w:rFonts w:asciiTheme="minorEastAsia" w:eastAsiaTheme="minorEastAsia" w:hAnsiTheme="minorEastAsia" w:cs="Times New Roman"/>
        </w:rPr>
        <w:t>(1)过程：由盛乐迁至平城，再迁至洛阳。</w:t>
      </w:r>
    </w:p>
    <w:p w:rsidR="00302F32" w:rsidRPr="00302F32" w:rsidRDefault="00D92091" w:rsidP="00302F32">
      <w:pPr>
        <w:pStyle w:val="a5"/>
        <w:tabs>
          <w:tab w:val="left" w:pos="4320"/>
        </w:tabs>
        <w:snapToGrid w:val="0"/>
        <w:spacing w:line="300" w:lineRule="auto"/>
        <w:ind w:firstLineChars="200" w:firstLine="420"/>
        <w:rPr>
          <w:rFonts w:asciiTheme="minorEastAsia" w:eastAsiaTheme="minorEastAsia" w:hAnsiTheme="minorEastAsia" w:cs="Times New Roman"/>
        </w:rPr>
      </w:pPr>
      <w:r w:rsidRPr="00302F32">
        <w:rPr>
          <w:rFonts w:asciiTheme="minorEastAsia" w:eastAsiaTheme="minorEastAsia" w:hAnsiTheme="minorEastAsia" w:cs="Times New Roman"/>
        </w:rPr>
        <w:t>特点：不断南迁。</w:t>
      </w:r>
    </w:p>
    <w:p w:rsidR="00D92091" w:rsidRPr="00302F32" w:rsidRDefault="00D92091" w:rsidP="00302F32">
      <w:pPr>
        <w:pStyle w:val="a5"/>
        <w:tabs>
          <w:tab w:val="left" w:pos="4320"/>
        </w:tabs>
        <w:snapToGrid w:val="0"/>
        <w:spacing w:line="300" w:lineRule="auto"/>
        <w:ind w:firstLineChars="200" w:firstLine="420"/>
        <w:rPr>
          <w:rFonts w:asciiTheme="minorEastAsia" w:eastAsiaTheme="minorEastAsia" w:hAnsiTheme="minorEastAsia" w:cs="Times New Roman"/>
        </w:rPr>
      </w:pPr>
      <w:r w:rsidRPr="00302F32">
        <w:rPr>
          <w:rFonts w:asciiTheme="minorEastAsia" w:eastAsiaTheme="minorEastAsia" w:hAnsiTheme="minorEastAsia" w:cs="Times New Roman"/>
        </w:rPr>
        <w:t>原因：①北方保守势力强大，经济落后，外来威胁严重；②中原先进经济文化的吸引；③统治中原地区的需要。</w:t>
      </w:r>
    </w:p>
    <w:p w:rsidR="00D92091" w:rsidRPr="00302F32" w:rsidRDefault="00D92091" w:rsidP="00302F32">
      <w:pPr>
        <w:pStyle w:val="a5"/>
        <w:tabs>
          <w:tab w:val="left" w:pos="4320"/>
        </w:tabs>
        <w:snapToGrid w:val="0"/>
        <w:spacing w:line="300" w:lineRule="auto"/>
        <w:ind w:firstLineChars="200" w:firstLine="420"/>
        <w:rPr>
          <w:rFonts w:asciiTheme="minorEastAsia" w:eastAsiaTheme="minorEastAsia" w:hAnsiTheme="minorEastAsia" w:cs="Times New Roman"/>
        </w:rPr>
      </w:pPr>
      <w:r w:rsidRPr="00302F32">
        <w:rPr>
          <w:rFonts w:asciiTheme="minorEastAsia" w:eastAsiaTheme="minorEastAsia" w:hAnsiTheme="minorEastAsia" w:cs="Times New Roman"/>
        </w:rPr>
        <w:t>(2)易服装、讲汉话、改汉姓、通婚姻、改籍贯。</w:t>
      </w:r>
    </w:p>
    <w:p w:rsidR="00302F32" w:rsidRPr="00302F32" w:rsidRDefault="00D92091" w:rsidP="00302F32">
      <w:pPr>
        <w:pStyle w:val="a5"/>
        <w:tabs>
          <w:tab w:val="left" w:pos="4320"/>
        </w:tabs>
        <w:snapToGrid w:val="0"/>
        <w:spacing w:line="300" w:lineRule="auto"/>
        <w:ind w:firstLineChars="200" w:firstLine="420"/>
        <w:rPr>
          <w:rFonts w:asciiTheme="minorEastAsia" w:eastAsiaTheme="minorEastAsia" w:hAnsiTheme="minorEastAsia" w:cs="Times New Roman"/>
        </w:rPr>
      </w:pPr>
      <w:r w:rsidRPr="00302F32">
        <w:rPr>
          <w:rFonts w:asciiTheme="minorEastAsia" w:eastAsiaTheme="minorEastAsia" w:hAnsiTheme="minorEastAsia" w:cs="Times New Roman"/>
        </w:rPr>
        <w:t>(3)影响：与汉族完全融合，历史上的鲜卑族最终消失。</w:t>
      </w:r>
    </w:p>
    <w:p w:rsidR="009020AF" w:rsidRPr="00302F32" w:rsidRDefault="00D92091" w:rsidP="004976E9">
      <w:pPr>
        <w:pStyle w:val="a5"/>
        <w:tabs>
          <w:tab w:val="left" w:pos="4320"/>
        </w:tabs>
        <w:snapToGrid w:val="0"/>
        <w:spacing w:line="300" w:lineRule="auto"/>
        <w:ind w:firstLineChars="200" w:firstLine="420"/>
        <w:rPr>
          <w:rFonts w:asciiTheme="minorEastAsia" w:eastAsiaTheme="minorEastAsia" w:hAnsiTheme="minorEastAsia" w:cs="Times New Roman"/>
        </w:rPr>
      </w:pPr>
      <w:r w:rsidRPr="00302F32">
        <w:rPr>
          <w:rFonts w:asciiTheme="minorEastAsia" w:eastAsiaTheme="minorEastAsia" w:hAnsiTheme="minorEastAsia" w:cs="Times New Roman"/>
        </w:rPr>
        <w:t>认识：这一观点是正确的。少数民族的经济文化相对落后，进入中原后，必然会被中原的文明所征服。这一过程促进了少数民族的发展进步，有利于民族融合，促进了中华民族的形成及发展。</w:t>
      </w:r>
      <w:bookmarkStart w:id="0" w:name="_GoBack"/>
      <w:bookmarkEnd w:id="0"/>
    </w:p>
    <w:sectPr w:rsidR="009020AF" w:rsidRPr="00302F32" w:rsidSect="009F0177">
      <w:headerReference w:type="default" r:id="rId13"/>
      <w:footerReference w:type="default" r:id="rId14"/>
      <w:pgSz w:w="11906" w:h="16838"/>
      <w:pgMar w:top="1440" w:right="1274"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71E" w:rsidRDefault="0001471E" w:rsidP="00C67623">
      <w:r>
        <w:separator/>
      </w:r>
    </w:p>
  </w:endnote>
  <w:endnote w:type="continuationSeparator" w:id="0">
    <w:p w:rsidR="0001471E" w:rsidRDefault="0001471E" w:rsidP="00C67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6093069"/>
      <w:docPartObj>
        <w:docPartGallery w:val="Page Numbers (Bottom of Page)"/>
        <w:docPartUnique/>
      </w:docPartObj>
    </w:sdtPr>
    <w:sdtEndPr/>
    <w:sdtContent>
      <w:p w:rsidR="00343F1E" w:rsidRDefault="00343F1E">
        <w:pPr>
          <w:pStyle w:val="a7"/>
          <w:jc w:val="center"/>
        </w:pPr>
        <w:r>
          <w:fldChar w:fldCharType="begin"/>
        </w:r>
        <w:r>
          <w:instrText>PAGE   \* MERGEFORMAT</w:instrText>
        </w:r>
        <w:r>
          <w:fldChar w:fldCharType="separate"/>
        </w:r>
        <w:r w:rsidR="007537F6" w:rsidRPr="007537F6">
          <w:rPr>
            <w:noProof/>
            <w:lang w:val="zh-CN"/>
          </w:rPr>
          <w:t>3</w:t>
        </w:r>
        <w:r>
          <w:fldChar w:fldCharType="end"/>
        </w:r>
      </w:p>
    </w:sdtContent>
  </w:sdt>
  <w:p w:rsidR="009F0177" w:rsidRDefault="009F017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71E" w:rsidRDefault="0001471E" w:rsidP="00C67623">
      <w:r>
        <w:separator/>
      </w:r>
    </w:p>
  </w:footnote>
  <w:footnote w:type="continuationSeparator" w:id="0">
    <w:p w:rsidR="0001471E" w:rsidRDefault="0001471E" w:rsidP="00C67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6347606"/>
      <w:docPartObj>
        <w:docPartGallery w:val="Page Numbers (Top of Page)"/>
        <w:docPartUnique/>
      </w:docPartObj>
    </w:sdtPr>
    <w:sdtEndPr/>
    <w:sdtContent>
      <w:p w:rsidR="009C2F8D" w:rsidRDefault="009C2F8D">
        <w:pPr>
          <w:pStyle w:val="a6"/>
        </w:pPr>
        <w:r>
          <w:fldChar w:fldCharType="begin"/>
        </w:r>
        <w:r>
          <w:instrText>PAGE   \* MERGEFORMAT</w:instrText>
        </w:r>
        <w:r>
          <w:fldChar w:fldCharType="separate"/>
        </w:r>
        <w:r w:rsidR="007537F6" w:rsidRPr="007537F6">
          <w:rPr>
            <w:noProof/>
            <w:lang w:val="zh-CN"/>
          </w:rPr>
          <w:t>3</w:t>
        </w:r>
        <w:r>
          <w:fldChar w:fldCharType="end"/>
        </w:r>
      </w:p>
    </w:sdtContent>
  </w:sdt>
  <w:p w:rsidR="009C2F8D" w:rsidRDefault="009C2F8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43D7"/>
    <w:multiLevelType w:val="hybridMultilevel"/>
    <w:tmpl w:val="BB40284E"/>
    <w:lvl w:ilvl="0" w:tplc="033218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957EE4"/>
    <w:multiLevelType w:val="hybridMultilevel"/>
    <w:tmpl w:val="A364B846"/>
    <w:lvl w:ilvl="0" w:tplc="D41486B4">
      <w:start w:val="1"/>
      <w:numFmt w:val="decimal"/>
      <w:lvlText w:val="%1."/>
      <w:lvlJc w:val="left"/>
      <w:pPr>
        <w:ind w:left="284" w:hanging="284"/>
      </w:pPr>
    </w:lvl>
    <w:lvl w:ilvl="1" w:tplc="2C262468">
      <w:start w:val="1"/>
      <w:numFmt w:val="lowerLetter"/>
      <w:lvlText w:val="%2)"/>
      <w:lvlJc w:val="left"/>
      <w:pPr>
        <w:ind w:left="840" w:hanging="420"/>
      </w:pPr>
    </w:lvl>
    <w:lvl w:ilvl="2" w:tplc="0D3AABB6">
      <w:start w:val="1"/>
      <w:numFmt w:val="lowerRoman"/>
      <w:lvlText w:val="%3."/>
      <w:lvlJc w:val="right"/>
      <w:pPr>
        <w:ind w:left="1260" w:hanging="420"/>
      </w:pPr>
    </w:lvl>
    <w:lvl w:ilvl="3" w:tplc="F5765258">
      <w:start w:val="1"/>
      <w:numFmt w:val="decimal"/>
      <w:lvlText w:val="%4."/>
      <w:lvlJc w:val="left"/>
      <w:pPr>
        <w:ind w:left="1680" w:hanging="420"/>
      </w:pPr>
    </w:lvl>
    <w:lvl w:ilvl="4" w:tplc="52D2AE04">
      <w:start w:val="1"/>
      <w:numFmt w:val="lowerLetter"/>
      <w:lvlText w:val="%5)"/>
      <w:lvlJc w:val="left"/>
      <w:pPr>
        <w:ind w:left="2100" w:hanging="420"/>
      </w:pPr>
    </w:lvl>
    <w:lvl w:ilvl="5" w:tplc="600646C2">
      <w:start w:val="1"/>
      <w:numFmt w:val="lowerRoman"/>
      <w:lvlText w:val="%6."/>
      <w:lvlJc w:val="right"/>
      <w:pPr>
        <w:ind w:left="2520" w:hanging="420"/>
      </w:pPr>
    </w:lvl>
    <w:lvl w:ilvl="6" w:tplc="E95605E4">
      <w:start w:val="1"/>
      <w:numFmt w:val="decimal"/>
      <w:lvlText w:val="%7."/>
      <w:lvlJc w:val="left"/>
      <w:pPr>
        <w:ind w:left="2940" w:hanging="420"/>
      </w:pPr>
    </w:lvl>
    <w:lvl w:ilvl="7" w:tplc="6888A054">
      <w:start w:val="1"/>
      <w:numFmt w:val="lowerLetter"/>
      <w:lvlText w:val="%8)"/>
      <w:lvlJc w:val="left"/>
      <w:pPr>
        <w:ind w:left="3360" w:hanging="420"/>
      </w:pPr>
    </w:lvl>
    <w:lvl w:ilvl="8" w:tplc="46A22228">
      <w:start w:val="1"/>
      <w:numFmt w:val="lowerRoman"/>
      <w:lvlText w:val="%9."/>
      <w:lvlJc w:val="right"/>
      <w:pPr>
        <w:ind w:left="3780" w:hanging="420"/>
      </w:pPr>
    </w:lvl>
  </w:abstractNum>
  <w:abstractNum w:abstractNumId="2">
    <w:nsid w:val="0914027F"/>
    <w:multiLevelType w:val="hybridMultilevel"/>
    <w:tmpl w:val="4DD2E2D8"/>
    <w:lvl w:ilvl="0" w:tplc="19B48C2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5B3B09"/>
    <w:multiLevelType w:val="hybridMultilevel"/>
    <w:tmpl w:val="33FCB4EA"/>
    <w:lvl w:ilvl="0" w:tplc="7D98D412">
      <w:start w:val="1"/>
      <w:numFmt w:val="decimal"/>
      <w:lvlText w:val="%1."/>
      <w:lvlJc w:val="left"/>
      <w:pPr>
        <w:ind w:left="284" w:hanging="284"/>
      </w:pPr>
    </w:lvl>
    <w:lvl w:ilvl="1" w:tplc="3AA094CA">
      <w:start w:val="1"/>
      <w:numFmt w:val="lowerLetter"/>
      <w:lvlText w:val="%2)"/>
      <w:lvlJc w:val="left"/>
      <w:pPr>
        <w:ind w:left="840" w:hanging="420"/>
      </w:pPr>
    </w:lvl>
    <w:lvl w:ilvl="2" w:tplc="B23081D8">
      <w:start w:val="1"/>
      <w:numFmt w:val="lowerRoman"/>
      <w:lvlText w:val="%3."/>
      <w:lvlJc w:val="right"/>
      <w:pPr>
        <w:ind w:left="1260" w:hanging="420"/>
      </w:pPr>
    </w:lvl>
    <w:lvl w:ilvl="3" w:tplc="DCD45B84">
      <w:start w:val="1"/>
      <w:numFmt w:val="decimal"/>
      <w:lvlText w:val="%4."/>
      <w:lvlJc w:val="left"/>
      <w:pPr>
        <w:ind w:left="1680" w:hanging="420"/>
      </w:pPr>
    </w:lvl>
    <w:lvl w:ilvl="4" w:tplc="54604F30">
      <w:start w:val="1"/>
      <w:numFmt w:val="lowerLetter"/>
      <w:lvlText w:val="%5)"/>
      <w:lvlJc w:val="left"/>
      <w:pPr>
        <w:ind w:left="2100" w:hanging="420"/>
      </w:pPr>
    </w:lvl>
    <w:lvl w:ilvl="5" w:tplc="4A424460">
      <w:start w:val="1"/>
      <w:numFmt w:val="lowerRoman"/>
      <w:lvlText w:val="%6."/>
      <w:lvlJc w:val="right"/>
      <w:pPr>
        <w:ind w:left="2520" w:hanging="420"/>
      </w:pPr>
    </w:lvl>
    <w:lvl w:ilvl="6" w:tplc="A1E69B2E">
      <w:start w:val="1"/>
      <w:numFmt w:val="decimal"/>
      <w:lvlText w:val="%7."/>
      <w:lvlJc w:val="left"/>
      <w:pPr>
        <w:ind w:left="2940" w:hanging="420"/>
      </w:pPr>
    </w:lvl>
    <w:lvl w:ilvl="7" w:tplc="A44EAD2E">
      <w:start w:val="1"/>
      <w:numFmt w:val="lowerLetter"/>
      <w:lvlText w:val="%8)"/>
      <w:lvlJc w:val="left"/>
      <w:pPr>
        <w:ind w:left="3360" w:hanging="420"/>
      </w:pPr>
    </w:lvl>
    <w:lvl w:ilvl="8" w:tplc="3C444764">
      <w:start w:val="1"/>
      <w:numFmt w:val="lowerRoman"/>
      <w:lvlText w:val="%9."/>
      <w:lvlJc w:val="right"/>
      <w:pPr>
        <w:ind w:left="3780" w:hanging="420"/>
      </w:pPr>
    </w:lvl>
  </w:abstractNum>
  <w:abstractNum w:abstractNumId="4">
    <w:nsid w:val="1C7C6645"/>
    <w:multiLevelType w:val="hybridMultilevel"/>
    <w:tmpl w:val="47FE4308"/>
    <w:lvl w:ilvl="0" w:tplc="E41A497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28AE523F"/>
    <w:multiLevelType w:val="hybridMultilevel"/>
    <w:tmpl w:val="6BC6EECA"/>
    <w:lvl w:ilvl="0" w:tplc="D97C08B6">
      <w:start w:val="2"/>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7156560"/>
    <w:multiLevelType w:val="hybridMultilevel"/>
    <w:tmpl w:val="995CF0C4"/>
    <w:lvl w:ilvl="0" w:tplc="3A1C987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034"/>
    <w:rsid w:val="0001471E"/>
    <w:rsid w:val="000277EA"/>
    <w:rsid w:val="00042B02"/>
    <w:rsid w:val="000C6B71"/>
    <w:rsid w:val="00187CD2"/>
    <w:rsid w:val="001A1734"/>
    <w:rsid w:val="00214E3D"/>
    <w:rsid w:val="002208F0"/>
    <w:rsid w:val="0023016C"/>
    <w:rsid w:val="002A5013"/>
    <w:rsid w:val="002B5D4A"/>
    <w:rsid w:val="002E1034"/>
    <w:rsid w:val="002F4978"/>
    <w:rsid w:val="00302F32"/>
    <w:rsid w:val="003205B3"/>
    <w:rsid w:val="00331E19"/>
    <w:rsid w:val="00343F1E"/>
    <w:rsid w:val="003A00CB"/>
    <w:rsid w:val="003C5461"/>
    <w:rsid w:val="003D605F"/>
    <w:rsid w:val="00405C6E"/>
    <w:rsid w:val="00431586"/>
    <w:rsid w:val="004976E9"/>
    <w:rsid w:val="004A34CE"/>
    <w:rsid w:val="004F7C20"/>
    <w:rsid w:val="00577EEC"/>
    <w:rsid w:val="005C1050"/>
    <w:rsid w:val="005F4F25"/>
    <w:rsid w:val="005F6D4D"/>
    <w:rsid w:val="006069CD"/>
    <w:rsid w:val="00643470"/>
    <w:rsid w:val="006863A2"/>
    <w:rsid w:val="006E0E50"/>
    <w:rsid w:val="006F0AD7"/>
    <w:rsid w:val="00723490"/>
    <w:rsid w:val="007325F0"/>
    <w:rsid w:val="00747F56"/>
    <w:rsid w:val="007537F6"/>
    <w:rsid w:val="00757AC9"/>
    <w:rsid w:val="007623CD"/>
    <w:rsid w:val="00783BA8"/>
    <w:rsid w:val="00797550"/>
    <w:rsid w:val="00894585"/>
    <w:rsid w:val="008947D3"/>
    <w:rsid w:val="008B28E3"/>
    <w:rsid w:val="009020AF"/>
    <w:rsid w:val="00907CE4"/>
    <w:rsid w:val="00912465"/>
    <w:rsid w:val="009C2F8D"/>
    <w:rsid w:val="009F0177"/>
    <w:rsid w:val="00A059E9"/>
    <w:rsid w:val="00A305E8"/>
    <w:rsid w:val="00A4366B"/>
    <w:rsid w:val="00A92E2A"/>
    <w:rsid w:val="00AC7F63"/>
    <w:rsid w:val="00AF221A"/>
    <w:rsid w:val="00B40137"/>
    <w:rsid w:val="00B522BE"/>
    <w:rsid w:val="00B5767E"/>
    <w:rsid w:val="00C37C54"/>
    <w:rsid w:val="00C621AF"/>
    <w:rsid w:val="00C67623"/>
    <w:rsid w:val="00CF6AB8"/>
    <w:rsid w:val="00D60609"/>
    <w:rsid w:val="00D92091"/>
    <w:rsid w:val="00E20DF6"/>
    <w:rsid w:val="00E53452"/>
    <w:rsid w:val="00E702BA"/>
    <w:rsid w:val="00E85D94"/>
    <w:rsid w:val="00E914A2"/>
    <w:rsid w:val="00EF3910"/>
    <w:rsid w:val="00F334DF"/>
    <w:rsid w:val="00F46884"/>
    <w:rsid w:val="00F503DA"/>
    <w:rsid w:val="00F6236F"/>
    <w:rsid w:val="00F639B2"/>
    <w:rsid w:val="00F954C8"/>
    <w:rsid w:val="00FD1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92E2A"/>
    <w:pPr>
      <w:ind w:firstLineChars="200" w:firstLine="420"/>
    </w:pPr>
  </w:style>
  <w:style w:type="table" w:styleId="a4">
    <w:name w:val="Table Grid"/>
    <w:basedOn w:val="a1"/>
    <w:uiPriority w:val="59"/>
    <w:qFormat/>
    <w:rsid w:val="001A1734"/>
    <w:rPr>
      <w:rFonts w:eastAsia="Times New Roman"/>
      <w:kern w:val="0"/>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Plain Text"/>
    <w:aliases w:val="标题1,普通文字 Char,纯文本 Char Char,Char,标题1 Char Char,Char Char Char,Char Char,纯文本 Char1,标题1 Char,普通文字 Char Char,纯文本 Char Char Char,纯文本 Char Char1,普通文字,标题1 Char Char Char Char Char,纯文本 Char Char1 Char Char Char,游数的,标题1 Char Char Char Char,游数的格式"/>
    <w:basedOn w:val="a"/>
    <w:link w:val="Char2"/>
    <w:unhideWhenUsed/>
    <w:qFormat/>
    <w:rsid w:val="001A1734"/>
    <w:rPr>
      <w:rFonts w:ascii="宋体" w:eastAsia="宋体" w:hAnsi="Courier New" w:cs="Courier New"/>
      <w:szCs w:val="21"/>
    </w:rPr>
  </w:style>
  <w:style w:type="character" w:customStyle="1" w:styleId="Char">
    <w:name w:val="纯文本 Char"/>
    <w:basedOn w:val="a0"/>
    <w:uiPriority w:val="99"/>
    <w:semiHidden/>
    <w:rsid w:val="001A1734"/>
    <w:rPr>
      <w:rFonts w:ascii="宋体" w:eastAsia="宋体" w:hAnsi="Courier New" w:cs="Courier New"/>
      <w:szCs w:val="21"/>
    </w:rPr>
  </w:style>
  <w:style w:type="character" w:customStyle="1" w:styleId="Char2">
    <w:name w:val="纯文本 Char2"/>
    <w:aliases w:val="标题1 Char1,普通文字 Char Char1,纯文本 Char Char Char1,Char Char1,标题1 Char Char Char,Char Char Char Char,Char Char Char1,纯文本 Char1 Char,标题1 Char Char1,普通文字 Char Char Char,纯文本 Char Char Char Char,纯文本 Char Char1 Char,普通文字 Char1,游数的 Char,游数的格式 Char"/>
    <w:basedOn w:val="a0"/>
    <w:link w:val="a5"/>
    <w:semiHidden/>
    <w:locked/>
    <w:rsid w:val="001A1734"/>
    <w:rPr>
      <w:rFonts w:ascii="宋体" w:eastAsia="宋体" w:hAnsi="Courier New" w:cs="Courier New"/>
      <w:szCs w:val="21"/>
    </w:rPr>
  </w:style>
  <w:style w:type="paragraph" w:styleId="a6">
    <w:name w:val="header"/>
    <w:basedOn w:val="a"/>
    <w:link w:val="Char0"/>
    <w:uiPriority w:val="99"/>
    <w:unhideWhenUsed/>
    <w:rsid w:val="00C6762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C67623"/>
    <w:rPr>
      <w:sz w:val="18"/>
      <w:szCs w:val="18"/>
    </w:rPr>
  </w:style>
  <w:style w:type="paragraph" w:styleId="a7">
    <w:name w:val="footer"/>
    <w:basedOn w:val="a"/>
    <w:link w:val="Char1"/>
    <w:uiPriority w:val="99"/>
    <w:unhideWhenUsed/>
    <w:rsid w:val="00C67623"/>
    <w:pPr>
      <w:tabs>
        <w:tab w:val="center" w:pos="4153"/>
        <w:tab w:val="right" w:pos="8306"/>
      </w:tabs>
      <w:snapToGrid w:val="0"/>
      <w:jc w:val="left"/>
    </w:pPr>
    <w:rPr>
      <w:sz w:val="18"/>
      <w:szCs w:val="18"/>
    </w:rPr>
  </w:style>
  <w:style w:type="character" w:customStyle="1" w:styleId="Char1">
    <w:name w:val="页脚 Char"/>
    <w:basedOn w:val="a0"/>
    <w:link w:val="a7"/>
    <w:uiPriority w:val="99"/>
    <w:rsid w:val="00C67623"/>
    <w:rPr>
      <w:sz w:val="18"/>
      <w:szCs w:val="18"/>
    </w:rPr>
  </w:style>
  <w:style w:type="paragraph" w:styleId="a8">
    <w:name w:val="Normal (Web)"/>
    <w:basedOn w:val="a"/>
    <w:uiPriority w:val="99"/>
    <w:semiHidden/>
    <w:unhideWhenUsed/>
    <w:rsid w:val="007325F0"/>
    <w:pPr>
      <w:widowControl/>
      <w:spacing w:before="100" w:beforeAutospacing="1" w:after="100" w:afterAutospacing="1"/>
      <w:jc w:val="left"/>
    </w:pPr>
    <w:rPr>
      <w:rFonts w:ascii="宋体" w:eastAsia="宋体" w:hAnsi="宋体" w:cs="宋体"/>
      <w:kern w:val="0"/>
      <w:sz w:val="24"/>
      <w:szCs w:val="24"/>
    </w:rPr>
  </w:style>
  <w:style w:type="paragraph" w:styleId="a9">
    <w:name w:val="Balloon Text"/>
    <w:basedOn w:val="a"/>
    <w:link w:val="Char3"/>
    <w:uiPriority w:val="99"/>
    <w:semiHidden/>
    <w:unhideWhenUsed/>
    <w:rsid w:val="009F0177"/>
    <w:rPr>
      <w:sz w:val="18"/>
      <w:szCs w:val="18"/>
    </w:rPr>
  </w:style>
  <w:style w:type="character" w:customStyle="1" w:styleId="Char3">
    <w:name w:val="批注框文本 Char"/>
    <w:basedOn w:val="a0"/>
    <w:link w:val="a9"/>
    <w:uiPriority w:val="99"/>
    <w:semiHidden/>
    <w:rsid w:val="009F017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92E2A"/>
    <w:pPr>
      <w:ind w:firstLineChars="200" w:firstLine="420"/>
    </w:pPr>
  </w:style>
  <w:style w:type="table" w:styleId="a4">
    <w:name w:val="Table Grid"/>
    <w:basedOn w:val="a1"/>
    <w:uiPriority w:val="59"/>
    <w:qFormat/>
    <w:rsid w:val="001A1734"/>
    <w:rPr>
      <w:rFonts w:eastAsia="Times New Roman"/>
      <w:kern w:val="0"/>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Plain Text"/>
    <w:aliases w:val="标题1,普通文字 Char,纯文本 Char Char,Char,标题1 Char Char,Char Char Char,Char Char,纯文本 Char1,标题1 Char,普通文字 Char Char,纯文本 Char Char Char,纯文本 Char Char1,普通文字,标题1 Char Char Char Char Char,纯文本 Char Char1 Char Char Char,游数的,标题1 Char Char Char Char,游数的格式"/>
    <w:basedOn w:val="a"/>
    <w:link w:val="Char2"/>
    <w:unhideWhenUsed/>
    <w:qFormat/>
    <w:rsid w:val="001A1734"/>
    <w:rPr>
      <w:rFonts w:ascii="宋体" w:eastAsia="宋体" w:hAnsi="Courier New" w:cs="Courier New"/>
      <w:szCs w:val="21"/>
    </w:rPr>
  </w:style>
  <w:style w:type="character" w:customStyle="1" w:styleId="Char">
    <w:name w:val="纯文本 Char"/>
    <w:basedOn w:val="a0"/>
    <w:uiPriority w:val="99"/>
    <w:semiHidden/>
    <w:rsid w:val="001A1734"/>
    <w:rPr>
      <w:rFonts w:ascii="宋体" w:eastAsia="宋体" w:hAnsi="Courier New" w:cs="Courier New"/>
      <w:szCs w:val="21"/>
    </w:rPr>
  </w:style>
  <w:style w:type="character" w:customStyle="1" w:styleId="Char2">
    <w:name w:val="纯文本 Char2"/>
    <w:aliases w:val="标题1 Char1,普通文字 Char Char1,纯文本 Char Char Char1,Char Char1,标题1 Char Char Char,Char Char Char Char,Char Char Char1,纯文本 Char1 Char,标题1 Char Char1,普通文字 Char Char Char,纯文本 Char Char Char Char,纯文本 Char Char1 Char,普通文字 Char1,游数的 Char,游数的格式 Char"/>
    <w:basedOn w:val="a0"/>
    <w:link w:val="a5"/>
    <w:semiHidden/>
    <w:locked/>
    <w:rsid w:val="001A1734"/>
    <w:rPr>
      <w:rFonts w:ascii="宋体" w:eastAsia="宋体" w:hAnsi="Courier New" w:cs="Courier New"/>
      <w:szCs w:val="21"/>
    </w:rPr>
  </w:style>
  <w:style w:type="paragraph" w:styleId="a6">
    <w:name w:val="header"/>
    <w:basedOn w:val="a"/>
    <w:link w:val="Char0"/>
    <w:uiPriority w:val="99"/>
    <w:unhideWhenUsed/>
    <w:rsid w:val="00C6762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C67623"/>
    <w:rPr>
      <w:sz w:val="18"/>
      <w:szCs w:val="18"/>
    </w:rPr>
  </w:style>
  <w:style w:type="paragraph" w:styleId="a7">
    <w:name w:val="footer"/>
    <w:basedOn w:val="a"/>
    <w:link w:val="Char1"/>
    <w:uiPriority w:val="99"/>
    <w:unhideWhenUsed/>
    <w:rsid w:val="00C67623"/>
    <w:pPr>
      <w:tabs>
        <w:tab w:val="center" w:pos="4153"/>
        <w:tab w:val="right" w:pos="8306"/>
      </w:tabs>
      <w:snapToGrid w:val="0"/>
      <w:jc w:val="left"/>
    </w:pPr>
    <w:rPr>
      <w:sz w:val="18"/>
      <w:szCs w:val="18"/>
    </w:rPr>
  </w:style>
  <w:style w:type="character" w:customStyle="1" w:styleId="Char1">
    <w:name w:val="页脚 Char"/>
    <w:basedOn w:val="a0"/>
    <w:link w:val="a7"/>
    <w:uiPriority w:val="99"/>
    <w:rsid w:val="00C67623"/>
    <w:rPr>
      <w:sz w:val="18"/>
      <w:szCs w:val="18"/>
    </w:rPr>
  </w:style>
  <w:style w:type="paragraph" w:styleId="a8">
    <w:name w:val="Normal (Web)"/>
    <w:basedOn w:val="a"/>
    <w:uiPriority w:val="99"/>
    <w:semiHidden/>
    <w:unhideWhenUsed/>
    <w:rsid w:val="007325F0"/>
    <w:pPr>
      <w:widowControl/>
      <w:spacing w:before="100" w:beforeAutospacing="1" w:after="100" w:afterAutospacing="1"/>
      <w:jc w:val="left"/>
    </w:pPr>
    <w:rPr>
      <w:rFonts w:ascii="宋体" w:eastAsia="宋体" w:hAnsi="宋体" w:cs="宋体"/>
      <w:kern w:val="0"/>
      <w:sz w:val="24"/>
      <w:szCs w:val="24"/>
    </w:rPr>
  </w:style>
  <w:style w:type="paragraph" w:styleId="a9">
    <w:name w:val="Balloon Text"/>
    <w:basedOn w:val="a"/>
    <w:link w:val="Char3"/>
    <w:uiPriority w:val="99"/>
    <w:semiHidden/>
    <w:unhideWhenUsed/>
    <w:rsid w:val="009F0177"/>
    <w:rPr>
      <w:sz w:val="18"/>
      <w:szCs w:val="18"/>
    </w:rPr>
  </w:style>
  <w:style w:type="character" w:customStyle="1" w:styleId="Char3">
    <w:name w:val="批注框文本 Char"/>
    <w:basedOn w:val="a0"/>
    <w:link w:val="a9"/>
    <w:uiPriority w:val="99"/>
    <w:semiHidden/>
    <w:rsid w:val="009F01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170927">
      <w:bodyDiv w:val="1"/>
      <w:marLeft w:val="0"/>
      <w:marRight w:val="0"/>
      <w:marTop w:val="0"/>
      <w:marBottom w:val="0"/>
      <w:divBdr>
        <w:top w:val="none" w:sz="0" w:space="0" w:color="auto"/>
        <w:left w:val="none" w:sz="0" w:space="0" w:color="auto"/>
        <w:bottom w:val="none" w:sz="0" w:space="0" w:color="auto"/>
        <w:right w:val="none" w:sz="0" w:space="0" w:color="auto"/>
      </w:divBdr>
    </w:div>
    <w:div w:id="631374279">
      <w:bodyDiv w:val="1"/>
      <w:marLeft w:val="0"/>
      <w:marRight w:val="0"/>
      <w:marTop w:val="0"/>
      <w:marBottom w:val="0"/>
      <w:divBdr>
        <w:top w:val="none" w:sz="0" w:space="0" w:color="auto"/>
        <w:left w:val="none" w:sz="0" w:space="0" w:color="auto"/>
        <w:bottom w:val="none" w:sz="0" w:space="0" w:color="auto"/>
        <w:right w:val="none" w:sz="0" w:space="0" w:color="auto"/>
      </w:divBdr>
    </w:div>
    <w:div w:id="951088130">
      <w:bodyDiv w:val="1"/>
      <w:marLeft w:val="0"/>
      <w:marRight w:val="0"/>
      <w:marTop w:val="0"/>
      <w:marBottom w:val="0"/>
      <w:divBdr>
        <w:top w:val="none" w:sz="0" w:space="0" w:color="auto"/>
        <w:left w:val="none" w:sz="0" w:space="0" w:color="auto"/>
        <w:bottom w:val="none" w:sz="0" w:space="0" w:color="auto"/>
        <w:right w:val="none" w:sz="0" w:space="0" w:color="auto"/>
      </w:divBdr>
    </w:div>
    <w:div w:id="1057433155">
      <w:bodyDiv w:val="1"/>
      <w:marLeft w:val="0"/>
      <w:marRight w:val="0"/>
      <w:marTop w:val="0"/>
      <w:marBottom w:val="0"/>
      <w:divBdr>
        <w:top w:val="none" w:sz="0" w:space="0" w:color="auto"/>
        <w:left w:val="none" w:sz="0" w:space="0" w:color="auto"/>
        <w:bottom w:val="none" w:sz="0" w:space="0" w:color="auto"/>
        <w:right w:val="none" w:sz="0" w:space="0" w:color="auto"/>
      </w:divBdr>
    </w:div>
    <w:div w:id="1184788434">
      <w:bodyDiv w:val="1"/>
      <w:marLeft w:val="0"/>
      <w:marRight w:val="0"/>
      <w:marTop w:val="0"/>
      <w:marBottom w:val="0"/>
      <w:divBdr>
        <w:top w:val="none" w:sz="0" w:space="0" w:color="auto"/>
        <w:left w:val="none" w:sz="0" w:space="0" w:color="auto"/>
        <w:bottom w:val="none" w:sz="0" w:space="0" w:color="auto"/>
        <w:right w:val="none" w:sz="0" w:space="0" w:color="auto"/>
      </w:divBdr>
    </w:div>
    <w:div w:id="1356154878">
      <w:bodyDiv w:val="1"/>
      <w:marLeft w:val="0"/>
      <w:marRight w:val="0"/>
      <w:marTop w:val="0"/>
      <w:marBottom w:val="0"/>
      <w:divBdr>
        <w:top w:val="none" w:sz="0" w:space="0" w:color="auto"/>
        <w:left w:val="none" w:sz="0" w:space="0" w:color="auto"/>
        <w:bottom w:val="none" w:sz="0" w:space="0" w:color="auto"/>
        <w:right w:val="none" w:sz="0" w:space="0" w:color="auto"/>
      </w:divBdr>
    </w:div>
    <w:div w:id="1532303225">
      <w:bodyDiv w:val="1"/>
      <w:marLeft w:val="0"/>
      <w:marRight w:val="0"/>
      <w:marTop w:val="0"/>
      <w:marBottom w:val="0"/>
      <w:divBdr>
        <w:top w:val="none" w:sz="0" w:space="0" w:color="auto"/>
        <w:left w:val="none" w:sz="0" w:space="0" w:color="auto"/>
        <w:bottom w:val="none" w:sz="0" w:space="0" w:color="auto"/>
        <w:right w:val="none" w:sz="0" w:space="0" w:color="auto"/>
      </w:divBdr>
    </w:div>
    <w:div w:id="198183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file:///C:\Users\zhaoqi\Desktop\&#31532;&#20108;&#21333;&#20803;&#22797;&#20064;\&#27861;&#20196;4.ti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file:///C:\Users\zhaoqi\Desktop\&#31532;&#20108;&#21333;&#20803;&#22797;&#20064;\&#27861;&#20196;3.tif"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zhaoqi</dc:creator>
  <cp:keywords/>
  <dc:description/>
  <cp:lastModifiedBy>user</cp:lastModifiedBy>
  <cp:revision>24</cp:revision>
  <dcterms:created xsi:type="dcterms:W3CDTF">2020-02-04T06:18:00Z</dcterms:created>
  <dcterms:modified xsi:type="dcterms:W3CDTF">2020-02-12T01:30:00Z</dcterms:modified>
</cp:coreProperties>
</file>