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FDCE" w14:textId="77777777" w:rsidR="00723A5C" w:rsidRDefault="00723A5C" w:rsidP="00723A5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sz w:val="30"/>
          <w:szCs w:val="30"/>
        </w:rPr>
      </w:pPr>
      <w:bookmarkStart w:id="0" w:name="_GoBack"/>
      <w:r w:rsidRPr="00723A5C">
        <w:rPr>
          <w:rFonts w:ascii="Times New Roman" w:eastAsia="宋体" w:hAnsi="Times New Roman" w:cs="Times New Roman" w:hint="eastAsia"/>
          <w:b/>
          <w:sz w:val="30"/>
          <w:szCs w:val="30"/>
        </w:rPr>
        <w:t>高三年级语文第</w:t>
      </w:r>
      <w:r w:rsidRPr="00723A5C">
        <w:rPr>
          <w:rFonts w:ascii="Times New Roman" w:eastAsia="宋体" w:hAnsi="Times New Roman" w:cs="Times New Roman"/>
          <w:b/>
          <w:sz w:val="30"/>
          <w:szCs w:val="30"/>
        </w:rPr>
        <w:t>9</w:t>
      </w:r>
      <w:r w:rsidRPr="00723A5C">
        <w:rPr>
          <w:rFonts w:ascii="Times New Roman" w:eastAsia="宋体" w:hAnsi="Times New Roman" w:cs="Times New Roman"/>
          <w:b/>
          <w:sz w:val="30"/>
          <w:szCs w:val="30"/>
        </w:rPr>
        <w:t>课时</w:t>
      </w:r>
    </w:p>
    <w:p w14:paraId="61215CAF" w14:textId="7149A0D2" w:rsidR="00723A5C" w:rsidRDefault="00723A5C" w:rsidP="00723A5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sz w:val="30"/>
          <w:szCs w:val="30"/>
        </w:rPr>
      </w:pPr>
      <w:r w:rsidRPr="00723A5C">
        <w:rPr>
          <w:rFonts w:ascii="Times New Roman" w:eastAsia="宋体" w:hAnsi="Times New Roman" w:cs="Times New Roman"/>
          <w:b/>
          <w:sz w:val="30"/>
          <w:szCs w:val="30"/>
        </w:rPr>
        <w:t>文言文阅读</w:t>
      </w:r>
      <w:r w:rsidRPr="00723A5C">
        <w:rPr>
          <w:rFonts w:ascii="Times New Roman" w:eastAsia="宋体" w:hAnsi="Times New Roman" w:cs="Times New Roman"/>
          <w:b/>
          <w:sz w:val="30"/>
          <w:szCs w:val="30"/>
        </w:rPr>
        <w:t>——</w:t>
      </w:r>
      <w:r w:rsidRPr="00723A5C">
        <w:rPr>
          <w:rFonts w:ascii="Times New Roman" w:eastAsia="宋体" w:hAnsi="Times New Roman" w:cs="Times New Roman"/>
          <w:b/>
          <w:sz w:val="30"/>
          <w:szCs w:val="30"/>
        </w:rPr>
        <w:t>文意理解</w:t>
      </w:r>
    </w:p>
    <w:p w14:paraId="4CFBBA27" w14:textId="77777777" w:rsidR="00723A5C" w:rsidRDefault="00723A5C" w:rsidP="00723A5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sz w:val="30"/>
          <w:szCs w:val="30"/>
        </w:rPr>
      </w:pPr>
      <w:r w:rsidRPr="00723A5C">
        <w:rPr>
          <w:rFonts w:ascii="Times New Roman" w:eastAsia="宋体" w:hAnsi="Times New Roman" w:cs="Times New Roman"/>
          <w:b/>
          <w:sz w:val="30"/>
          <w:szCs w:val="30"/>
        </w:rPr>
        <w:t>学习指南</w:t>
      </w:r>
    </w:p>
    <w:bookmarkEnd w:id="0"/>
    <w:p w14:paraId="1B275882" w14:textId="7021559D" w:rsidR="00FF2DB6" w:rsidRPr="005259E4" w:rsidRDefault="009F690F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hd w:val="pct15" w:color="auto" w:fill="FFFFFF"/>
        </w:rPr>
      </w:pPr>
      <w:r w:rsidRPr="005259E4">
        <w:rPr>
          <w:rFonts w:ascii="宋体" w:eastAsia="宋体" w:hAnsi="宋体" w:hint="eastAsia"/>
          <w:b/>
          <w:bCs/>
          <w:color w:val="000000" w:themeColor="text1"/>
          <w:shd w:val="pct15" w:color="auto" w:fill="FFFFFF"/>
        </w:rPr>
        <w:t>【学习目标】</w:t>
      </w:r>
    </w:p>
    <w:p w14:paraId="4F7B3730" w14:textId="4A160D2D" w:rsidR="00FF2DB6" w:rsidRPr="005259E4" w:rsidRDefault="005A2DFA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5259E4">
        <w:rPr>
          <w:rFonts w:ascii="宋体" w:eastAsia="宋体" w:hAnsi="宋体" w:hint="eastAsia"/>
          <w:color w:val="000000" w:themeColor="text1"/>
        </w:rPr>
        <w:t>1、</w:t>
      </w:r>
      <w:r w:rsidR="007F0507" w:rsidRPr="005259E4">
        <w:rPr>
          <w:rFonts w:ascii="宋体" w:eastAsia="宋体" w:hAnsi="宋体" w:hint="eastAsia"/>
          <w:color w:val="000000" w:themeColor="text1"/>
        </w:rPr>
        <w:t>明确考题形式和设题角度</w:t>
      </w:r>
    </w:p>
    <w:p w14:paraId="4500FC9C" w14:textId="58E03CDA" w:rsidR="00FF2DB6" w:rsidRPr="005259E4" w:rsidRDefault="005A2DFA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5259E4">
        <w:rPr>
          <w:rFonts w:ascii="宋体" w:eastAsia="宋体" w:hAnsi="宋体" w:hint="eastAsia"/>
          <w:color w:val="000000" w:themeColor="text1"/>
        </w:rPr>
        <w:t>2、</w:t>
      </w:r>
      <w:r w:rsidR="007F0507" w:rsidRPr="005259E4">
        <w:rPr>
          <w:rFonts w:ascii="宋体" w:eastAsia="宋体" w:hAnsi="宋体" w:hint="eastAsia"/>
          <w:color w:val="000000" w:themeColor="text1"/>
        </w:rPr>
        <w:t>强化</w:t>
      </w:r>
      <w:r w:rsidR="00037510" w:rsidRPr="005259E4">
        <w:rPr>
          <w:rFonts w:ascii="宋体" w:eastAsia="宋体" w:hAnsi="宋体" w:hint="eastAsia"/>
          <w:color w:val="000000" w:themeColor="text1"/>
        </w:rPr>
        <w:t>解</w:t>
      </w:r>
      <w:r w:rsidR="007F0507" w:rsidRPr="005259E4">
        <w:rPr>
          <w:rFonts w:ascii="宋体" w:eastAsia="宋体" w:hAnsi="宋体" w:hint="eastAsia"/>
          <w:color w:val="000000" w:themeColor="text1"/>
        </w:rPr>
        <w:t>题方法和步骤</w:t>
      </w:r>
    </w:p>
    <w:p w14:paraId="75FD566F" w14:textId="77777777" w:rsidR="00BA2A9A" w:rsidRDefault="00BA2A9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hd w:val="pct15" w:color="auto" w:fill="FFFFFF"/>
        </w:rPr>
      </w:pPr>
    </w:p>
    <w:p w14:paraId="51E7D426" w14:textId="1DEF0772" w:rsidR="00FF2DB6" w:rsidRPr="005259E4" w:rsidRDefault="009F690F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hd w:val="pct15" w:color="auto" w:fill="FFFFFF"/>
        </w:rPr>
      </w:pPr>
      <w:r w:rsidRPr="005259E4">
        <w:rPr>
          <w:rFonts w:ascii="宋体" w:eastAsia="宋体" w:hAnsi="宋体" w:hint="eastAsia"/>
          <w:b/>
          <w:bCs/>
          <w:color w:val="000000" w:themeColor="text1"/>
          <w:shd w:val="pct15" w:color="auto" w:fill="FFFFFF"/>
        </w:rPr>
        <w:t>【学法指导】</w:t>
      </w:r>
    </w:p>
    <w:p w14:paraId="31922DD1" w14:textId="77777777" w:rsidR="00793007" w:rsidRDefault="00793007" w:rsidP="00DD55C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【任务一】认真看PPT，明确</w:t>
      </w:r>
      <w:r w:rsidRPr="00CD7DAB">
        <w:rPr>
          <w:rFonts w:ascii="宋体" w:eastAsia="宋体" w:hAnsi="宋体" w:hint="eastAsia"/>
        </w:rPr>
        <w:t>“文意理解类选择题”</w:t>
      </w:r>
      <w:r>
        <w:rPr>
          <w:rFonts w:ascii="宋体" w:eastAsia="宋体" w:hAnsi="宋体" w:hint="eastAsia"/>
        </w:rPr>
        <w:t>的能力要求及</w:t>
      </w:r>
      <w:r w:rsidRPr="00CD7DAB">
        <w:rPr>
          <w:rFonts w:ascii="宋体" w:eastAsia="宋体" w:hAnsi="宋体" w:hint="eastAsia"/>
        </w:rPr>
        <w:t>考题形式</w:t>
      </w:r>
      <w:r>
        <w:rPr>
          <w:rFonts w:ascii="宋体" w:eastAsia="宋体" w:hAnsi="宋体" w:hint="eastAsia"/>
        </w:rPr>
        <w:t>。</w:t>
      </w:r>
    </w:p>
    <w:p w14:paraId="5C2290F5" w14:textId="4E65C70D" w:rsidR="00DD55CA" w:rsidRPr="00252829" w:rsidRDefault="00DD55CA" w:rsidP="00DD55CA">
      <w:pPr>
        <w:rPr>
          <w:rFonts w:ascii="黑体" w:eastAsia="黑体" w:hAnsi="Times New Roman" w:cs="Times New Roman"/>
          <w:b/>
          <w:sz w:val="24"/>
        </w:rPr>
      </w:pPr>
      <w:r w:rsidRPr="00252829">
        <w:rPr>
          <w:rFonts w:ascii="黑体" w:eastAsia="黑体" w:hAnsi="Times New Roman" w:cs="Times New Roman" w:hint="eastAsia"/>
          <w:b/>
          <w:sz w:val="24"/>
        </w:rPr>
        <w:t xml:space="preserve">命题主旨与形式 </w:t>
      </w:r>
    </w:p>
    <w:p w14:paraId="45C289B9" w14:textId="7FC86E80" w:rsidR="00FF2DB6" w:rsidRDefault="00DD55CA" w:rsidP="00DD55CA">
      <w:pPr>
        <w:ind w:firstLine="420"/>
        <w:rPr>
          <w:rFonts w:ascii="宋体" w:eastAsia="宋体" w:hAnsi="宋体"/>
          <w:b/>
          <w:szCs w:val="21"/>
          <w:u w:val="single"/>
          <w:shd w:val="pct15" w:color="auto" w:fill="FFFFFF"/>
        </w:rPr>
      </w:pPr>
      <w:r w:rsidRPr="00DD55CA">
        <w:rPr>
          <w:rFonts w:ascii="宋体" w:eastAsia="宋体" w:hAnsi="宋体" w:hint="eastAsia"/>
          <w:szCs w:val="21"/>
        </w:rPr>
        <w:t>文言文阅读文意理解题，意在考查考生对文言文内容的概括和分析能力，考查考生阅读过程中表现出来的治学态度。考题设置的每一个选项所需要的阅读区间都不是很大，设置的错误点也不是很大，不需要考生分析全文才能得出结论，</w:t>
      </w:r>
      <w:r w:rsidRPr="00DD55CA">
        <w:rPr>
          <w:rFonts w:ascii="宋体" w:eastAsia="宋体" w:hAnsi="宋体" w:hint="eastAsia"/>
          <w:b/>
          <w:szCs w:val="21"/>
          <w:u w:val="single"/>
          <w:shd w:val="pct15" w:color="auto" w:fill="FFFFFF"/>
        </w:rPr>
        <w:t>只要认真阅读相关内容，完全可以找出选项与原文的不同。</w:t>
      </w:r>
    </w:p>
    <w:p w14:paraId="45CE30FA" w14:textId="519DC007" w:rsidR="00CD7DAB" w:rsidRDefault="00CD7DAB" w:rsidP="00252829">
      <w:pPr>
        <w:rPr>
          <w:rFonts w:ascii="宋体" w:eastAsia="宋体" w:hAnsi="宋体"/>
        </w:rPr>
      </w:pPr>
    </w:p>
    <w:p w14:paraId="49AC1505" w14:textId="5F52AFB8" w:rsidR="00CD7DAB" w:rsidRPr="00CD7DAB" w:rsidRDefault="00CD7DAB" w:rsidP="00252829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【任务二】</w:t>
      </w:r>
      <w:r>
        <w:rPr>
          <w:rFonts w:ascii="Times New Roman" w:eastAsia="宋体" w:hAnsi="Times New Roman" w:cs="Times New Roman" w:hint="eastAsia"/>
        </w:rPr>
        <w:t>认真</w:t>
      </w:r>
      <w:r>
        <w:rPr>
          <w:rFonts w:ascii="宋体" w:eastAsia="宋体" w:hAnsi="宋体" w:hint="eastAsia"/>
        </w:rPr>
        <w:t>听教师讲解，明确</w:t>
      </w:r>
      <w:r w:rsidRPr="00CD7DAB">
        <w:rPr>
          <w:rFonts w:ascii="宋体" w:eastAsia="宋体" w:hAnsi="宋体" w:hint="eastAsia"/>
        </w:rPr>
        <w:t>设题角度</w:t>
      </w:r>
      <w:r w:rsidR="00037510">
        <w:rPr>
          <w:rFonts w:ascii="宋体" w:eastAsia="宋体" w:hAnsi="宋体" w:hint="eastAsia"/>
        </w:rPr>
        <w:t>和解题的方法</w:t>
      </w:r>
      <w:r w:rsidR="00E301E8">
        <w:rPr>
          <w:rFonts w:ascii="宋体" w:eastAsia="宋体" w:hAnsi="宋体" w:hint="eastAsia"/>
        </w:rPr>
        <w:t>。</w:t>
      </w:r>
    </w:p>
    <w:p w14:paraId="073F0E1C" w14:textId="237E5CE2" w:rsidR="00252829" w:rsidRPr="00252829" w:rsidRDefault="00252829" w:rsidP="00252829">
      <w:pPr>
        <w:rPr>
          <w:rFonts w:ascii="Times New Roman" w:eastAsia="宋体" w:hAnsi="Times New Roman" w:cs="Times New Roman"/>
          <w:b/>
          <w:sz w:val="24"/>
          <w:bdr w:val="single" w:sz="4" w:space="0" w:color="auto"/>
        </w:rPr>
      </w:pP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错误类型</w:t>
      </w: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1</w:t>
      </w: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：曲解</w:t>
      </w:r>
      <w:r w:rsidR="006F29F0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文意</w:t>
      </w: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 xml:space="preserve"> </w:t>
      </w:r>
    </w:p>
    <w:p w14:paraId="15E7C181" w14:textId="5FDF7C37" w:rsidR="00440642" w:rsidRPr="00440642" w:rsidRDefault="00440642" w:rsidP="00BA2A9A">
      <w:pPr>
        <w:rPr>
          <w:rFonts w:ascii="Times New Roman" w:eastAsia="宋体" w:hAnsi="Times New Roman" w:cs="Times New Roman"/>
          <w:szCs w:val="21"/>
        </w:rPr>
      </w:pPr>
      <w:r w:rsidRPr="00440642">
        <w:rPr>
          <w:rFonts w:ascii="Times New Roman" w:eastAsia="宋体" w:hAnsi="Times New Roman" w:cs="Times New Roman"/>
          <w:szCs w:val="21"/>
        </w:rPr>
        <w:t>在对关键字、词、句，有关内容的分析和概括时，脱离语境，故意地曲解词语的含义，从而导致了错误的分析和概括。</w:t>
      </w:r>
    </w:p>
    <w:p w14:paraId="190D0D09" w14:textId="76F71D3E" w:rsidR="00252829" w:rsidRPr="00252829" w:rsidRDefault="00440642" w:rsidP="00440642">
      <w:pPr>
        <w:rPr>
          <w:rFonts w:ascii="Times New Roman" w:eastAsia="宋体" w:hAnsi="Times New Roman" w:cs="Times New Roman"/>
          <w:sz w:val="24"/>
        </w:rPr>
      </w:pPr>
      <w:r w:rsidRPr="00440642">
        <w:rPr>
          <w:rFonts w:ascii="黑体" w:eastAsia="黑体" w:hAnsi="黑体" w:cs="Times New Roman" w:hint="eastAsia"/>
          <w:b/>
          <w:bCs/>
          <w:szCs w:val="21"/>
        </w:rPr>
        <w:t>强调：要紧密联系语境理解。</w:t>
      </w:r>
    </w:p>
    <w:p w14:paraId="0D29F998" w14:textId="01D79629" w:rsidR="00E20D3F" w:rsidRPr="00E20D3F" w:rsidRDefault="00E20D3F" w:rsidP="00E20D3F">
      <w:pPr>
        <w:rPr>
          <w:rFonts w:ascii="宋体" w:eastAsia="宋体" w:hAnsi="宋体"/>
          <w:szCs w:val="22"/>
        </w:rPr>
      </w:pPr>
      <w:proofErr w:type="gramStart"/>
      <w:r w:rsidRPr="00CC1DDB">
        <w:rPr>
          <w:rFonts w:hAnsi="等线" w:hint="eastAsia"/>
          <w:b/>
          <w:bCs/>
          <w:color w:val="000000" w:themeColor="text1"/>
          <w:kern w:val="24"/>
          <w:szCs w:val="21"/>
        </w:rPr>
        <w:t>【文本</w:t>
      </w:r>
      <w:r w:rsidR="00CC1DDB" w:rsidRPr="00CC1DDB">
        <w:rPr>
          <w:rFonts w:hAnsi="等线" w:hint="eastAsia"/>
          <w:b/>
          <w:bCs/>
          <w:color w:val="000000" w:themeColor="text1"/>
          <w:kern w:val="24"/>
          <w:szCs w:val="21"/>
        </w:rPr>
        <w:t>1</w:t>
      </w:r>
      <w:r w:rsidRPr="00CC1DDB">
        <w:rPr>
          <w:rFonts w:hAnsi="等线" w:hint="eastAsia"/>
          <w:b/>
          <w:bCs/>
          <w:color w:val="000000" w:themeColor="text1"/>
          <w:kern w:val="24"/>
          <w:szCs w:val="21"/>
        </w:rPr>
        <w:t>】</w:t>
      </w:r>
      <w:r w:rsidRPr="00E20D3F">
        <w:rPr>
          <w:rFonts w:ascii="KaiTi" w:eastAsia="KaiTi" w:hAnsi="KaiTi" w:hint="eastAsia"/>
          <w:szCs w:val="22"/>
        </w:rPr>
        <w:t>青欲上</w:t>
      </w:r>
      <w:proofErr w:type="gramEnd"/>
      <w:r w:rsidRPr="00E20D3F">
        <w:rPr>
          <w:rFonts w:ascii="KaiTi" w:eastAsia="KaiTi" w:hAnsi="KaiTi" w:hint="eastAsia"/>
          <w:szCs w:val="22"/>
        </w:rPr>
        <w:t>书报</w:t>
      </w:r>
      <w:proofErr w:type="gramStart"/>
      <w:r w:rsidRPr="00E20D3F">
        <w:rPr>
          <w:rFonts w:ascii="KaiTi" w:eastAsia="KaiTi" w:hAnsi="KaiTi" w:hint="eastAsia"/>
          <w:szCs w:val="22"/>
        </w:rPr>
        <w:t>天子军</w:t>
      </w:r>
      <w:proofErr w:type="gramEnd"/>
      <w:r w:rsidRPr="00E20D3F">
        <w:rPr>
          <w:rFonts w:ascii="KaiTi" w:eastAsia="KaiTi" w:hAnsi="KaiTi" w:hint="eastAsia"/>
          <w:szCs w:val="22"/>
        </w:rPr>
        <w:t>曲折。广曰：“诸校尉无罪，乃我自失道。”至莫府，广谓其麾下曰：“广结发与匈奴大小七十余战，今幸从大将军出接单于兵，而大将军又</w:t>
      </w:r>
      <w:proofErr w:type="gramStart"/>
      <w:r w:rsidRPr="00E20D3F">
        <w:rPr>
          <w:rFonts w:ascii="KaiTi" w:eastAsia="KaiTi" w:hAnsi="KaiTi" w:hint="eastAsia"/>
          <w:szCs w:val="22"/>
        </w:rPr>
        <w:t>徙</w:t>
      </w:r>
      <w:proofErr w:type="gramEnd"/>
      <w:r w:rsidRPr="00E20D3F">
        <w:rPr>
          <w:rFonts w:ascii="KaiTi" w:eastAsia="KaiTi" w:hAnsi="KaiTi" w:hint="eastAsia"/>
          <w:szCs w:val="22"/>
        </w:rPr>
        <w:t>广部行回远，而又迷失道，岂非天哉！且广年六十余矣，终不能复对刀笔之吏。”遂引刀自刭。</w:t>
      </w:r>
    </w:p>
    <w:p w14:paraId="0A356795" w14:textId="77777777" w:rsidR="00BA2A9A" w:rsidRDefault="00E20D3F" w:rsidP="00E20D3F">
      <w:pPr>
        <w:rPr>
          <w:rFonts w:ascii="Times New Roman" w:eastAsia="宋体" w:hAnsi="Times New Roman" w:cs="Times New Roman"/>
          <w:b/>
          <w:bCs/>
          <w:szCs w:val="21"/>
        </w:rPr>
      </w:pPr>
      <w:r w:rsidRPr="008815F7">
        <w:rPr>
          <w:rFonts w:ascii="Times New Roman" w:eastAsia="宋体" w:hAnsi="Times New Roman" w:cs="Times New Roman" w:hint="eastAsia"/>
          <w:b/>
          <w:bCs/>
          <w:szCs w:val="21"/>
        </w:rPr>
        <w:t>（</w:t>
      </w:r>
      <w:r w:rsidRPr="008815F7">
        <w:rPr>
          <w:rFonts w:ascii="Times New Roman" w:eastAsia="宋体" w:hAnsi="Times New Roman" w:cs="Times New Roman" w:hint="eastAsia"/>
          <w:b/>
          <w:bCs/>
          <w:szCs w:val="21"/>
        </w:rPr>
        <w:t>2</w:t>
      </w:r>
      <w:r w:rsidRPr="008815F7">
        <w:rPr>
          <w:rFonts w:ascii="Times New Roman" w:eastAsia="宋体" w:hAnsi="Times New Roman" w:cs="Times New Roman"/>
          <w:b/>
          <w:bCs/>
          <w:szCs w:val="21"/>
        </w:rPr>
        <w:t>002</w:t>
      </w:r>
      <w:r w:rsidRPr="008815F7">
        <w:rPr>
          <w:rFonts w:ascii="Times New Roman" w:eastAsia="宋体" w:hAnsi="Times New Roman" w:cs="Times New Roman" w:hint="eastAsia"/>
          <w:b/>
          <w:bCs/>
          <w:szCs w:val="21"/>
        </w:rPr>
        <w:t>全国卷）</w:t>
      </w:r>
    </w:p>
    <w:p w14:paraId="1E590640" w14:textId="5EA5658B" w:rsidR="00E20D3F" w:rsidRPr="00E20D3F" w:rsidRDefault="00E20D3F" w:rsidP="00E20D3F">
      <w:pPr>
        <w:rPr>
          <w:rFonts w:ascii="宋体" w:eastAsia="宋体" w:hAnsi="宋体"/>
          <w:b/>
          <w:bCs/>
          <w:szCs w:val="21"/>
        </w:rPr>
      </w:pPr>
      <w:r w:rsidRPr="00E20D3F">
        <w:rPr>
          <w:rFonts w:ascii="宋体" w:eastAsia="宋体" w:hAnsi="宋体"/>
          <w:b/>
          <w:bCs/>
          <w:szCs w:val="21"/>
        </w:rPr>
        <w:t>15．下列对原文有关内容的概括和分析，</w:t>
      </w:r>
      <w:r w:rsidRPr="00E20D3F">
        <w:rPr>
          <w:rFonts w:ascii="宋体" w:eastAsia="宋体" w:hAnsi="宋体"/>
          <w:b/>
          <w:bCs/>
          <w:szCs w:val="21"/>
          <w:em w:val="dot"/>
        </w:rPr>
        <w:t>不正确</w:t>
      </w:r>
      <w:r w:rsidRPr="00E20D3F">
        <w:rPr>
          <w:rFonts w:ascii="宋体" w:eastAsia="宋体" w:hAnsi="宋体"/>
          <w:b/>
          <w:bCs/>
          <w:szCs w:val="21"/>
        </w:rPr>
        <w:t>的一项是</w:t>
      </w:r>
    </w:p>
    <w:p w14:paraId="090C6EB5" w14:textId="77777777" w:rsidR="00B81DCD" w:rsidRPr="008815F7" w:rsidRDefault="00E20D3F" w:rsidP="00BA2A9A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815F7">
        <w:rPr>
          <w:rFonts w:ascii="宋体" w:eastAsia="宋体" w:hAnsi="宋体"/>
          <w:szCs w:val="21"/>
        </w:rPr>
        <w:t>D. 李广作为主将，部队失去向导而迷失道路，他勇于承担过错。面对处罚，他认为自己已经年老，无力再请刀笔之吏为自己辩护，于是引刀自刭。 </w:t>
      </w:r>
    </w:p>
    <w:p w14:paraId="10EDBD5A" w14:textId="3F1E7B14" w:rsidR="00252829" w:rsidRPr="008815F7" w:rsidRDefault="00252829" w:rsidP="00B81DCD">
      <w:pPr>
        <w:rPr>
          <w:rFonts w:ascii="Times New Roman" w:eastAsia="宋体" w:hAnsi="Times New Roman" w:cs="Times New Roman"/>
          <w:szCs w:val="21"/>
        </w:rPr>
      </w:pPr>
      <w:r w:rsidRPr="008815F7">
        <w:rPr>
          <w:rFonts w:ascii="Times New Roman" w:eastAsia="宋体" w:hAnsi="Times New Roman" w:cs="Times New Roman" w:hint="eastAsia"/>
          <w:szCs w:val="21"/>
        </w:rPr>
        <w:t>【解析】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 w:rsidR="00B81DCD" w:rsidRPr="008815F7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</w:t>
      </w:r>
      <w:r w:rsidR="00B81DCD" w:rsidRPr="008815F7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</w:t>
      </w:r>
      <w:r w:rsidR="008815F7"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286DA438" w14:textId="56F99037" w:rsidR="00252829" w:rsidRPr="008815F7" w:rsidRDefault="00252829" w:rsidP="00252829">
      <w:pPr>
        <w:rPr>
          <w:rFonts w:ascii="Times New Roman" w:eastAsia="宋体" w:hAnsi="Times New Roman" w:cs="Times New Roman"/>
          <w:szCs w:val="21"/>
          <w:u w:val="single"/>
        </w:rPr>
      </w:pP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　　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</w:t>
      </w:r>
      <w:r w:rsidR="008815F7"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1141C320" w14:textId="39E4908C" w:rsidR="00252829" w:rsidRPr="008815F7" w:rsidRDefault="00252829" w:rsidP="00252829">
      <w:pPr>
        <w:rPr>
          <w:rFonts w:ascii="Times New Roman" w:eastAsia="宋体" w:hAnsi="Times New Roman" w:cs="Times New Roman"/>
          <w:szCs w:val="21"/>
          <w:u w:val="single"/>
        </w:rPr>
      </w:pP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</w:t>
      </w:r>
      <w:r w:rsidR="008815F7"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3120CF2C" w14:textId="77777777" w:rsidR="00BA2A9A" w:rsidRDefault="00BA2A9A" w:rsidP="008815F7">
      <w:pPr>
        <w:pStyle w:val="a6"/>
        <w:spacing w:before="0" w:beforeAutospacing="0" w:after="0" w:afterAutospacing="0"/>
        <w:jc w:val="both"/>
        <w:rPr>
          <w:rFonts w:ascii="等线" w:eastAsiaTheme="minorEastAsia" w:hAnsi="等线" w:cs="Times New Roman"/>
          <w:b/>
          <w:bCs/>
          <w:color w:val="000000" w:themeColor="text1"/>
          <w:kern w:val="2"/>
          <w:sz w:val="21"/>
          <w:szCs w:val="21"/>
        </w:rPr>
      </w:pPr>
    </w:p>
    <w:p w14:paraId="05CF2541" w14:textId="12E9DF1B" w:rsidR="008815F7" w:rsidRPr="008815F7" w:rsidRDefault="008815F7" w:rsidP="008815F7">
      <w:pPr>
        <w:pStyle w:val="a6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8815F7">
        <w:rPr>
          <w:rFonts w:ascii="等线" w:eastAsiaTheme="minorEastAsia" w:hAnsi="等线" w:cs="Times New Roman" w:hint="eastAsia"/>
          <w:b/>
          <w:bCs/>
          <w:color w:val="000000" w:themeColor="text1"/>
          <w:kern w:val="2"/>
          <w:sz w:val="21"/>
          <w:szCs w:val="21"/>
        </w:rPr>
        <w:t>（2012北京卷）</w:t>
      </w:r>
    </w:p>
    <w:p w14:paraId="76D4DF04" w14:textId="46A8625C" w:rsidR="008815F7" w:rsidRPr="008815F7" w:rsidRDefault="008815F7" w:rsidP="008815F7">
      <w:pPr>
        <w:pStyle w:val="a6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8815F7">
        <w:rPr>
          <w:rFonts w:asciiTheme="minorHAnsi" w:eastAsiaTheme="minorEastAsia" w:hAnsi="等线" w:cstheme="minorBidi" w:hint="eastAsia"/>
          <w:b/>
          <w:bCs/>
          <w:color w:val="000000" w:themeColor="text1"/>
          <w:kern w:val="24"/>
          <w:sz w:val="21"/>
          <w:szCs w:val="21"/>
        </w:rPr>
        <w:t>【文本</w:t>
      </w:r>
      <w:r w:rsidR="00CC1DDB">
        <w:rPr>
          <w:rFonts w:asciiTheme="minorHAnsi" w:eastAsiaTheme="minorEastAsia" w:hAnsi="等线" w:cstheme="minorBidi" w:hint="eastAsia"/>
          <w:b/>
          <w:bCs/>
          <w:color w:val="000000" w:themeColor="text1"/>
          <w:kern w:val="24"/>
          <w:sz w:val="21"/>
          <w:szCs w:val="21"/>
        </w:rPr>
        <w:t>2</w:t>
      </w:r>
      <w:r w:rsidRPr="008815F7">
        <w:rPr>
          <w:rFonts w:asciiTheme="minorHAnsi" w:eastAsiaTheme="minorEastAsia" w:hAnsi="等线" w:cstheme="minorBidi" w:hint="eastAsia"/>
          <w:b/>
          <w:bCs/>
          <w:color w:val="000000" w:themeColor="text1"/>
          <w:kern w:val="24"/>
          <w:sz w:val="21"/>
          <w:szCs w:val="21"/>
        </w:rPr>
        <w:t>】</w:t>
      </w:r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平阳</w:t>
      </w:r>
      <w:proofErr w:type="gramStart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耿子廉械逮</w:t>
      </w:r>
      <w:proofErr w:type="gramEnd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至京师，其妻</w:t>
      </w:r>
      <w:proofErr w:type="gramStart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孕将育，众拒门</w:t>
      </w:r>
      <w:proofErr w:type="gramEnd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不纳，</w:t>
      </w:r>
      <w:proofErr w:type="gramStart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妻卧草</w:t>
      </w:r>
      <w:proofErr w:type="gramEnd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中以号。疑问故，归谓妇曰：“人孰无缓急，安能以室庐自随哉！且人命至重，倘育而为风露所感，则母子俱死，</w:t>
      </w:r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lastRenderedPageBreak/>
        <w:t>吾宁舍之而受祸，何忍死其母子？”</w:t>
      </w:r>
      <w:proofErr w:type="gramStart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俾妇邀以</w:t>
      </w:r>
      <w:proofErr w:type="gramEnd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归，产</w:t>
      </w:r>
      <w:proofErr w:type="gramStart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一</w:t>
      </w:r>
      <w:proofErr w:type="gramEnd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男子。</w:t>
      </w:r>
      <w:proofErr w:type="gramStart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疑</w:t>
      </w:r>
      <w:proofErr w:type="gramEnd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命妇事之如</w:t>
      </w:r>
      <w:proofErr w:type="gramStart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疑</w:t>
      </w:r>
      <w:proofErr w:type="gramEnd"/>
      <w:r w:rsidRPr="008815F7">
        <w:rPr>
          <w:rFonts w:ascii="等线" w:eastAsia="KaiTi" w:hAnsi="KaiTi" w:cs="Times New Roman" w:hint="eastAsia"/>
          <w:color w:val="000000" w:themeColor="text1"/>
          <w:kern w:val="2"/>
          <w:sz w:val="21"/>
          <w:szCs w:val="21"/>
        </w:rPr>
        <w:t>事景淳，踰月，始辞去，不取其报。</w:t>
      </w:r>
    </w:p>
    <w:p w14:paraId="5F7C8354" w14:textId="77777777" w:rsidR="008815F7" w:rsidRPr="008815F7" w:rsidRDefault="008815F7" w:rsidP="008815F7">
      <w:pPr>
        <w:pStyle w:val="a6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8815F7">
        <w:rPr>
          <w:rFonts w:ascii="等线" w:eastAsiaTheme="minorEastAsia" w:hAnsi="等线" w:cs="Times New Roman" w:hint="eastAsia"/>
          <w:b/>
          <w:bCs/>
          <w:color w:val="000000" w:themeColor="text1"/>
          <w:kern w:val="2"/>
          <w:sz w:val="21"/>
          <w:szCs w:val="21"/>
        </w:rPr>
        <w:t>9.下列的理解和分析，不符合文章的一项是</w:t>
      </w:r>
    </w:p>
    <w:p w14:paraId="46C7167D" w14:textId="77777777" w:rsidR="008815F7" w:rsidRPr="008815F7" w:rsidRDefault="008815F7" w:rsidP="008815F7">
      <w:pPr>
        <w:pStyle w:val="a6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8815F7">
        <w:rPr>
          <w:rFonts w:ascii="等线" w:eastAsiaTheme="minorEastAsia" w:hAnsi="等线" w:cs="Times New Roman" w:hint="eastAsia"/>
          <w:color w:val="000000" w:themeColor="text1"/>
          <w:kern w:val="2"/>
          <w:sz w:val="21"/>
          <w:szCs w:val="21"/>
        </w:rPr>
        <w:t xml:space="preserve">    </w:t>
      </w:r>
      <w:r w:rsidRPr="008815F7">
        <w:rPr>
          <w:rFonts w:cs="Times New Roman" w:hint="eastAsia"/>
          <w:color w:val="000000" w:themeColor="text1"/>
          <w:kern w:val="2"/>
          <w:sz w:val="21"/>
          <w:szCs w:val="21"/>
        </w:rPr>
        <w:t>C．李</w:t>
      </w:r>
      <w:proofErr w:type="gramStart"/>
      <w:r w:rsidRPr="008815F7">
        <w:rPr>
          <w:rFonts w:cs="Times New Roman" w:hint="eastAsia"/>
          <w:color w:val="000000" w:themeColor="text1"/>
          <w:kern w:val="2"/>
          <w:sz w:val="21"/>
          <w:szCs w:val="21"/>
        </w:rPr>
        <w:t>疑</w:t>
      </w:r>
      <w:proofErr w:type="gramEnd"/>
      <w:r w:rsidRPr="008815F7">
        <w:rPr>
          <w:rFonts w:cs="Times New Roman" w:hint="eastAsia"/>
          <w:color w:val="000000" w:themeColor="text1"/>
          <w:kern w:val="2"/>
          <w:sz w:val="21"/>
          <w:szCs w:val="21"/>
        </w:rPr>
        <w:t>不顾自己可能受祸，坚持照顾一位孕妇，但此人却不知感恩。</w:t>
      </w:r>
    </w:p>
    <w:p w14:paraId="342E9647" w14:textId="77777777" w:rsidR="008815F7" w:rsidRPr="008815F7" w:rsidRDefault="008815F7" w:rsidP="008815F7">
      <w:pPr>
        <w:rPr>
          <w:rFonts w:ascii="Times New Roman" w:eastAsia="宋体" w:hAnsi="Times New Roman" w:cs="Times New Roman"/>
          <w:szCs w:val="21"/>
        </w:rPr>
      </w:pPr>
      <w:r w:rsidRPr="008815F7">
        <w:rPr>
          <w:rFonts w:ascii="Times New Roman" w:eastAsia="宋体" w:hAnsi="Times New Roman" w:cs="Times New Roman" w:hint="eastAsia"/>
          <w:szCs w:val="21"/>
        </w:rPr>
        <w:t>【解析】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 w:rsidRPr="008815F7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</w:t>
      </w:r>
      <w:r w:rsidRPr="008815F7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7A47E3F4" w14:textId="77777777" w:rsidR="008815F7" w:rsidRPr="008815F7" w:rsidRDefault="008815F7" w:rsidP="008815F7">
      <w:pPr>
        <w:rPr>
          <w:rFonts w:ascii="Times New Roman" w:eastAsia="宋体" w:hAnsi="Times New Roman" w:cs="Times New Roman"/>
          <w:szCs w:val="21"/>
          <w:u w:val="single"/>
        </w:rPr>
      </w:pP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　　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04225A1B" w14:textId="3DD369B0" w:rsidR="008815F7" w:rsidRPr="00BA2A9A" w:rsidRDefault="008815F7" w:rsidP="00252829">
      <w:pPr>
        <w:rPr>
          <w:rFonts w:ascii="Times New Roman" w:eastAsia="宋体" w:hAnsi="Times New Roman" w:cs="Times New Roman"/>
          <w:szCs w:val="21"/>
          <w:u w:val="single"/>
        </w:rPr>
      </w:pP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2953BC48" w14:textId="509E6C0A" w:rsidR="00E20D3F" w:rsidRPr="00E20D3F" w:rsidRDefault="00E20D3F" w:rsidP="00E20D3F">
      <w:pPr>
        <w:rPr>
          <w:rFonts w:ascii="宋体" w:eastAsia="宋体" w:hAnsi="宋体"/>
          <w:b/>
          <w:bCs/>
          <w:color w:val="000000" w:themeColor="text1"/>
          <w:szCs w:val="22"/>
        </w:rPr>
      </w:pP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错误类型</w:t>
      </w: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2</w:t>
      </w: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：</w:t>
      </w:r>
      <w:r w:rsidRPr="00E20D3F">
        <w:rPr>
          <w:rFonts w:ascii="Times New Roman" w:eastAsia="宋体" w:hAnsi="Times New Roman" w:cs="Times New Roman"/>
          <w:b/>
          <w:sz w:val="24"/>
          <w:bdr w:val="single" w:sz="4" w:space="0" w:color="auto"/>
        </w:rPr>
        <w:t>无中生有</w:t>
      </w:r>
      <w:r w:rsidR="005F017D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（于文无据）</w:t>
      </w:r>
    </w:p>
    <w:p w14:paraId="53924729" w14:textId="77777777" w:rsidR="00440642" w:rsidRPr="00440642" w:rsidRDefault="00440642" w:rsidP="00440642">
      <w:pPr>
        <w:rPr>
          <w:rFonts w:ascii="宋体" w:eastAsia="宋体" w:hAnsi="宋体"/>
          <w:b/>
          <w:bCs/>
          <w:color w:val="000000" w:themeColor="text1"/>
          <w:szCs w:val="22"/>
        </w:rPr>
      </w:pPr>
      <w:r w:rsidRPr="00440642">
        <w:rPr>
          <w:rFonts w:ascii="宋体" w:eastAsia="宋体" w:hAnsi="宋体"/>
          <w:b/>
          <w:bCs/>
          <w:color w:val="000000" w:themeColor="text1"/>
          <w:szCs w:val="22"/>
        </w:rPr>
        <w:t>2．无中生有（</w:t>
      </w:r>
      <w:r w:rsidRPr="00440642">
        <w:rPr>
          <w:rFonts w:ascii="宋体" w:eastAsia="宋体" w:hAnsi="宋体" w:hint="eastAsia"/>
          <w:b/>
          <w:bCs/>
          <w:color w:val="000000" w:themeColor="text1"/>
          <w:szCs w:val="22"/>
        </w:rPr>
        <w:t>于文无据）</w:t>
      </w:r>
    </w:p>
    <w:p w14:paraId="2DC0C1B8" w14:textId="7E8F7098" w:rsidR="00440642" w:rsidRPr="00440642" w:rsidRDefault="00440642" w:rsidP="00BA2A9A">
      <w:pPr>
        <w:rPr>
          <w:rFonts w:ascii="宋体" w:eastAsia="宋体" w:hAnsi="宋体"/>
          <w:color w:val="000000" w:themeColor="text1"/>
          <w:szCs w:val="22"/>
        </w:rPr>
      </w:pPr>
      <w:r w:rsidRPr="00440642">
        <w:rPr>
          <w:rFonts w:ascii="宋体" w:eastAsia="宋体" w:hAnsi="宋体" w:hint="eastAsia"/>
          <w:color w:val="000000" w:themeColor="text1"/>
          <w:szCs w:val="22"/>
        </w:rPr>
        <w:t>故意编造一些文段中没有的依据或事实，强加到人物的身上，以此来干扰考生的思维。</w:t>
      </w:r>
    </w:p>
    <w:p w14:paraId="0C6AE56F" w14:textId="56D470CE" w:rsidR="00E20D3F" w:rsidRPr="00E20D3F" w:rsidRDefault="00440642" w:rsidP="00440642">
      <w:pPr>
        <w:ind w:firstLineChars="200" w:firstLine="422"/>
        <w:rPr>
          <w:rFonts w:ascii="宋体" w:eastAsia="宋体" w:hAnsi="宋体"/>
          <w:color w:val="000000" w:themeColor="text1"/>
          <w:szCs w:val="22"/>
        </w:rPr>
      </w:pPr>
      <w:r w:rsidRPr="002151B5">
        <w:rPr>
          <w:rFonts w:ascii="黑体" w:eastAsia="黑体" w:hAnsi="黑体" w:cs="Times New Roman" w:hint="eastAsia"/>
          <w:b/>
          <w:bCs/>
          <w:szCs w:val="21"/>
        </w:rPr>
        <w:t>强调：细读文本，仔细比对。</w:t>
      </w:r>
    </w:p>
    <w:p w14:paraId="7BF08D8A" w14:textId="77777777" w:rsidR="00E20D3F" w:rsidRPr="00E20D3F" w:rsidRDefault="00E20D3F" w:rsidP="00E20D3F">
      <w:pPr>
        <w:rPr>
          <w:rFonts w:ascii="宋体" w:eastAsia="宋体" w:hAnsi="宋体"/>
          <w:b/>
          <w:bCs/>
          <w:color w:val="000000" w:themeColor="text1"/>
          <w:szCs w:val="22"/>
        </w:rPr>
      </w:pPr>
      <w:r w:rsidRPr="00E20D3F">
        <w:rPr>
          <w:rFonts w:ascii="宋体" w:eastAsia="宋体" w:hAnsi="宋体" w:hint="eastAsia"/>
          <w:b/>
          <w:bCs/>
          <w:color w:val="000000" w:themeColor="text1"/>
          <w:szCs w:val="22"/>
        </w:rPr>
        <w:t>（</w:t>
      </w:r>
      <w:r w:rsidRPr="00E20D3F">
        <w:rPr>
          <w:rFonts w:ascii="宋体" w:eastAsia="宋体" w:hAnsi="宋体"/>
          <w:b/>
          <w:bCs/>
          <w:color w:val="000000" w:themeColor="text1"/>
          <w:szCs w:val="22"/>
        </w:rPr>
        <w:t>2011北京卷</w:t>
      </w:r>
      <w:r w:rsidRPr="00E20D3F">
        <w:rPr>
          <w:rFonts w:ascii="宋体" w:eastAsia="宋体" w:hAnsi="宋体" w:hint="eastAsia"/>
          <w:b/>
          <w:bCs/>
          <w:color w:val="000000" w:themeColor="text1"/>
          <w:szCs w:val="22"/>
        </w:rPr>
        <w:t>）</w:t>
      </w:r>
    </w:p>
    <w:p w14:paraId="5672EC81" w14:textId="77777777" w:rsidR="00E20D3F" w:rsidRPr="00E20D3F" w:rsidRDefault="00E20D3F" w:rsidP="00E20D3F">
      <w:pPr>
        <w:rPr>
          <w:rFonts w:eastAsia="楷体_GB2312"/>
          <w:color w:val="000000" w:themeColor="text1"/>
          <w:szCs w:val="22"/>
        </w:rPr>
      </w:pPr>
      <w:r w:rsidRPr="00CC1DDB">
        <w:rPr>
          <w:rFonts w:hAnsi="等线" w:hint="eastAsia"/>
          <w:b/>
          <w:bCs/>
          <w:color w:val="000000" w:themeColor="text1"/>
          <w:kern w:val="24"/>
          <w:szCs w:val="21"/>
        </w:rPr>
        <w:t>【文本】</w:t>
      </w:r>
      <w:r w:rsidRPr="00E20D3F">
        <w:rPr>
          <w:rFonts w:hint="eastAsia"/>
          <w:color w:val="000000" w:themeColor="text1"/>
          <w:szCs w:val="22"/>
        </w:rPr>
        <w:t>誳</w:t>
      </w:r>
      <w:r w:rsidRPr="00E20D3F">
        <w:rPr>
          <w:rFonts w:eastAsia="楷体_GB2312" w:hAnsi="宋体" w:hint="eastAsia"/>
          <w:color w:val="000000" w:themeColor="text1"/>
          <w:szCs w:val="22"/>
          <w:vertAlign w:val="superscript"/>
        </w:rPr>
        <w:t>①</w:t>
      </w:r>
      <w:r w:rsidRPr="00E20D3F">
        <w:rPr>
          <w:rFonts w:eastAsia="楷体_GB2312" w:hint="eastAsia"/>
          <w:color w:val="000000" w:themeColor="text1"/>
          <w:szCs w:val="22"/>
        </w:rPr>
        <w:t>寸而伸尺，圣人为之；小枉而大直，君子行之。周公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有杀弟之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累，齐桓公有争国之名，然而周人以义补缺，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桓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公以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功灭丑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，而皆为贤。今以人之小过掩其大美，则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天下无圣王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贤相矣。故目中有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疵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，不害于视，不可灼也；喉中有病，无害于息，不可凿也。</w:t>
      </w:r>
      <w:r w:rsidRPr="00E20D3F">
        <w:rPr>
          <w:rFonts w:eastAsia="楷体_GB2312"/>
          <w:color w:val="000000" w:themeColor="text1"/>
          <w:szCs w:val="22"/>
        </w:rPr>
        <w:t xml:space="preserve"> </w:t>
      </w:r>
      <w:r w:rsidRPr="00E20D3F">
        <w:rPr>
          <w:rFonts w:eastAsia="楷体_GB2312" w:hint="eastAsia"/>
          <w:color w:val="000000" w:themeColor="text1"/>
          <w:szCs w:val="22"/>
        </w:rPr>
        <w:t>河上②之丘冢不可胜数，犹之为易也。水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激兴波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，高下相临，差以寻常，犹之为平。昔者，曹子为鲁将兵，三战不胜，亡地千里，使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曹子计不顾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后，足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不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旋踵，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刎颈于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陈中，则终身为破军擒将矣。然而曹子不羞其败，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耻死而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无功。柯之盟，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揄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三尺之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刃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，造</w:t>
      </w:r>
      <w:proofErr w:type="gramStart"/>
      <w:r w:rsidRPr="00E20D3F">
        <w:rPr>
          <w:rFonts w:eastAsia="楷体_GB2312" w:hint="eastAsia"/>
          <w:color w:val="000000" w:themeColor="text1"/>
          <w:szCs w:val="22"/>
        </w:rPr>
        <w:t>桓</w:t>
      </w:r>
      <w:proofErr w:type="gramEnd"/>
      <w:r w:rsidRPr="00E20D3F">
        <w:rPr>
          <w:rFonts w:eastAsia="楷体_GB2312" w:hint="eastAsia"/>
          <w:color w:val="000000" w:themeColor="text1"/>
          <w:szCs w:val="22"/>
        </w:rPr>
        <w:t>公之胸，三战所亡，一朝而反之，勇闻于天下，功立于鲁国。</w:t>
      </w:r>
    </w:p>
    <w:p w14:paraId="11E7F6FE" w14:textId="77777777" w:rsidR="00E20D3F" w:rsidRPr="00E20D3F" w:rsidRDefault="00E20D3F" w:rsidP="00E20D3F">
      <w:pPr>
        <w:ind w:firstLineChars="200" w:firstLine="420"/>
        <w:rPr>
          <w:rFonts w:ascii="宋体" w:eastAsia="宋体" w:hAnsi="宋体"/>
          <w:color w:val="00B050"/>
          <w:szCs w:val="22"/>
        </w:rPr>
      </w:pPr>
      <w:r w:rsidRPr="00E20D3F">
        <w:rPr>
          <w:rFonts w:hint="eastAsia"/>
          <w:szCs w:val="22"/>
        </w:rPr>
        <w:t>注释：①誳:弯曲。②河上：黄河边，这里指黄河边的平地。</w:t>
      </w:r>
    </w:p>
    <w:p w14:paraId="0AFB37DB" w14:textId="77777777" w:rsidR="00E20D3F" w:rsidRPr="00E20D3F" w:rsidRDefault="00E20D3F" w:rsidP="00E20D3F">
      <w:pPr>
        <w:rPr>
          <w:rFonts w:ascii="宋体" w:eastAsia="宋体" w:hAnsi="宋体"/>
          <w:color w:val="00B050"/>
          <w:szCs w:val="22"/>
        </w:rPr>
      </w:pPr>
      <w:r w:rsidRPr="00E20D3F">
        <w:rPr>
          <w:rFonts w:hint="eastAsia"/>
          <w:b/>
          <w:szCs w:val="22"/>
        </w:rPr>
        <w:t>9.下列的理解和分析，</w:t>
      </w:r>
      <w:r w:rsidRPr="00E20D3F">
        <w:rPr>
          <w:rFonts w:hint="eastAsia"/>
          <w:b/>
          <w:szCs w:val="22"/>
          <w:em w:val="dot"/>
        </w:rPr>
        <w:t>不符合</w:t>
      </w:r>
      <w:r w:rsidRPr="00E20D3F">
        <w:rPr>
          <w:rFonts w:hint="eastAsia"/>
          <w:b/>
          <w:szCs w:val="22"/>
        </w:rPr>
        <w:t>文意的一项是</w:t>
      </w:r>
    </w:p>
    <w:p w14:paraId="4B623B48" w14:textId="629A8E45" w:rsidR="00E20D3F" w:rsidRDefault="00E20D3F" w:rsidP="00BA2A9A">
      <w:pPr>
        <w:ind w:firstLineChars="100" w:firstLine="210"/>
        <w:rPr>
          <w:rFonts w:ascii="Times New Roman" w:eastAsia="宋体" w:hAnsi="Times New Roman" w:cs="Times New Roman"/>
          <w:b/>
          <w:sz w:val="24"/>
          <w:bdr w:val="single" w:sz="4" w:space="0" w:color="auto"/>
        </w:rPr>
      </w:pPr>
      <w:r w:rsidRPr="00E20D3F">
        <w:rPr>
          <w:rFonts w:ascii="宋体" w:eastAsia="宋体" w:hAnsi="宋体" w:hint="eastAsia"/>
          <w:color w:val="000000" w:themeColor="text1"/>
          <w:szCs w:val="22"/>
        </w:rPr>
        <w:t>B.代价与成功总是成正比，这在周公、齐桓和曹子身上都得到了印证。</w:t>
      </w:r>
    </w:p>
    <w:p w14:paraId="461303C5" w14:textId="77777777" w:rsidR="008815F7" w:rsidRPr="008815F7" w:rsidRDefault="008815F7" w:rsidP="008815F7">
      <w:pPr>
        <w:rPr>
          <w:rFonts w:ascii="Times New Roman" w:eastAsia="宋体" w:hAnsi="Times New Roman" w:cs="Times New Roman"/>
          <w:szCs w:val="21"/>
        </w:rPr>
      </w:pPr>
      <w:bookmarkStart w:id="1" w:name="_Hlk31644968"/>
      <w:r w:rsidRPr="008815F7">
        <w:rPr>
          <w:rFonts w:ascii="Times New Roman" w:eastAsia="宋体" w:hAnsi="Times New Roman" w:cs="Times New Roman" w:hint="eastAsia"/>
          <w:szCs w:val="21"/>
        </w:rPr>
        <w:t>【解析】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 w:rsidRPr="008815F7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</w:t>
      </w:r>
      <w:r w:rsidRPr="008815F7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6284756E" w14:textId="77777777" w:rsidR="008815F7" w:rsidRPr="008815F7" w:rsidRDefault="008815F7" w:rsidP="008815F7">
      <w:pPr>
        <w:rPr>
          <w:rFonts w:ascii="Times New Roman" w:eastAsia="宋体" w:hAnsi="Times New Roman" w:cs="Times New Roman"/>
          <w:szCs w:val="21"/>
          <w:u w:val="single"/>
        </w:rPr>
      </w:pP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　　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0E99E723" w14:textId="77777777" w:rsidR="008815F7" w:rsidRPr="008815F7" w:rsidRDefault="008815F7" w:rsidP="008815F7">
      <w:pPr>
        <w:rPr>
          <w:rFonts w:ascii="Times New Roman" w:eastAsia="宋体" w:hAnsi="Times New Roman" w:cs="Times New Roman"/>
          <w:szCs w:val="21"/>
          <w:u w:val="single"/>
        </w:rPr>
      </w:pP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bookmarkEnd w:id="1"/>
    <w:p w14:paraId="327931FA" w14:textId="5052D18E" w:rsidR="00E20D3F" w:rsidRDefault="00E20D3F" w:rsidP="00252829">
      <w:pPr>
        <w:rPr>
          <w:rFonts w:ascii="Times New Roman" w:eastAsia="宋体" w:hAnsi="Times New Roman" w:cs="Times New Roman"/>
          <w:b/>
          <w:sz w:val="24"/>
          <w:bdr w:val="single" w:sz="4" w:space="0" w:color="auto"/>
        </w:rPr>
      </w:pPr>
    </w:p>
    <w:p w14:paraId="7A00AEE2" w14:textId="0ED9DC8F" w:rsidR="00B81DCD" w:rsidRPr="00B81DCD" w:rsidRDefault="00B81DCD" w:rsidP="00B81DCD">
      <w:pPr>
        <w:rPr>
          <w:rFonts w:ascii="宋体" w:eastAsia="宋体" w:hAnsi="宋体"/>
          <w:b/>
          <w:bCs/>
          <w:szCs w:val="22"/>
        </w:rPr>
      </w:pP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错误类型</w:t>
      </w:r>
      <w:r w:rsidRPr="00B81DCD">
        <w:rPr>
          <w:rFonts w:ascii="Times New Roman" w:eastAsia="宋体" w:hAnsi="Times New Roman" w:cs="Times New Roman"/>
          <w:b/>
          <w:sz w:val="24"/>
          <w:bdr w:val="single" w:sz="4" w:space="0" w:color="auto"/>
        </w:rPr>
        <w:t>3</w:t>
      </w:r>
      <w:r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：</w:t>
      </w:r>
      <w:r w:rsidRPr="00B81DCD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对象错位（</w:t>
      </w:r>
      <w:r w:rsidRPr="00B81DCD">
        <w:rPr>
          <w:rFonts w:ascii="Times New Roman" w:eastAsia="宋体" w:hAnsi="Times New Roman" w:cs="Times New Roman"/>
          <w:b/>
          <w:sz w:val="24"/>
          <w:bdr w:val="single" w:sz="4" w:space="0" w:color="auto"/>
        </w:rPr>
        <w:t>张冠李戴</w:t>
      </w:r>
      <w:r w:rsidRPr="00B81DCD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）</w:t>
      </w:r>
    </w:p>
    <w:p w14:paraId="3B9A02DF" w14:textId="77777777" w:rsidR="00440642" w:rsidRPr="00440642" w:rsidRDefault="00440642" w:rsidP="00440642">
      <w:pPr>
        <w:rPr>
          <w:rFonts w:ascii="宋体" w:eastAsia="宋体" w:hAnsi="宋体"/>
          <w:szCs w:val="22"/>
        </w:rPr>
      </w:pPr>
      <w:bookmarkStart w:id="2" w:name="_Hlk31647883"/>
      <w:r w:rsidRPr="00440642">
        <w:rPr>
          <w:rFonts w:ascii="宋体" w:eastAsia="宋体" w:hAnsi="宋体" w:hint="eastAsia"/>
          <w:szCs w:val="22"/>
        </w:rPr>
        <w:t>将有些“人物”与“事件”故意地进行错位搭配，巧妙地设计出“移花接木”的错误项。</w:t>
      </w:r>
    </w:p>
    <w:p w14:paraId="2CB80DEA" w14:textId="77777777" w:rsidR="00440642" w:rsidRPr="00440642" w:rsidRDefault="00440642" w:rsidP="00440642">
      <w:pPr>
        <w:rPr>
          <w:rFonts w:ascii="宋体" w:eastAsia="宋体" w:hAnsi="宋体"/>
          <w:b/>
          <w:bCs/>
          <w:szCs w:val="22"/>
        </w:rPr>
      </w:pPr>
      <w:r w:rsidRPr="00440642">
        <w:rPr>
          <w:rFonts w:ascii="宋体" w:eastAsia="宋体" w:hAnsi="宋体" w:hint="eastAsia"/>
          <w:b/>
          <w:bCs/>
          <w:szCs w:val="22"/>
        </w:rPr>
        <w:t>强调：看清陈述的对象和内容。</w:t>
      </w:r>
      <w:bookmarkEnd w:id="2"/>
    </w:p>
    <w:p w14:paraId="0E95D4B4" w14:textId="47B79736" w:rsidR="00B81DCD" w:rsidRPr="00B81DCD" w:rsidRDefault="00B81DCD" w:rsidP="00B81DCD">
      <w:pPr>
        <w:rPr>
          <w:rFonts w:ascii="宋体" w:eastAsia="宋体" w:hAnsi="宋体"/>
          <w:szCs w:val="22"/>
        </w:rPr>
      </w:pPr>
      <w:r w:rsidRPr="00B81DCD">
        <w:rPr>
          <w:rFonts w:ascii="宋体" w:eastAsia="宋体" w:hAnsi="宋体" w:hint="eastAsia"/>
          <w:b/>
          <w:bCs/>
          <w:szCs w:val="22"/>
        </w:rPr>
        <w:t>（2</w:t>
      </w:r>
      <w:r w:rsidRPr="00B81DCD">
        <w:rPr>
          <w:rFonts w:ascii="宋体" w:eastAsia="宋体" w:hAnsi="宋体"/>
          <w:b/>
          <w:bCs/>
          <w:szCs w:val="22"/>
        </w:rPr>
        <w:t>002</w:t>
      </w:r>
      <w:r w:rsidRPr="00B81DCD">
        <w:rPr>
          <w:rFonts w:ascii="宋体" w:eastAsia="宋体" w:hAnsi="宋体" w:hint="eastAsia"/>
          <w:b/>
          <w:bCs/>
          <w:szCs w:val="22"/>
        </w:rPr>
        <w:t>北京卷）</w:t>
      </w:r>
    </w:p>
    <w:p w14:paraId="250DAB19" w14:textId="77777777" w:rsidR="00B81DCD" w:rsidRPr="00B81DCD" w:rsidRDefault="00B81DCD" w:rsidP="00B81DCD">
      <w:pPr>
        <w:rPr>
          <w:rFonts w:ascii="楷体_GB2312" w:eastAsia="楷体_GB2312" w:hAnsi="宋体" w:cs="Times New Roman"/>
          <w:szCs w:val="21"/>
        </w:rPr>
      </w:pPr>
      <w:r w:rsidRPr="00CC1DDB">
        <w:rPr>
          <w:rFonts w:hAnsi="等线" w:hint="eastAsia"/>
          <w:b/>
          <w:bCs/>
          <w:color w:val="000000" w:themeColor="text1"/>
          <w:kern w:val="24"/>
          <w:szCs w:val="21"/>
        </w:rPr>
        <w:t>【文本】</w:t>
      </w:r>
      <w:r w:rsidRPr="00B81DCD">
        <w:rPr>
          <w:rFonts w:ascii="楷体_GB2312" w:eastAsia="楷体_GB2312" w:hAnsi="宋体" w:cs="Times New Roman" w:hint="eastAsia"/>
          <w:szCs w:val="21"/>
        </w:rPr>
        <w:t>今以百金与</w:t>
      </w:r>
      <w:proofErr w:type="gramStart"/>
      <w:r w:rsidRPr="00B81DCD">
        <w:rPr>
          <w:rFonts w:ascii="楷体_GB2312" w:eastAsia="楷体_GB2312" w:hAnsi="宋体" w:cs="Times New Roman" w:hint="eastAsia"/>
          <w:szCs w:val="21"/>
        </w:rPr>
        <w:t>抟黍</w:t>
      </w:r>
      <w:proofErr w:type="gramEnd"/>
      <w:r w:rsidRPr="00B81DCD">
        <w:rPr>
          <w:rFonts w:ascii="楷体_GB2312" w:eastAsia="楷体_GB2312" w:hAnsi="宋体" w:cs="Times New Roman" w:hint="eastAsia"/>
          <w:szCs w:val="21"/>
        </w:rPr>
        <w:t>以示儿子，儿子必取</w:t>
      </w:r>
      <w:proofErr w:type="gramStart"/>
      <w:r w:rsidRPr="00B81DCD">
        <w:rPr>
          <w:rFonts w:ascii="楷体_GB2312" w:eastAsia="楷体_GB2312" w:hAnsi="宋体" w:cs="Times New Roman" w:hint="eastAsia"/>
          <w:szCs w:val="21"/>
        </w:rPr>
        <w:t>抟黍</w:t>
      </w:r>
      <w:proofErr w:type="gramEnd"/>
      <w:r w:rsidRPr="00B81DCD">
        <w:rPr>
          <w:rFonts w:ascii="楷体_GB2312" w:eastAsia="楷体_GB2312" w:hAnsi="宋体" w:cs="Times New Roman" w:hint="eastAsia"/>
          <w:szCs w:val="21"/>
        </w:rPr>
        <w:t>矣；以和</w:t>
      </w:r>
      <w:proofErr w:type="gramStart"/>
      <w:r w:rsidRPr="00B81DCD">
        <w:rPr>
          <w:rFonts w:ascii="楷体_GB2312" w:eastAsia="楷体_GB2312" w:hAnsi="宋体" w:cs="Times New Roman" w:hint="eastAsia"/>
          <w:szCs w:val="21"/>
        </w:rPr>
        <w:t>氏之璧</w:t>
      </w:r>
      <w:proofErr w:type="gramEnd"/>
      <w:r w:rsidRPr="00B81DCD">
        <w:rPr>
          <w:rFonts w:ascii="楷体_GB2312" w:eastAsia="楷体_GB2312" w:hAnsi="宋体" w:cs="Times New Roman" w:hint="eastAsia"/>
          <w:szCs w:val="21"/>
        </w:rPr>
        <w:t>与百金以示鄙人，鄙人必取百金矣；以和</w:t>
      </w:r>
      <w:proofErr w:type="gramStart"/>
      <w:r w:rsidRPr="00B81DCD">
        <w:rPr>
          <w:rFonts w:ascii="楷体_GB2312" w:eastAsia="楷体_GB2312" w:hAnsi="宋体" w:cs="Times New Roman" w:hint="eastAsia"/>
          <w:szCs w:val="21"/>
        </w:rPr>
        <w:t>氏之璧</w:t>
      </w:r>
      <w:proofErr w:type="gramEnd"/>
      <w:r w:rsidRPr="00B81DCD">
        <w:rPr>
          <w:rFonts w:ascii="楷体_GB2312" w:eastAsia="楷体_GB2312" w:hAnsi="宋体" w:cs="Times New Roman" w:hint="eastAsia"/>
          <w:szCs w:val="21"/>
        </w:rPr>
        <w:t>、道德之至言以示贤者，贤者必取至言矣。其知弥精，其所取弥精；其知弥粗，其所取弥粗。</w:t>
      </w:r>
    </w:p>
    <w:p w14:paraId="1869B048" w14:textId="77777777" w:rsidR="00B81DCD" w:rsidRPr="00B81DCD" w:rsidRDefault="00B81DCD" w:rsidP="00B81DCD">
      <w:pPr>
        <w:rPr>
          <w:rFonts w:ascii="Times New Roman" w:eastAsia="宋体" w:hAnsi="Times New Roman" w:cs="Times New Roman"/>
          <w:b/>
          <w:bCs/>
          <w:szCs w:val="21"/>
        </w:rPr>
      </w:pPr>
      <w:r w:rsidRPr="00B81DCD">
        <w:rPr>
          <w:rFonts w:ascii="宋体" w:eastAsia="宋体" w:hAnsi="宋体" w:cs="Times New Roman" w:hint="eastAsia"/>
          <w:b/>
          <w:bCs/>
          <w:szCs w:val="21"/>
        </w:rPr>
        <w:t>11.下列对原文的叙述和分析，</w:t>
      </w:r>
      <w:r w:rsidRPr="00B81DCD">
        <w:rPr>
          <w:rFonts w:ascii="宋体" w:eastAsia="宋体" w:hAnsi="宋体" w:cs="Times New Roman" w:hint="eastAsia"/>
          <w:b/>
          <w:bCs/>
          <w:szCs w:val="21"/>
          <w:em w:val="dot"/>
        </w:rPr>
        <w:t>不正确</w:t>
      </w:r>
      <w:r w:rsidRPr="00B81DCD">
        <w:rPr>
          <w:rFonts w:ascii="宋体" w:eastAsia="宋体" w:hAnsi="宋体" w:cs="Times New Roman" w:hint="eastAsia"/>
          <w:b/>
          <w:bCs/>
          <w:szCs w:val="21"/>
        </w:rPr>
        <w:t>的一项是</w:t>
      </w:r>
    </w:p>
    <w:p w14:paraId="143E1F96" w14:textId="070D9AE3" w:rsidR="00B81DCD" w:rsidRDefault="00B81DCD" w:rsidP="00BA2A9A">
      <w:pPr>
        <w:ind w:firstLineChars="200" w:firstLine="420"/>
        <w:rPr>
          <w:rFonts w:ascii="宋体" w:eastAsia="宋体" w:hAnsi="宋体"/>
          <w:szCs w:val="22"/>
        </w:rPr>
      </w:pPr>
      <w:r w:rsidRPr="00B81DCD">
        <w:rPr>
          <w:rFonts w:ascii="宋体" w:eastAsia="宋体" w:hAnsi="宋体"/>
          <w:szCs w:val="22"/>
        </w:rPr>
        <w:t>D.文章最后一段，用儿子和贤人的例子说明“其所取弥精”，用鄙人的例子说明</w:t>
      </w:r>
      <w:r w:rsidRPr="00B81DCD">
        <w:rPr>
          <w:rFonts w:ascii="宋体" w:eastAsia="宋体" w:hAnsi="宋体" w:hint="eastAsia"/>
          <w:szCs w:val="22"/>
        </w:rPr>
        <w:t>“其所取弥粗”。</w:t>
      </w:r>
    </w:p>
    <w:p w14:paraId="0BEE20EC" w14:textId="77777777" w:rsidR="00B81DCD" w:rsidRPr="00252829" w:rsidRDefault="00B81DCD" w:rsidP="00B81DCD">
      <w:pPr>
        <w:rPr>
          <w:rFonts w:ascii="Times New Roman" w:eastAsia="宋体" w:hAnsi="Times New Roman" w:cs="Times New Roman"/>
          <w:sz w:val="24"/>
        </w:rPr>
      </w:pPr>
      <w:r w:rsidRPr="00252829">
        <w:rPr>
          <w:rFonts w:ascii="Times New Roman" w:eastAsia="宋体" w:hAnsi="Times New Roman" w:cs="Times New Roman" w:hint="eastAsia"/>
          <w:sz w:val="24"/>
        </w:rPr>
        <w:t>【解析】</w:t>
      </w:r>
      <w:r w:rsidRPr="00252829">
        <w:rPr>
          <w:rFonts w:ascii="Times New Roman" w:eastAsia="宋体" w:hAnsi="Times New Roman" w:cs="Times New Roman" w:hint="eastAsia"/>
          <w:sz w:val="24"/>
          <w:u w:val="single"/>
        </w:rPr>
        <w:t xml:space="preserve">             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</w:t>
      </w:r>
      <w:r w:rsidRPr="00252829"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</w:t>
      </w:r>
      <w:r>
        <w:rPr>
          <w:rFonts w:ascii="Times New Roman" w:eastAsia="宋体" w:hAnsi="Times New Roman" w:cs="Times New Roman"/>
          <w:sz w:val="24"/>
          <w:u w:val="single"/>
        </w:rPr>
        <w:t xml:space="preserve"> </w:t>
      </w:r>
      <w:r w:rsidRPr="00252829"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      </w:t>
      </w:r>
    </w:p>
    <w:p w14:paraId="4971C272" w14:textId="77777777" w:rsidR="00B81DCD" w:rsidRPr="00252829" w:rsidRDefault="00B81DCD" w:rsidP="00B81DCD">
      <w:pPr>
        <w:rPr>
          <w:rFonts w:ascii="Times New Roman" w:eastAsia="宋体" w:hAnsi="Times New Roman" w:cs="Times New Roman"/>
          <w:sz w:val="24"/>
          <w:u w:val="single"/>
        </w:rPr>
      </w:pPr>
      <w:r w:rsidRPr="00252829">
        <w:rPr>
          <w:rFonts w:ascii="Times New Roman" w:eastAsia="宋体" w:hAnsi="Times New Roman" w:cs="Times New Roman" w:hint="eastAsia"/>
          <w:sz w:val="24"/>
          <w:u w:val="single"/>
        </w:rPr>
        <w:t xml:space="preserve">　　</w:t>
      </w:r>
      <w:r w:rsidRPr="00252829"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                                             </w:t>
      </w:r>
    </w:p>
    <w:p w14:paraId="2FFBA1C6" w14:textId="2C3D588C" w:rsidR="00B81DCD" w:rsidRDefault="00B81DCD" w:rsidP="00B81DCD">
      <w:pPr>
        <w:rPr>
          <w:rFonts w:ascii="Times New Roman" w:eastAsia="宋体" w:hAnsi="Times New Roman" w:cs="Times New Roman"/>
          <w:b/>
          <w:sz w:val="24"/>
          <w:bdr w:val="single" w:sz="4" w:space="0" w:color="auto"/>
        </w:rPr>
      </w:pPr>
      <w:r w:rsidRPr="00252829"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                                                 </w:t>
      </w:r>
    </w:p>
    <w:p w14:paraId="3F9592D6" w14:textId="77777777" w:rsidR="008C6127" w:rsidRDefault="008C6127" w:rsidP="00252829">
      <w:pPr>
        <w:rPr>
          <w:rFonts w:ascii="Times New Roman" w:eastAsia="宋体" w:hAnsi="Times New Roman" w:cs="Times New Roman"/>
          <w:b/>
          <w:sz w:val="24"/>
          <w:bdr w:val="single" w:sz="4" w:space="0" w:color="auto"/>
        </w:rPr>
      </w:pPr>
    </w:p>
    <w:p w14:paraId="392E8ACB" w14:textId="77777777" w:rsidR="00793007" w:rsidRPr="00252829" w:rsidRDefault="00793007" w:rsidP="00793007">
      <w:pPr>
        <w:rPr>
          <w:rFonts w:ascii="Times New Roman" w:eastAsia="宋体" w:hAnsi="Times New Roman" w:cs="Times New Roman"/>
          <w:b/>
          <w:sz w:val="24"/>
          <w:bdr w:val="single" w:sz="4" w:space="0" w:color="auto"/>
        </w:rPr>
      </w:pP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lastRenderedPageBreak/>
        <w:t>错误类型</w:t>
      </w:r>
      <w:r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４</w:t>
      </w: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：以偏概全</w:t>
      </w:r>
      <w:r w:rsidRPr="00793007">
        <w:rPr>
          <w:rFonts w:ascii="Times New Roman" w:eastAsia="宋体" w:hAnsi="Times New Roman" w:cs="Times New Roman"/>
          <w:b/>
          <w:sz w:val="24"/>
          <w:bdr w:val="single" w:sz="4" w:space="0" w:color="auto"/>
        </w:rPr>
        <w:t>(</w:t>
      </w:r>
      <w:r w:rsidRPr="00793007">
        <w:rPr>
          <w:rFonts w:ascii="Times New Roman" w:eastAsia="宋体" w:hAnsi="Times New Roman" w:cs="Times New Roman"/>
          <w:b/>
          <w:sz w:val="24"/>
          <w:bdr w:val="single" w:sz="4" w:space="0" w:color="auto"/>
        </w:rPr>
        <w:t>以</w:t>
      </w:r>
      <w:proofErr w:type="gramStart"/>
      <w:r w:rsidRPr="00793007">
        <w:rPr>
          <w:rFonts w:ascii="Times New Roman" w:eastAsia="宋体" w:hAnsi="Times New Roman" w:cs="Times New Roman"/>
          <w:b/>
          <w:sz w:val="24"/>
          <w:bdr w:val="single" w:sz="4" w:space="0" w:color="auto"/>
        </w:rPr>
        <w:t>全概偏</w:t>
      </w:r>
      <w:proofErr w:type="gramEnd"/>
      <w:r w:rsidRPr="00793007">
        <w:rPr>
          <w:rFonts w:ascii="Times New Roman" w:eastAsia="宋体" w:hAnsi="Times New Roman" w:cs="Times New Roman"/>
          <w:b/>
          <w:sz w:val="24"/>
          <w:bdr w:val="single" w:sz="4" w:space="0" w:color="auto"/>
        </w:rPr>
        <w:t>)</w:t>
      </w: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 xml:space="preserve"> </w:t>
      </w:r>
    </w:p>
    <w:p w14:paraId="49A2C711" w14:textId="1BAD33B5" w:rsidR="00440642" w:rsidRPr="00440642" w:rsidRDefault="00440642" w:rsidP="00440642">
      <w:pPr>
        <w:rPr>
          <w:rFonts w:ascii="宋体" w:eastAsia="宋体" w:hAnsi="宋体"/>
          <w:szCs w:val="21"/>
        </w:rPr>
      </w:pPr>
      <w:r w:rsidRPr="00440642">
        <w:rPr>
          <w:rFonts w:ascii="宋体" w:eastAsia="宋体" w:hAnsi="宋体" w:hint="eastAsia"/>
          <w:szCs w:val="21"/>
        </w:rPr>
        <w:t>故意缩小</w:t>
      </w:r>
      <w:r w:rsidRPr="00440642">
        <w:rPr>
          <w:rFonts w:ascii="宋体" w:eastAsia="宋体" w:hAnsi="宋体"/>
          <w:szCs w:val="21"/>
        </w:rPr>
        <w:t>(或扩大)原文有关信息的范围、作用、程度等，或者断章取义。</w:t>
      </w:r>
      <w:r w:rsidRPr="00440642">
        <w:rPr>
          <w:rFonts w:ascii="Times New Roman" w:eastAsia="宋体" w:hAnsi="Times New Roman" w:cs="Times New Roman" w:hint="eastAsia"/>
          <w:szCs w:val="21"/>
        </w:rPr>
        <w:t>以部分代整体</w:t>
      </w:r>
      <w:r w:rsidRPr="00440642">
        <w:rPr>
          <w:rFonts w:ascii="Times New Roman" w:eastAsia="宋体" w:hAnsi="Times New Roman" w:cs="Times New Roman" w:hint="eastAsia"/>
          <w:szCs w:val="21"/>
        </w:rPr>
        <w:t>(</w:t>
      </w:r>
      <w:r w:rsidRPr="00440642">
        <w:rPr>
          <w:rFonts w:ascii="Times New Roman" w:eastAsia="宋体" w:hAnsi="Times New Roman" w:cs="Times New Roman" w:hint="eastAsia"/>
          <w:szCs w:val="21"/>
        </w:rPr>
        <w:t>或相反</w:t>
      </w:r>
      <w:r w:rsidRPr="00440642">
        <w:rPr>
          <w:rFonts w:ascii="Times New Roman" w:eastAsia="宋体" w:hAnsi="Times New Roman" w:cs="Times New Roman" w:hint="eastAsia"/>
          <w:szCs w:val="21"/>
        </w:rPr>
        <w:t>)</w:t>
      </w:r>
      <w:r w:rsidRPr="00440642">
        <w:rPr>
          <w:rFonts w:ascii="Times New Roman" w:eastAsia="宋体" w:hAnsi="Times New Roman" w:cs="Times New Roman" w:hint="eastAsia"/>
          <w:szCs w:val="21"/>
        </w:rPr>
        <w:t>，以个别</w:t>
      </w:r>
      <w:proofErr w:type="gramStart"/>
      <w:r w:rsidRPr="00440642">
        <w:rPr>
          <w:rFonts w:ascii="Times New Roman" w:eastAsia="宋体" w:hAnsi="Times New Roman" w:cs="Times New Roman" w:hint="eastAsia"/>
          <w:szCs w:val="21"/>
        </w:rPr>
        <w:t>代一般</w:t>
      </w:r>
      <w:proofErr w:type="gramEnd"/>
      <w:r w:rsidRPr="00440642">
        <w:rPr>
          <w:rFonts w:ascii="Times New Roman" w:eastAsia="宋体" w:hAnsi="Times New Roman" w:cs="Times New Roman" w:hint="eastAsia"/>
          <w:szCs w:val="21"/>
        </w:rPr>
        <w:t>(</w:t>
      </w:r>
      <w:r w:rsidRPr="00440642">
        <w:rPr>
          <w:rFonts w:ascii="Times New Roman" w:eastAsia="宋体" w:hAnsi="Times New Roman" w:cs="Times New Roman" w:hint="eastAsia"/>
          <w:szCs w:val="21"/>
        </w:rPr>
        <w:t>或相反</w:t>
      </w:r>
      <w:r w:rsidRPr="00440642">
        <w:rPr>
          <w:rFonts w:ascii="Times New Roman" w:eastAsia="宋体" w:hAnsi="Times New Roman" w:cs="Times New Roman" w:hint="eastAsia"/>
          <w:szCs w:val="21"/>
        </w:rPr>
        <w:t>)</w:t>
      </w:r>
      <w:r w:rsidRPr="00440642">
        <w:rPr>
          <w:rFonts w:ascii="Times New Roman" w:eastAsia="宋体" w:hAnsi="Times New Roman" w:cs="Times New Roman" w:hint="eastAsia"/>
          <w:szCs w:val="21"/>
        </w:rPr>
        <w:t>，以特殊代普遍。</w:t>
      </w:r>
    </w:p>
    <w:p w14:paraId="04BBC39A" w14:textId="77777777" w:rsidR="00440642" w:rsidRPr="00440642" w:rsidRDefault="00440642" w:rsidP="00440642">
      <w:pPr>
        <w:rPr>
          <w:rFonts w:ascii="宋体" w:eastAsia="宋体" w:hAnsi="宋体"/>
          <w:b/>
          <w:bCs/>
          <w:szCs w:val="22"/>
        </w:rPr>
      </w:pPr>
      <w:r w:rsidRPr="00440642">
        <w:rPr>
          <w:rFonts w:ascii="宋体" w:eastAsia="宋体" w:hAnsi="宋体" w:hint="eastAsia"/>
          <w:b/>
          <w:bCs/>
          <w:szCs w:val="22"/>
        </w:rPr>
        <w:t>阅读时要重点关注：</w:t>
      </w:r>
    </w:p>
    <w:p w14:paraId="324B980E" w14:textId="77777777" w:rsidR="00440642" w:rsidRPr="00440642" w:rsidRDefault="00440642" w:rsidP="00440642">
      <w:pPr>
        <w:rPr>
          <w:rFonts w:ascii="宋体" w:eastAsia="宋体" w:hAnsi="宋体"/>
          <w:b/>
          <w:bCs/>
          <w:szCs w:val="22"/>
        </w:rPr>
      </w:pPr>
      <w:r w:rsidRPr="00440642">
        <w:rPr>
          <w:rFonts w:ascii="宋体" w:eastAsia="宋体" w:hAnsi="宋体"/>
          <w:b/>
          <w:bCs/>
          <w:szCs w:val="22"/>
        </w:rPr>
        <w:t xml:space="preserve">  a表数量多少的词语(少数，部分，几个，大多数)；</w:t>
      </w:r>
    </w:p>
    <w:p w14:paraId="191511E7" w14:textId="77777777" w:rsidR="00440642" w:rsidRPr="00440642" w:rsidRDefault="00440642" w:rsidP="00440642">
      <w:pPr>
        <w:rPr>
          <w:rFonts w:ascii="宋体" w:eastAsia="宋体" w:hAnsi="宋体"/>
          <w:b/>
          <w:bCs/>
          <w:szCs w:val="22"/>
        </w:rPr>
      </w:pPr>
      <w:r w:rsidRPr="00440642">
        <w:rPr>
          <w:rFonts w:ascii="宋体" w:eastAsia="宋体" w:hAnsi="宋体"/>
          <w:b/>
          <w:bCs/>
          <w:szCs w:val="22"/>
        </w:rPr>
        <w:t xml:space="preserve">  b表范围大小的词语(凡，全，都，只，所有，部分等)；</w:t>
      </w:r>
    </w:p>
    <w:p w14:paraId="585C82F7" w14:textId="77777777" w:rsidR="00440642" w:rsidRPr="00440642" w:rsidRDefault="00440642" w:rsidP="00440642">
      <w:pPr>
        <w:rPr>
          <w:rFonts w:ascii="宋体" w:eastAsia="宋体" w:hAnsi="宋体"/>
          <w:b/>
          <w:bCs/>
          <w:szCs w:val="22"/>
        </w:rPr>
      </w:pPr>
      <w:r w:rsidRPr="00440642">
        <w:rPr>
          <w:rFonts w:ascii="宋体" w:eastAsia="宋体" w:hAnsi="宋体"/>
          <w:b/>
          <w:bCs/>
          <w:szCs w:val="22"/>
        </w:rPr>
        <w:t xml:space="preserve">  c表程度轻重的词语(特别，十分，稍微等)；</w:t>
      </w:r>
    </w:p>
    <w:p w14:paraId="498F5873" w14:textId="70191279" w:rsidR="00793007" w:rsidRPr="00252829" w:rsidRDefault="00440642" w:rsidP="00440642">
      <w:pPr>
        <w:rPr>
          <w:rFonts w:ascii="Times New Roman" w:eastAsia="宋体" w:hAnsi="Times New Roman" w:cs="Times New Roman"/>
          <w:b/>
          <w:sz w:val="24"/>
          <w:u w:val="single"/>
        </w:rPr>
      </w:pPr>
      <w:r w:rsidRPr="00440642">
        <w:rPr>
          <w:rFonts w:ascii="宋体" w:eastAsia="宋体" w:hAnsi="宋体"/>
          <w:b/>
          <w:bCs/>
          <w:szCs w:val="22"/>
        </w:rPr>
        <w:t xml:space="preserve">  d表频率高低的词语(通常，总是，有时，</w:t>
      </w:r>
      <w:proofErr w:type="gramStart"/>
      <w:r w:rsidRPr="00440642">
        <w:rPr>
          <w:rFonts w:ascii="宋体" w:eastAsia="宋体" w:hAnsi="宋体"/>
          <w:b/>
          <w:bCs/>
          <w:szCs w:val="22"/>
        </w:rPr>
        <w:t>偶尔等</w:t>
      </w:r>
      <w:proofErr w:type="gramEnd"/>
      <w:r w:rsidRPr="00440642">
        <w:rPr>
          <w:rFonts w:ascii="宋体" w:eastAsia="宋体" w:hAnsi="宋体"/>
          <w:b/>
          <w:bCs/>
          <w:szCs w:val="22"/>
        </w:rPr>
        <w:t>)。</w:t>
      </w:r>
    </w:p>
    <w:p w14:paraId="1B41114A" w14:textId="77777777" w:rsidR="00793007" w:rsidRPr="009615FF" w:rsidRDefault="00793007" w:rsidP="00793007">
      <w:pPr>
        <w:rPr>
          <w:rFonts w:ascii="宋体" w:eastAsia="宋体" w:hAnsi="宋体"/>
          <w:b/>
          <w:bCs/>
          <w:szCs w:val="22"/>
        </w:rPr>
      </w:pPr>
      <w:r w:rsidRPr="009615FF">
        <w:rPr>
          <w:rFonts w:ascii="宋体" w:eastAsia="宋体" w:hAnsi="宋体" w:hint="eastAsia"/>
          <w:b/>
          <w:bCs/>
          <w:szCs w:val="22"/>
        </w:rPr>
        <w:t>（</w:t>
      </w:r>
      <w:r w:rsidRPr="009615FF">
        <w:rPr>
          <w:rFonts w:ascii="宋体" w:eastAsia="宋体" w:hAnsi="宋体"/>
          <w:b/>
          <w:bCs/>
          <w:szCs w:val="22"/>
        </w:rPr>
        <w:t>2006北京）</w:t>
      </w:r>
    </w:p>
    <w:p w14:paraId="2A4111BC" w14:textId="77777777" w:rsidR="00793007" w:rsidRPr="009615FF" w:rsidRDefault="00793007" w:rsidP="00793007">
      <w:pPr>
        <w:rPr>
          <w:rFonts w:ascii="楷体_GB2312" w:eastAsia="楷体_GB2312" w:hAnsi="宋体"/>
          <w:szCs w:val="22"/>
        </w:rPr>
      </w:pPr>
      <w:r w:rsidRPr="00CC1DDB">
        <w:rPr>
          <w:rFonts w:hAnsi="等线" w:hint="eastAsia"/>
          <w:b/>
          <w:bCs/>
          <w:color w:val="000000" w:themeColor="text1"/>
          <w:kern w:val="24"/>
          <w:szCs w:val="21"/>
        </w:rPr>
        <w:t>【文本】</w:t>
      </w:r>
      <w:r w:rsidRPr="009615FF">
        <w:rPr>
          <w:rFonts w:ascii="楷体_GB2312" w:eastAsia="楷体_GB2312" w:hAnsi="宋体" w:hint="eastAsia"/>
          <w:szCs w:val="22"/>
        </w:rPr>
        <w:t>景公之时，霖雨十有七日。公饮酒，日夜相继。晏子请发粟于民，三请，不见许。公命柏</w:t>
      </w:r>
      <w:proofErr w:type="gramStart"/>
      <w:r w:rsidRPr="009615FF">
        <w:rPr>
          <w:rFonts w:ascii="楷体_GB2312" w:eastAsia="楷体_GB2312" w:hAnsi="宋体" w:hint="eastAsia"/>
          <w:szCs w:val="22"/>
        </w:rPr>
        <w:t>遽</w:t>
      </w:r>
      <w:proofErr w:type="gramEnd"/>
      <w:r w:rsidRPr="009615FF">
        <w:rPr>
          <w:rFonts w:ascii="楷体_GB2312" w:eastAsia="楷体_GB2312" w:hAnsi="宋体" w:hint="eastAsia"/>
          <w:szCs w:val="22"/>
        </w:rPr>
        <w:t>巡国，致能歌者。晏子闻之，不说，遂分家粟于</w:t>
      </w:r>
      <w:proofErr w:type="gramStart"/>
      <w:r w:rsidRPr="009615FF">
        <w:rPr>
          <w:rFonts w:ascii="楷体_GB2312" w:eastAsia="楷体_GB2312" w:hAnsi="宋体" w:hint="eastAsia"/>
          <w:szCs w:val="22"/>
        </w:rPr>
        <w:t>氓</w:t>
      </w:r>
      <w:proofErr w:type="gramEnd"/>
      <w:r w:rsidRPr="009615FF">
        <w:rPr>
          <w:rFonts w:ascii="楷体_GB2312" w:eastAsia="楷体_GB2312" w:hAnsi="宋体" w:hint="eastAsia"/>
          <w:szCs w:val="22"/>
        </w:rPr>
        <w:t>，</w:t>
      </w:r>
      <w:proofErr w:type="gramStart"/>
      <w:r w:rsidRPr="009615FF">
        <w:rPr>
          <w:rFonts w:ascii="楷体_GB2312" w:eastAsia="楷体_GB2312" w:hAnsi="宋体" w:hint="eastAsia"/>
          <w:szCs w:val="22"/>
        </w:rPr>
        <w:t>致任器</w:t>
      </w:r>
      <w:proofErr w:type="gramEnd"/>
      <w:r w:rsidRPr="009615FF">
        <w:rPr>
          <w:rFonts w:ascii="楷体_GB2312" w:eastAsia="楷体_GB2312" w:hAnsi="宋体" w:hint="eastAsia"/>
          <w:szCs w:val="22"/>
          <w:vertAlign w:val="superscript"/>
        </w:rPr>
        <w:t>①</w:t>
      </w:r>
      <w:r w:rsidRPr="009615FF">
        <w:rPr>
          <w:rFonts w:ascii="楷体_GB2312" w:eastAsia="楷体_GB2312" w:hAnsi="宋体" w:hint="eastAsia"/>
          <w:szCs w:val="22"/>
        </w:rPr>
        <w:t>于陌，徒行见公曰：……</w:t>
      </w:r>
    </w:p>
    <w:p w14:paraId="1D522893" w14:textId="77777777" w:rsidR="00793007" w:rsidRPr="009615FF" w:rsidRDefault="00793007" w:rsidP="00793007">
      <w:pPr>
        <w:ind w:firstLineChars="200" w:firstLine="420"/>
        <w:rPr>
          <w:rFonts w:ascii="楷体_GB2312" w:eastAsia="楷体_GB2312" w:hAnsi="宋体"/>
          <w:szCs w:val="22"/>
        </w:rPr>
      </w:pPr>
      <w:r w:rsidRPr="009615FF">
        <w:rPr>
          <w:rFonts w:ascii="楷体_GB2312" w:eastAsia="楷体_GB2312" w:hAnsi="宋体" w:hint="eastAsia"/>
          <w:szCs w:val="22"/>
        </w:rPr>
        <w:t>公出舍，</w:t>
      </w:r>
      <w:proofErr w:type="gramStart"/>
      <w:r w:rsidRPr="009615FF">
        <w:rPr>
          <w:rFonts w:ascii="楷体_GB2312" w:eastAsia="楷体_GB2312" w:hAnsi="宋体" w:hint="eastAsia"/>
          <w:szCs w:val="22"/>
        </w:rPr>
        <w:t>损肉撤酒</w:t>
      </w:r>
      <w:proofErr w:type="gramEnd"/>
      <w:r w:rsidRPr="009615FF">
        <w:rPr>
          <w:rFonts w:ascii="楷体_GB2312" w:eastAsia="楷体_GB2312" w:hAnsi="宋体" w:hint="eastAsia"/>
          <w:szCs w:val="22"/>
        </w:rPr>
        <w:t>。三日，吏告毕上：贫</w:t>
      </w:r>
      <w:proofErr w:type="gramStart"/>
      <w:r w:rsidRPr="009615FF">
        <w:rPr>
          <w:rFonts w:ascii="楷体_GB2312" w:eastAsia="楷体_GB2312" w:hAnsi="宋体" w:hint="eastAsia"/>
          <w:szCs w:val="22"/>
        </w:rPr>
        <w:t>氓万七千</w:t>
      </w:r>
      <w:proofErr w:type="gramEnd"/>
      <w:r w:rsidRPr="009615FF">
        <w:rPr>
          <w:rFonts w:ascii="楷体_GB2312" w:eastAsia="楷体_GB2312" w:hAnsi="宋体" w:hint="eastAsia"/>
          <w:szCs w:val="22"/>
        </w:rPr>
        <w:t>家，用粟九十七万钟，薪</w:t>
      </w:r>
      <w:proofErr w:type="gramStart"/>
      <w:r w:rsidRPr="009615FF">
        <w:rPr>
          <w:rFonts w:ascii="楷体_GB2312" w:eastAsia="楷体_GB2312" w:hAnsi="宋体" w:hint="eastAsia"/>
          <w:szCs w:val="22"/>
        </w:rPr>
        <w:t>橑万三千</w:t>
      </w:r>
      <w:proofErr w:type="gramEnd"/>
      <w:r w:rsidRPr="009615FF">
        <w:rPr>
          <w:rFonts w:ascii="楷体_GB2312" w:eastAsia="楷体_GB2312" w:hAnsi="宋体" w:hint="eastAsia"/>
          <w:szCs w:val="22"/>
        </w:rPr>
        <w:t>乘；</w:t>
      </w:r>
      <w:proofErr w:type="gramStart"/>
      <w:r w:rsidRPr="009615FF">
        <w:rPr>
          <w:rFonts w:ascii="楷体_GB2312" w:eastAsia="楷体_GB2312" w:hAnsi="宋体" w:hint="eastAsia"/>
          <w:szCs w:val="22"/>
        </w:rPr>
        <w:t>坏室二千七百家</w:t>
      </w:r>
      <w:proofErr w:type="gramEnd"/>
      <w:r w:rsidRPr="009615FF">
        <w:rPr>
          <w:rFonts w:ascii="楷体_GB2312" w:eastAsia="楷体_GB2312" w:hAnsi="宋体" w:hint="eastAsia"/>
          <w:szCs w:val="22"/>
        </w:rPr>
        <w:t>，用金三千。公然后就内退食，琴瑟不张，钟鼓</w:t>
      </w:r>
      <w:proofErr w:type="gramStart"/>
      <w:r w:rsidRPr="009615FF">
        <w:rPr>
          <w:rFonts w:ascii="楷体_GB2312" w:eastAsia="楷体_GB2312" w:hAnsi="宋体" w:hint="eastAsia"/>
          <w:szCs w:val="22"/>
        </w:rPr>
        <w:t>不</w:t>
      </w:r>
      <w:proofErr w:type="gramEnd"/>
      <w:r w:rsidRPr="009615FF">
        <w:rPr>
          <w:rFonts w:ascii="楷体_GB2312" w:eastAsia="楷体_GB2312" w:hAnsi="宋体" w:hint="eastAsia"/>
          <w:szCs w:val="22"/>
        </w:rPr>
        <w:t>陈。晏子请左右与以</w:t>
      </w:r>
      <w:proofErr w:type="gramStart"/>
      <w:r w:rsidRPr="009615FF">
        <w:rPr>
          <w:rFonts w:ascii="楷体_GB2312" w:eastAsia="楷体_GB2312" w:hAnsi="宋体" w:hint="eastAsia"/>
          <w:szCs w:val="22"/>
        </w:rPr>
        <w:t>歌舞娱君者</w:t>
      </w:r>
      <w:proofErr w:type="gramEnd"/>
      <w:r w:rsidRPr="009615FF">
        <w:rPr>
          <w:rFonts w:ascii="楷体_GB2312" w:eastAsia="楷体_GB2312" w:hAnsi="宋体" w:hint="eastAsia"/>
          <w:szCs w:val="22"/>
        </w:rPr>
        <w:t>退之。</w:t>
      </w:r>
    </w:p>
    <w:p w14:paraId="73EB499E" w14:textId="77777777" w:rsidR="00793007" w:rsidRPr="009615FF" w:rsidRDefault="00793007" w:rsidP="00793007">
      <w:pPr>
        <w:ind w:firstLineChars="200" w:firstLine="360"/>
        <w:rPr>
          <w:rFonts w:ascii="宋体" w:eastAsia="宋体" w:hAnsi="宋体"/>
          <w:szCs w:val="22"/>
        </w:rPr>
      </w:pPr>
      <w:r w:rsidRPr="009615FF">
        <w:rPr>
          <w:rFonts w:ascii="宋体" w:eastAsia="宋体" w:hAnsi="宋体" w:hint="eastAsia"/>
          <w:sz w:val="18"/>
          <w:szCs w:val="18"/>
        </w:rPr>
        <w:t>注释：①任器：装粟米的容器</w:t>
      </w:r>
    </w:p>
    <w:p w14:paraId="247437C6" w14:textId="77777777" w:rsidR="00793007" w:rsidRPr="009615FF" w:rsidRDefault="00793007" w:rsidP="00793007">
      <w:pPr>
        <w:rPr>
          <w:rFonts w:ascii="宋体" w:eastAsia="宋体" w:hAnsi="宋体"/>
          <w:b/>
          <w:bCs/>
          <w:szCs w:val="22"/>
        </w:rPr>
      </w:pPr>
      <w:r w:rsidRPr="009615FF">
        <w:rPr>
          <w:rFonts w:ascii="宋体" w:eastAsia="宋体" w:hAnsi="宋体" w:hint="eastAsia"/>
          <w:b/>
          <w:bCs/>
          <w:szCs w:val="21"/>
        </w:rPr>
        <w:t>10．下列对原文的理解和分析，</w:t>
      </w:r>
      <w:r w:rsidRPr="009615FF">
        <w:rPr>
          <w:rFonts w:ascii="宋体" w:eastAsia="宋体" w:hAnsi="宋体" w:hint="eastAsia"/>
          <w:b/>
          <w:bCs/>
          <w:szCs w:val="21"/>
          <w:em w:val="dot"/>
        </w:rPr>
        <w:t>不正确</w:t>
      </w:r>
      <w:r w:rsidRPr="009615FF">
        <w:rPr>
          <w:rFonts w:ascii="宋体" w:eastAsia="宋体" w:hAnsi="宋体" w:hint="eastAsia"/>
          <w:b/>
          <w:bCs/>
          <w:szCs w:val="21"/>
        </w:rPr>
        <w:t>的一项是</w:t>
      </w:r>
    </w:p>
    <w:p w14:paraId="198C66B2" w14:textId="77777777" w:rsidR="00793007" w:rsidRPr="00252829" w:rsidRDefault="00793007" w:rsidP="00BA2A9A">
      <w:pPr>
        <w:ind w:firstLineChars="200" w:firstLine="420"/>
        <w:rPr>
          <w:rFonts w:ascii="Times New Roman" w:eastAsia="宋体" w:hAnsi="Times New Roman" w:cs="Times New Roman"/>
          <w:sz w:val="24"/>
        </w:rPr>
      </w:pPr>
      <w:r w:rsidRPr="009615FF">
        <w:rPr>
          <w:rFonts w:ascii="宋体" w:eastAsia="宋体" w:hAnsi="宋体" w:hint="eastAsia"/>
          <w:szCs w:val="21"/>
        </w:rPr>
        <w:t>B．景公是一个从谏如流、知错就改的开明君主。</w:t>
      </w:r>
    </w:p>
    <w:p w14:paraId="3A4C843F" w14:textId="77777777" w:rsidR="00793007" w:rsidRPr="008815F7" w:rsidRDefault="00793007" w:rsidP="00793007">
      <w:pPr>
        <w:rPr>
          <w:rFonts w:ascii="Times New Roman" w:eastAsia="宋体" w:hAnsi="Times New Roman" w:cs="Times New Roman"/>
          <w:szCs w:val="21"/>
        </w:rPr>
      </w:pPr>
      <w:r w:rsidRPr="008815F7">
        <w:rPr>
          <w:rFonts w:ascii="Times New Roman" w:eastAsia="宋体" w:hAnsi="Times New Roman" w:cs="Times New Roman" w:hint="eastAsia"/>
          <w:szCs w:val="21"/>
        </w:rPr>
        <w:t>【解析】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 w:rsidRPr="008815F7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</w:t>
      </w:r>
      <w:r w:rsidRPr="008815F7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247A269A" w14:textId="77777777" w:rsidR="00793007" w:rsidRPr="008815F7" w:rsidRDefault="00793007" w:rsidP="00793007">
      <w:pPr>
        <w:rPr>
          <w:rFonts w:ascii="Times New Roman" w:eastAsia="宋体" w:hAnsi="Times New Roman" w:cs="Times New Roman"/>
          <w:szCs w:val="21"/>
          <w:u w:val="single"/>
        </w:rPr>
      </w:pP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　　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7D27A0E2" w14:textId="77777777" w:rsidR="00793007" w:rsidRPr="008815F7" w:rsidRDefault="00793007" w:rsidP="00793007">
      <w:pPr>
        <w:rPr>
          <w:rFonts w:ascii="Times New Roman" w:eastAsia="宋体" w:hAnsi="Times New Roman" w:cs="Times New Roman"/>
          <w:szCs w:val="21"/>
          <w:u w:val="single"/>
        </w:rPr>
      </w:pP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4C0A0F7E" w14:textId="3B8D4691" w:rsidR="00252829" w:rsidRPr="00252829" w:rsidRDefault="00252829" w:rsidP="00252829">
      <w:pPr>
        <w:rPr>
          <w:rFonts w:ascii="Times New Roman" w:eastAsia="宋体" w:hAnsi="Times New Roman" w:cs="Times New Roman"/>
          <w:sz w:val="24"/>
        </w:rPr>
      </w:pPr>
    </w:p>
    <w:p w14:paraId="3901417F" w14:textId="128CC116" w:rsidR="00252829" w:rsidRPr="00252829" w:rsidRDefault="00252829" w:rsidP="00252829">
      <w:pPr>
        <w:rPr>
          <w:rFonts w:ascii="Times New Roman" w:eastAsia="宋体" w:hAnsi="Times New Roman" w:cs="Times New Roman"/>
          <w:b/>
          <w:sz w:val="24"/>
          <w:bdr w:val="single" w:sz="4" w:space="0" w:color="auto"/>
        </w:rPr>
      </w:pP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错误类型</w:t>
      </w:r>
      <w:r w:rsidR="00440642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５</w:t>
      </w: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>：强加因果</w:t>
      </w:r>
      <w:r w:rsidRPr="00252829">
        <w:rPr>
          <w:rFonts w:ascii="Times New Roman" w:eastAsia="宋体" w:hAnsi="Times New Roman" w:cs="Times New Roman" w:hint="eastAsia"/>
          <w:b/>
          <w:sz w:val="24"/>
          <w:bdr w:val="single" w:sz="4" w:space="0" w:color="auto"/>
        </w:rPr>
        <w:t xml:space="preserve"> </w:t>
      </w:r>
    </w:p>
    <w:p w14:paraId="7BFA29B3" w14:textId="2B442CCD" w:rsidR="00440642" w:rsidRPr="00A16F1F" w:rsidRDefault="00252829" w:rsidP="00440642">
      <w:pPr>
        <w:ind w:firstLine="480"/>
        <w:rPr>
          <w:rFonts w:ascii="Times New Roman" w:eastAsia="宋体" w:hAnsi="Times New Roman" w:cs="Times New Roman"/>
          <w:szCs w:val="21"/>
        </w:rPr>
      </w:pPr>
      <w:bookmarkStart w:id="3" w:name="_Hlk31648081"/>
      <w:r w:rsidRPr="00A16F1F">
        <w:rPr>
          <w:rFonts w:ascii="Times New Roman" w:eastAsia="宋体" w:hAnsi="Times New Roman" w:cs="Times New Roman" w:hint="eastAsia"/>
          <w:szCs w:val="21"/>
        </w:rPr>
        <w:t>命题人把本不构成因果关系的几个事件强拉硬扯，</w:t>
      </w:r>
      <w:r w:rsidR="00440642" w:rsidRPr="00A16F1F">
        <w:rPr>
          <w:rFonts w:ascii="Times New Roman" w:eastAsia="宋体" w:hAnsi="Times New Roman" w:cs="Times New Roman" w:hint="eastAsia"/>
          <w:szCs w:val="21"/>
        </w:rPr>
        <w:t>由此推论出一个不符合原文事实的结论，</w:t>
      </w:r>
      <w:r w:rsidRPr="00A16F1F">
        <w:rPr>
          <w:rFonts w:ascii="Times New Roman" w:eastAsia="宋体" w:hAnsi="Times New Roman" w:cs="Times New Roman" w:hint="eastAsia"/>
          <w:szCs w:val="21"/>
        </w:rPr>
        <w:t>以误导考生。</w:t>
      </w:r>
      <w:r w:rsidR="00440642" w:rsidRPr="00A16F1F">
        <w:rPr>
          <w:rFonts w:ascii="Times New Roman" w:eastAsia="宋体" w:hAnsi="Times New Roman" w:cs="Times New Roman"/>
          <w:szCs w:val="21"/>
        </w:rPr>
        <w:t xml:space="preserve"> </w:t>
      </w:r>
    </w:p>
    <w:p w14:paraId="003A6E1F" w14:textId="1C178B66" w:rsidR="00252829" w:rsidRPr="00A16F1F" w:rsidRDefault="00440642" w:rsidP="00440642">
      <w:pPr>
        <w:ind w:firstLine="480"/>
        <w:rPr>
          <w:rFonts w:ascii="Times New Roman" w:eastAsia="宋体" w:hAnsi="Times New Roman" w:cs="Times New Roman"/>
          <w:b/>
          <w:bCs/>
          <w:szCs w:val="21"/>
        </w:rPr>
      </w:pPr>
      <w:r w:rsidRPr="00A16F1F">
        <w:rPr>
          <w:rFonts w:ascii="Times New Roman" w:eastAsia="宋体" w:hAnsi="Times New Roman" w:cs="Times New Roman" w:hint="eastAsia"/>
          <w:b/>
          <w:bCs/>
          <w:szCs w:val="21"/>
        </w:rPr>
        <w:t>强调：</w:t>
      </w:r>
      <w:r w:rsidR="00252829" w:rsidRPr="00A16F1F">
        <w:rPr>
          <w:rFonts w:ascii="Times New Roman" w:eastAsia="宋体" w:hAnsi="Times New Roman" w:cs="Times New Roman" w:hint="eastAsia"/>
          <w:b/>
          <w:bCs/>
          <w:szCs w:val="21"/>
        </w:rPr>
        <w:t>留意题干中有“根据”、“证据”、</w:t>
      </w:r>
      <w:proofErr w:type="gramStart"/>
      <w:r w:rsidR="00252829" w:rsidRPr="00A16F1F">
        <w:rPr>
          <w:rFonts w:ascii="Times New Roman" w:eastAsia="宋体" w:hAnsi="Times New Roman" w:cs="Times New Roman" w:hint="eastAsia"/>
          <w:b/>
          <w:bCs/>
          <w:szCs w:val="21"/>
        </w:rPr>
        <w:t>“</w:t>
      </w:r>
      <w:proofErr w:type="gramEnd"/>
      <w:r w:rsidR="00252829" w:rsidRPr="00A16F1F">
        <w:rPr>
          <w:rFonts w:ascii="Times New Roman" w:eastAsia="宋体" w:hAnsi="Times New Roman" w:cs="Times New Roman" w:hint="eastAsia"/>
          <w:b/>
          <w:bCs/>
          <w:szCs w:val="21"/>
        </w:rPr>
        <w:t>原因“等字样，要重点辨析，找准</w:t>
      </w:r>
      <w:r w:rsidRPr="00A16F1F">
        <w:rPr>
          <w:rFonts w:ascii="Times New Roman" w:eastAsia="宋体" w:hAnsi="Times New Roman" w:cs="Times New Roman" w:hint="eastAsia"/>
          <w:b/>
          <w:bCs/>
          <w:szCs w:val="21"/>
        </w:rPr>
        <w:t>依据</w:t>
      </w:r>
      <w:r w:rsidR="00252829" w:rsidRPr="00A16F1F">
        <w:rPr>
          <w:rFonts w:ascii="Times New Roman" w:eastAsia="宋体" w:hAnsi="Times New Roman" w:cs="Times New Roman" w:hint="eastAsia"/>
          <w:b/>
          <w:bCs/>
          <w:szCs w:val="21"/>
        </w:rPr>
        <w:t>。</w:t>
      </w:r>
      <w:r w:rsidR="00252829" w:rsidRPr="00A16F1F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</w:p>
    <w:bookmarkEnd w:id="3"/>
    <w:p w14:paraId="5F56F60A" w14:textId="77777777" w:rsidR="00031A74" w:rsidRPr="00031A74" w:rsidRDefault="00031A74" w:rsidP="00031A74">
      <w:pPr>
        <w:rPr>
          <w:rFonts w:ascii="宋体" w:eastAsia="宋体" w:hAnsi="宋体"/>
          <w:b/>
          <w:bCs/>
          <w:szCs w:val="21"/>
        </w:rPr>
      </w:pPr>
      <w:r w:rsidRPr="00031A74">
        <w:rPr>
          <w:rFonts w:ascii="宋体" w:eastAsia="宋体" w:hAnsi="宋体" w:hint="eastAsia"/>
          <w:b/>
          <w:bCs/>
          <w:szCs w:val="21"/>
        </w:rPr>
        <w:t>如:(</w:t>
      </w:r>
      <w:r w:rsidRPr="00031A74">
        <w:rPr>
          <w:rFonts w:ascii="宋体" w:eastAsia="宋体" w:hAnsi="宋体"/>
          <w:b/>
          <w:bCs/>
          <w:szCs w:val="21"/>
        </w:rPr>
        <w:t>2010浙江</w:t>
      </w:r>
      <w:r w:rsidRPr="00031A74">
        <w:rPr>
          <w:rFonts w:ascii="宋体" w:eastAsia="宋体" w:hAnsi="宋体" w:hint="eastAsia"/>
          <w:b/>
          <w:bCs/>
          <w:szCs w:val="21"/>
        </w:rPr>
        <w:t>)</w:t>
      </w:r>
    </w:p>
    <w:p w14:paraId="2629CE1A" w14:textId="77777777" w:rsidR="00031A74" w:rsidRPr="00031A74" w:rsidRDefault="00031A74" w:rsidP="00031A74">
      <w:pPr>
        <w:widowControl/>
        <w:jc w:val="left"/>
        <w:rPr>
          <w:rFonts w:ascii="楷体" w:eastAsia="楷体" w:hAnsi="楷体" w:cs="Arial"/>
          <w:color w:val="313131"/>
          <w:kern w:val="0"/>
          <w:szCs w:val="21"/>
        </w:rPr>
      </w:pPr>
      <w:r w:rsidRPr="00031A74">
        <w:rPr>
          <w:rFonts w:hAnsi="等线" w:hint="eastAsia"/>
          <w:b/>
          <w:bCs/>
          <w:color w:val="000000" w:themeColor="text1"/>
          <w:kern w:val="24"/>
          <w:szCs w:val="21"/>
        </w:rPr>
        <w:t>【文本】</w:t>
      </w:r>
      <w:r w:rsidRPr="00031A74">
        <w:rPr>
          <w:rFonts w:ascii="楷体" w:eastAsia="楷体" w:hAnsi="楷体" w:cs="Arial"/>
          <w:color w:val="313131"/>
          <w:kern w:val="0"/>
          <w:szCs w:val="21"/>
        </w:rPr>
        <w:t>胡叟，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字伦许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，安定临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泾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人也。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世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有冠冕，为西夏著姓。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叟少聪敏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，年十三，辨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疑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释理，知名乡国。</w:t>
      </w:r>
      <w:r w:rsidRPr="00031A74">
        <w:rPr>
          <w:rFonts w:ascii="楷体" w:eastAsia="楷体" w:hAnsi="楷体" w:cs="Arial" w:hint="eastAsia"/>
          <w:color w:val="313131"/>
          <w:kern w:val="0"/>
          <w:szCs w:val="21"/>
        </w:rPr>
        <w:t>……</w:t>
      </w:r>
      <w:r w:rsidRPr="00031A74">
        <w:rPr>
          <w:rFonts w:ascii="楷体" w:eastAsia="楷体" w:hAnsi="楷体" w:cs="Arial"/>
          <w:color w:val="313131"/>
          <w:kern w:val="0"/>
          <w:szCs w:val="21"/>
        </w:rPr>
        <w:t>及披读群籍，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再阅于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目，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皆诵于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口。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好属文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，既善为典雅之词，又工为鄙俗之句。</w:t>
      </w:r>
      <w:r w:rsidRPr="00031A74">
        <w:rPr>
          <w:rFonts w:ascii="楷体" w:eastAsia="楷体" w:hAnsi="楷体" w:cs="Arial" w:hint="eastAsia"/>
          <w:color w:val="313131"/>
          <w:kern w:val="0"/>
          <w:szCs w:val="21"/>
        </w:rPr>
        <w:t>……</w:t>
      </w:r>
      <w:r w:rsidRPr="00031A74">
        <w:rPr>
          <w:rFonts w:ascii="楷体" w:eastAsia="楷体" w:hAnsi="楷体" w:cs="Arial"/>
          <w:color w:val="313131"/>
          <w:kern w:val="0"/>
          <w:szCs w:val="21"/>
        </w:rPr>
        <w:t>遂入长安观风化，隐匿名行，惧人见知。时京兆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韦祖思，少阅典坟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，多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蔑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时辈，知叟至，召而见之。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祖思习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常，待叟不足，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叟聊与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叙温凉，拂衣而出。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祖思固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留之，曰："当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与君论天人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之际，何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遽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而反乎？"叟对曰："论天人者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其亡久矣</w:t>
      </w:r>
      <w:proofErr w:type="gramEnd"/>
      <w:r w:rsidRPr="00031A74">
        <w:rPr>
          <w:rFonts w:ascii="楷体" w:eastAsia="楷体" w:hAnsi="楷体" w:cs="Arial" w:hint="eastAsia"/>
          <w:color w:val="313131"/>
          <w:kern w:val="0"/>
          <w:szCs w:val="21"/>
        </w:rPr>
        <w:t>，</w:t>
      </w:r>
      <w:r w:rsidRPr="00031A74">
        <w:rPr>
          <w:rFonts w:ascii="楷体" w:eastAsia="楷体" w:hAnsi="楷体" w:cs="Arial"/>
          <w:color w:val="313131"/>
          <w:kern w:val="0"/>
          <w:szCs w:val="21"/>
        </w:rPr>
        <w:t>与君相知，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何夸言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若是也。"遂不坐而去。</w:t>
      </w:r>
      <w:r w:rsidRPr="00031A74">
        <w:rPr>
          <w:rFonts w:ascii="楷体" w:eastAsia="楷体" w:hAnsi="楷体" w:cs="Arial" w:hint="eastAsia"/>
          <w:color w:val="313131"/>
          <w:kern w:val="0"/>
          <w:szCs w:val="21"/>
        </w:rPr>
        <w:t>……</w:t>
      </w:r>
    </w:p>
    <w:p w14:paraId="2CD48793" w14:textId="77777777" w:rsidR="00031A74" w:rsidRPr="00031A74" w:rsidRDefault="00031A74" w:rsidP="00031A74">
      <w:pPr>
        <w:widowControl/>
        <w:ind w:firstLineChars="200" w:firstLine="420"/>
        <w:jc w:val="left"/>
        <w:rPr>
          <w:rFonts w:ascii="楷体" w:eastAsia="楷体" w:hAnsi="楷体" w:cs="Arial"/>
          <w:color w:val="313131"/>
          <w:kern w:val="0"/>
          <w:szCs w:val="21"/>
        </w:rPr>
      </w:pP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叟孤飘坎壈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，未有</w:t>
      </w:r>
      <w:proofErr w:type="gramStart"/>
      <w:r w:rsidRPr="00031A74">
        <w:rPr>
          <w:rFonts w:ascii="楷体" w:eastAsia="楷体" w:hAnsi="楷体" w:cs="Arial"/>
          <w:color w:val="313131"/>
          <w:kern w:val="0"/>
          <w:szCs w:val="21"/>
        </w:rPr>
        <w:t>仕</w:t>
      </w:r>
      <w:proofErr w:type="gramEnd"/>
      <w:r w:rsidRPr="00031A74">
        <w:rPr>
          <w:rFonts w:ascii="楷体" w:eastAsia="楷体" w:hAnsi="楷体" w:cs="Arial"/>
          <w:color w:val="313131"/>
          <w:kern w:val="0"/>
          <w:szCs w:val="21"/>
        </w:rPr>
        <w:t>路，遂入汉中。</w:t>
      </w:r>
      <w:r w:rsidRPr="00031A74">
        <w:rPr>
          <w:rFonts w:ascii="楷体" w:eastAsia="楷体" w:hAnsi="楷体" w:cs="Arial" w:hint="eastAsia"/>
          <w:color w:val="313131"/>
          <w:kern w:val="0"/>
          <w:szCs w:val="21"/>
        </w:rPr>
        <w:t>……</w:t>
      </w:r>
    </w:p>
    <w:p w14:paraId="7061DADB" w14:textId="77777777" w:rsidR="00031A74" w:rsidRPr="00031A74" w:rsidRDefault="00031A74" w:rsidP="00031A74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031A74">
        <w:rPr>
          <w:rFonts w:ascii="宋体" w:eastAsia="宋体" w:hAnsi="宋体" w:hint="eastAsia"/>
          <w:b/>
          <w:bCs/>
          <w:szCs w:val="21"/>
        </w:rPr>
        <w:t>19、下列对原文有关内容的赏析，</w:t>
      </w:r>
      <w:r w:rsidRPr="00031A74">
        <w:rPr>
          <w:rFonts w:ascii="宋体" w:eastAsia="宋体" w:hAnsi="宋体" w:hint="eastAsia"/>
          <w:b/>
          <w:bCs/>
          <w:szCs w:val="21"/>
          <w:em w:val="dot"/>
        </w:rPr>
        <w:t>不正确</w:t>
      </w:r>
      <w:r w:rsidRPr="00031A74">
        <w:rPr>
          <w:rFonts w:ascii="宋体" w:eastAsia="宋体" w:hAnsi="宋体" w:hint="eastAsia"/>
          <w:b/>
          <w:bCs/>
          <w:szCs w:val="21"/>
        </w:rPr>
        <w:t>的一项是</w:t>
      </w:r>
    </w:p>
    <w:p w14:paraId="0D780A91" w14:textId="741CD95B" w:rsidR="00252829" w:rsidRDefault="00031A74" w:rsidP="00031A74">
      <w:pPr>
        <w:ind w:firstLineChars="150" w:firstLine="315"/>
        <w:rPr>
          <w:rFonts w:ascii="宋体" w:eastAsia="宋体" w:hAnsi="宋体"/>
          <w:szCs w:val="22"/>
        </w:rPr>
      </w:pPr>
      <w:r w:rsidRPr="00031A74">
        <w:rPr>
          <w:rFonts w:ascii="宋体" w:eastAsia="宋体" w:hAnsi="宋体" w:hint="eastAsia"/>
          <w:szCs w:val="22"/>
        </w:rPr>
        <w:t>D．胡叟聪敏过人，少年成名，但因恃才傲物，言行偏激，得罪了京兆尹韦祖思，以致仕途受阻，一生坎坷。</w:t>
      </w:r>
    </w:p>
    <w:p w14:paraId="13386A45" w14:textId="77777777" w:rsidR="00031A74" w:rsidRPr="008815F7" w:rsidRDefault="00031A74" w:rsidP="00031A74">
      <w:pPr>
        <w:rPr>
          <w:rFonts w:ascii="Times New Roman" w:eastAsia="宋体" w:hAnsi="Times New Roman" w:cs="Times New Roman"/>
          <w:szCs w:val="21"/>
        </w:rPr>
      </w:pPr>
      <w:r w:rsidRPr="008815F7">
        <w:rPr>
          <w:rFonts w:ascii="Times New Roman" w:eastAsia="宋体" w:hAnsi="Times New Roman" w:cs="Times New Roman" w:hint="eastAsia"/>
          <w:szCs w:val="21"/>
        </w:rPr>
        <w:t>【解析】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 w:rsidRPr="008815F7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</w:t>
      </w:r>
      <w:r w:rsidRPr="008815F7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76518605" w14:textId="77777777" w:rsidR="00031A74" w:rsidRPr="008815F7" w:rsidRDefault="00031A74" w:rsidP="00031A74">
      <w:pPr>
        <w:rPr>
          <w:rFonts w:ascii="Times New Roman" w:eastAsia="宋体" w:hAnsi="Times New Roman" w:cs="Times New Roman"/>
          <w:szCs w:val="21"/>
          <w:u w:val="single"/>
        </w:rPr>
      </w:pP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　　</w:t>
      </w: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308F6D6C" w14:textId="77777777" w:rsidR="00031A74" w:rsidRPr="008815F7" w:rsidRDefault="00031A74" w:rsidP="00031A74">
      <w:pPr>
        <w:rPr>
          <w:rFonts w:ascii="Times New Roman" w:eastAsia="宋体" w:hAnsi="Times New Roman" w:cs="Times New Roman"/>
          <w:szCs w:val="21"/>
          <w:u w:val="single"/>
        </w:rPr>
      </w:pPr>
      <w:r w:rsidRPr="008815F7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</w:p>
    <w:p w14:paraId="4960AD63" w14:textId="77777777" w:rsidR="00CC1DDB" w:rsidRDefault="00CC1DDB" w:rsidP="00392464">
      <w:pPr>
        <w:rPr>
          <w:rFonts w:ascii="Times New Roman" w:eastAsia="宋体" w:hAnsi="Times New Roman" w:cs="Times New Roman"/>
        </w:rPr>
      </w:pPr>
    </w:p>
    <w:p w14:paraId="10382A22" w14:textId="17E1B81B" w:rsidR="00392464" w:rsidRPr="00392464" w:rsidRDefault="00037510" w:rsidP="00392464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  <w:r>
        <w:rPr>
          <w:rFonts w:ascii="Times New Roman" w:eastAsia="宋体" w:hAnsi="Times New Roman" w:cs="Times New Roman" w:hint="eastAsia"/>
        </w:rPr>
        <w:t>明确</w:t>
      </w:r>
      <w:r w:rsidR="00392464" w:rsidRPr="00392464">
        <w:rPr>
          <w:rFonts w:ascii="宋体" w:eastAsia="宋体" w:hAnsi="宋体" w:hint="eastAsia"/>
          <w:szCs w:val="22"/>
        </w:rPr>
        <w:t>“文意理解类选择题”解题步骤</w:t>
      </w:r>
    </w:p>
    <w:p w14:paraId="55B51D43" w14:textId="77777777" w:rsidR="00392464" w:rsidRPr="00392464" w:rsidRDefault="00392464" w:rsidP="00392464">
      <w:pPr>
        <w:rPr>
          <w:rFonts w:ascii="宋体" w:eastAsia="宋体" w:hAnsi="宋体"/>
          <w:b/>
          <w:bCs/>
          <w:szCs w:val="22"/>
        </w:rPr>
      </w:pPr>
      <w:r w:rsidRPr="00392464">
        <w:rPr>
          <w:rFonts w:ascii="宋体" w:eastAsia="宋体" w:hAnsi="宋体"/>
          <w:b/>
          <w:bCs/>
          <w:szCs w:val="22"/>
        </w:rPr>
        <w:t>1、</w:t>
      </w:r>
      <w:r w:rsidRPr="00392464">
        <w:rPr>
          <w:rFonts w:ascii="宋体" w:eastAsia="宋体" w:hAnsi="宋体" w:hint="eastAsia"/>
          <w:b/>
          <w:bCs/>
          <w:szCs w:val="22"/>
        </w:rPr>
        <w:t>通读全文，把握主要内容。</w:t>
      </w:r>
    </w:p>
    <w:p w14:paraId="2030750C" w14:textId="412A45EB" w:rsidR="00392464" w:rsidRPr="00392464" w:rsidRDefault="00392464" w:rsidP="00392464">
      <w:pPr>
        <w:rPr>
          <w:rFonts w:ascii="宋体" w:eastAsia="宋体" w:hAnsi="宋体"/>
          <w:szCs w:val="22"/>
        </w:rPr>
      </w:pPr>
      <w:r w:rsidRPr="00392464">
        <w:rPr>
          <w:rFonts w:ascii="宋体" w:eastAsia="宋体" w:hAnsi="宋体" w:hint="eastAsia"/>
          <w:b/>
          <w:bCs/>
          <w:szCs w:val="22"/>
        </w:rPr>
        <w:lastRenderedPageBreak/>
        <w:t>2、审读题目，确定解题区间。</w:t>
      </w:r>
    </w:p>
    <w:p w14:paraId="7E0721CD" w14:textId="7840B9A4" w:rsidR="00392464" w:rsidRPr="00392464" w:rsidRDefault="00392464" w:rsidP="00392464">
      <w:pPr>
        <w:rPr>
          <w:rFonts w:ascii="宋体" w:eastAsia="宋体" w:hAnsi="宋体"/>
          <w:szCs w:val="22"/>
        </w:rPr>
      </w:pPr>
      <w:r w:rsidRPr="00392464">
        <w:rPr>
          <w:rFonts w:ascii="宋体" w:eastAsia="宋体" w:hAnsi="宋体"/>
          <w:b/>
          <w:bCs/>
          <w:szCs w:val="22"/>
        </w:rPr>
        <w:t>3、</w:t>
      </w:r>
      <w:r w:rsidRPr="00392464">
        <w:rPr>
          <w:rFonts w:ascii="宋体" w:eastAsia="宋体" w:hAnsi="宋体" w:hint="eastAsia"/>
          <w:b/>
          <w:bCs/>
          <w:szCs w:val="22"/>
        </w:rPr>
        <w:t>细读原文，比对文题异同。</w:t>
      </w:r>
    </w:p>
    <w:p w14:paraId="748EB025" w14:textId="4745A42D" w:rsidR="00252829" w:rsidRDefault="00392464" w:rsidP="00392464">
      <w:pPr>
        <w:rPr>
          <w:rFonts w:ascii="宋体" w:eastAsia="宋体" w:hAnsi="宋体"/>
          <w:b/>
          <w:bCs/>
          <w:szCs w:val="22"/>
        </w:rPr>
      </w:pPr>
      <w:r w:rsidRPr="00392464">
        <w:rPr>
          <w:rFonts w:ascii="宋体" w:eastAsia="宋体" w:hAnsi="宋体" w:hint="eastAsia"/>
          <w:b/>
          <w:bCs/>
          <w:szCs w:val="22"/>
        </w:rPr>
        <w:t>4、复位验证、</w:t>
      </w:r>
      <w:r w:rsidRPr="00392464">
        <w:rPr>
          <w:rFonts w:ascii="宋体" w:eastAsia="宋体" w:hAnsi="宋体"/>
          <w:b/>
          <w:bCs/>
          <w:szCs w:val="22"/>
        </w:rPr>
        <w:t>判断答案正误。</w:t>
      </w:r>
    </w:p>
    <w:p w14:paraId="55B839BF" w14:textId="77777777" w:rsidR="007002B6" w:rsidRPr="00CC1DDB" w:rsidRDefault="007002B6" w:rsidP="00392464">
      <w:pPr>
        <w:rPr>
          <w:rFonts w:ascii="宋体" w:eastAsia="宋体" w:hAnsi="宋体"/>
          <w:szCs w:val="22"/>
        </w:rPr>
      </w:pPr>
    </w:p>
    <w:p w14:paraId="5826402F" w14:textId="2C23F56C" w:rsidR="00252829" w:rsidRPr="00392464" w:rsidRDefault="00252829" w:rsidP="00392464">
      <w:pPr>
        <w:ind w:firstLine="480"/>
        <w:rPr>
          <w:rFonts w:ascii="Times New Roman" w:eastAsia="宋体" w:hAnsi="Times New Roman" w:cs="Times New Roman"/>
          <w:sz w:val="24"/>
        </w:rPr>
      </w:pPr>
      <w:r w:rsidRPr="00252829">
        <w:rPr>
          <w:rFonts w:ascii="Times New Roman" w:eastAsia="宋体" w:hAnsi="Times New Roman" w:cs="Times New Roman" w:hint="eastAsia"/>
          <w:sz w:val="24"/>
          <w:bdr w:val="single" w:sz="4" w:space="0" w:color="auto"/>
        </w:rPr>
        <w:t>巩固训练</w:t>
      </w:r>
      <w:r w:rsidRPr="00252829">
        <w:rPr>
          <w:rFonts w:ascii="Times New Roman" w:eastAsia="宋体" w:hAnsi="Times New Roman" w:cs="Times New Roman" w:hint="eastAsia"/>
          <w:sz w:val="24"/>
        </w:rPr>
        <w:t>：</w:t>
      </w:r>
      <w:r w:rsidR="00623095">
        <w:rPr>
          <w:rFonts w:ascii="Times New Roman" w:eastAsia="宋体" w:hAnsi="Times New Roman" w:cs="Times New Roman" w:hint="eastAsia"/>
          <w:sz w:val="24"/>
        </w:rPr>
        <w:t>见</w:t>
      </w:r>
      <w:r w:rsidRPr="00252829">
        <w:rPr>
          <w:rFonts w:ascii="Times New Roman" w:eastAsia="宋体" w:hAnsi="Times New Roman" w:cs="Times New Roman" w:hint="eastAsia"/>
          <w:sz w:val="24"/>
        </w:rPr>
        <w:t>《</w:t>
      </w:r>
      <w:r w:rsidR="00623095">
        <w:rPr>
          <w:rFonts w:ascii="Times New Roman" w:eastAsia="宋体" w:hAnsi="Times New Roman" w:cs="Times New Roman" w:hint="eastAsia"/>
          <w:sz w:val="24"/>
        </w:rPr>
        <w:t>课时作业</w:t>
      </w:r>
      <w:r w:rsidRPr="00252829">
        <w:rPr>
          <w:rFonts w:ascii="Times New Roman" w:eastAsia="宋体" w:hAnsi="Times New Roman" w:cs="Times New Roman" w:hint="eastAsia"/>
          <w:sz w:val="24"/>
        </w:rPr>
        <w:t>》</w:t>
      </w:r>
    </w:p>
    <w:sectPr w:rsidR="00252829" w:rsidRPr="00392464" w:rsidSect="00B81DCD">
      <w:footerReference w:type="default" r:id="rId9"/>
      <w:pgSz w:w="11900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E620F" w14:textId="77777777" w:rsidR="00703F65" w:rsidRDefault="00703F65" w:rsidP="00252829">
      <w:r>
        <w:separator/>
      </w:r>
    </w:p>
  </w:endnote>
  <w:endnote w:type="continuationSeparator" w:id="0">
    <w:p w14:paraId="288767FC" w14:textId="77777777" w:rsidR="00703F65" w:rsidRDefault="00703F65" w:rsidP="0025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446451"/>
      <w:docPartObj>
        <w:docPartGallery w:val="Page Numbers (Bottom of Page)"/>
        <w:docPartUnique/>
      </w:docPartObj>
    </w:sdtPr>
    <w:sdtEndPr/>
    <w:sdtContent>
      <w:p w14:paraId="625C2308" w14:textId="3775961E" w:rsidR="00CC1DDB" w:rsidRDefault="00CC1DDB" w:rsidP="00CC1D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A5C" w:rsidRPr="00723A5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81A4C" w14:textId="77777777" w:rsidR="00703F65" w:rsidRDefault="00703F65" w:rsidP="00252829">
      <w:r>
        <w:separator/>
      </w:r>
    </w:p>
  </w:footnote>
  <w:footnote w:type="continuationSeparator" w:id="0">
    <w:p w14:paraId="10B9DFAD" w14:textId="77777777" w:rsidR="00703F65" w:rsidRDefault="00703F65" w:rsidP="0025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7F4F"/>
    <w:multiLevelType w:val="hybridMultilevel"/>
    <w:tmpl w:val="574EC0E0"/>
    <w:lvl w:ilvl="0" w:tplc="57409F3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31A74"/>
    <w:rsid w:val="00037510"/>
    <w:rsid w:val="000B067C"/>
    <w:rsid w:val="0020177C"/>
    <w:rsid w:val="00252829"/>
    <w:rsid w:val="003625BE"/>
    <w:rsid w:val="0036774E"/>
    <w:rsid w:val="00392464"/>
    <w:rsid w:val="003B450C"/>
    <w:rsid w:val="003F5797"/>
    <w:rsid w:val="00440642"/>
    <w:rsid w:val="004C777C"/>
    <w:rsid w:val="00511399"/>
    <w:rsid w:val="005259E4"/>
    <w:rsid w:val="005A2DFA"/>
    <w:rsid w:val="005F017D"/>
    <w:rsid w:val="00623095"/>
    <w:rsid w:val="006F29F0"/>
    <w:rsid w:val="007002B6"/>
    <w:rsid w:val="00703F65"/>
    <w:rsid w:val="00723A5C"/>
    <w:rsid w:val="00793007"/>
    <w:rsid w:val="007F0507"/>
    <w:rsid w:val="00834ADA"/>
    <w:rsid w:val="008815F7"/>
    <w:rsid w:val="008B3B17"/>
    <w:rsid w:val="008C6127"/>
    <w:rsid w:val="009615FF"/>
    <w:rsid w:val="009F690F"/>
    <w:rsid w:val="00A06C5A"/>
    <w:rsid w:val="00A103CF"/>
    <w:rsid w:val="00A16F1F"/>
    <w:rsid w:val="00A344EE"/>
    <w:rsid w:val="00B81DCD"/>
    <w:rsid w:val="00BA2A9A"/>
    <w:rsid w:val="00CC1DDB"/>
    <w:rsid w:val="00CD7DAB"/>
    <w:rsid w:val="00DD55CA"/>
    <w:rsid w:val="00DE29B2"/>
    <w:rsid w:val="00E20D3F"/>
    <w:rsid w:val="00E301E8"/>
    <w:rsid w:val="00F813C4"/>
    <w:rsid w:val="00FF2DB6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A2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28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2829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81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3924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28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2829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81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3924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方雪葳</cp:lastModifiedBy>
  <cp:revision>11</cp:revision>
  <dcterms:created xsi:type="dcterms:W3CDTF">2020-01-30T09:25:00Z</dcterms:created>
  <dcterms:modified xsi:type="dcterms:W3CDTF">2020-02-05T07:07:00Z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