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229" w:rsidRPr="00627229" w:rsidRDefault="00F13660" w:rsidP="00627229">
      <w:pPr>
        <w:spacing w:line="340" w:lineRule="exact"/>
        <w:contextualSpacing/>
        <w:mirrorIndents/>
        <w:rPr>
          <w:rFonts w:eastAsia="黑体"/>
        </w:rPr>
      </w:pPr>
      <w:r>
        <w:rPr>
          <w:rFonts w:eastAsia="黑体" w:hint="eastAsia"/>
        </w:rPr>
        <w:t>（</w:t>
      </w:r>
      <w:r>
        <w:rPr>
          <w:rFonts w:eastAsia="黑体" w:hint="eastAsia"/>
        </w:rPr>
        <w:t>2019</w:t>
      </w:r>
      <w:r>
        <w:rPr>
          <w:rFonts w:eastAsia="黑体" w:hint="eastAsia"/>
        </w:rPr>
        <w:t>年海淀期末）</w:t>
      </w:r>
    </w:p>
    <w:p w:rsidR="00627229" w:rsidRPr="00627229" w:rsidRDefault="00627229" w:rsidP="00627229">
      <w:pPr>
        <w:spacing w:line="340" w:lineRule="exact"/>
        <w:ind w:firstLine="420"/>
        <w:contextualSpacing/>
        <w:mirrorIndents/>
        <w:rPr>
          <w:rFonts w:eastAsia="黑体"/>
        </w:rPr>
      </w:pPr>
      <w:r w:rsidRPr="00627229">
        <w:rPr>
          <w:rFonts w:eastAsia="黑体"/>
        </w:rPr>
        <w:t>一</w:t>
      </w:r>
      <w:r w:rsidR="00C2293D">
        <w:rPr>
          <w:rFonts w:eastAsia="黑体" w:hint="eastAsia"/>
        </w:rPr>
        <w:t>、</w:t>
      </w:r>
      <w:r w:rsidRPr="00627229">
        <w:rPr>
          <w:rFonts w:eastAsia="黑体"/>
        </w:rPr>
        <w:t>阅读下面文言文，完成</w:t>
      </w:r>
      <w:r w:rsidRPr="00627229">
        <w:rPr>
          <w:rFonts w:eastAsia="黑体"/>
        </w:rPr>
        <w:t>7-11</w:t>
      </w:r>
      <w:r w:rsidRPr="00627229">
        <w:rPr>
          <w:rFonts w:eastAsia="黑体"/>
        </w:rPr>
        <w:t>题。（共</w:t>
      </w:r>
      <w:r w:rsidRPr="00627229">
        <w:rPr>
          <w:rFonts w:eastAsia="黑体"/>
        </w:rPr>
        <w:t>18</w:t>
      </w:r>
      <w:r w:rsidRPr="00627229">
        <w:rPr>
          <w:rFonts w:eastAsia="黑体"/>
        </w:rPr>
        <w:t>分）</w:t>
      </w:r>
    </w:p>
    <w:p w:rsidR="00627229" w:rsidRPr="00627229" w:rsidRDefault="00627229" w:rsidP="00627229">
      <w:pPr>
        <w:autoSpaceDE w:val="0"/>
        <w:autoSpaceDN w:val="0"/>
        <w:adjustRightInd w:val="0"/>
        <w:ind w:left="113" w:right="170"/>
        <w:rPr>
          <w:rFonts w:eastAsia="楷体"/>
          <w:kern w:val="0"/>
          <w:szCs w:val="21"/>
          <w:lang w:val="zh-CN"/>
        </w:rPr>
      </w:pPr>
      <w:r w:rsidRPr="00627229">
        <w:rPr>
          <w:rFonts w:eastAsia="楷体" w:hint="eastAsia"/>
          <w:kern w:val="0"/>
          <w:szCs w:val="21"/>
          <w:lang w:val="zh-CN"/>
        </w:rPr>
        <w:t xml:space="preserve">　　五年时，某送别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</w:t>
      </w:r>
      <w:r w:rsidRPr="00627229">
        <w:rPr>
          <w:rFonts w:asciiTheme="minorHAnsi" w:eastAsia="黑体" w:hAnsiTheme="minorHAnsi" w:cstheme="minorBidi"/>
          <w:vertAlign w:val="superscript"/>
        </w:rPr>
        <w:t>【</w:t>
      </w:r>
      <w:r w:rsidRPr="00627229">
        <w:rPr>
          <w:rFonts w:asciiTheme="minorHAnsi" w:eastAsia="黑体" w:hAnsiTheme="minorHAnsi" w:cstheme="minorBidi"/>
          <w:vertAlign w:val="superscript"/>
        </w:rPr>
        <w:t>1</w:t>
      </w:r>
      <w:r w:rsidRPr="00627229">
        <w:rPr>
          <w:rFonts w:asciiTheme="minorHAnsi" w:eastAsia="黑体" w:hAnsiTheme="minorHAnsi" w:cstheme="minorBidi"/>
          <w:vertAlign w:val="superscript"/>
        </w:rPr>
        <w:t>】</w:t>
      </w:r>
      <w:r w:rsidRPr="00627229">
        <w:rPr>
          <w:rFonts w:eastAsia="楷体" w:hint="eastAsia"/>
          <w:kern w:val="0"/>
          <w:szCs w:val="21"/>
          <w:lang w:val="zh-CN"/>
        </w:rPr>
        <w:t>于洪州。黄生年十四五，在舟中出入吾二人之间，与众童子无异。其时，从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卿于淮南，至者独言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黄生敏且勤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，自此，</w:t>
      </w:r>
      <w:r w:rsidRPr="00627229">
        <w:rPr>
          <w:rFonts w:eastAsia="楷体" w:hint="eastAsia"/>
          <w:kern w:val="0"/>
          <w:szCs w:val="21"/>
          <w:u w:val="single"/>
          <w:lang w:val="zh-CN"/>
        </w:rPr>
        <w:t>黄生之能浸</w:t>
      </w:r>
      <w:proofErr w:type="gramStart"/>
      <w:r w:rsidRPr="00627229">
        <w:rPr>
          <w:rFonts w:eastAsia="楷体" w:hint="eastAsia"/>
          <w:kern w:val="0"/>
          <w:szCs w:val="21"/>
          <w:u w:val="single"/>
          <w:lang w:val="zh-CN"/>
        </w:rPr>
        <w:t>浸</w:t>
      </w:r>
      <w:proofErr w:type="gramEnd"/>
      <w:r w:rsidRPr="00627229">
        <w:rPr>
          <w:rFonts w:eastAsia="楷体" w:hint="eastAsia"/>
          <w:kern w:val="0"/>
          <w:szCs w:val="21"/>
          <w:u w:val="single"/>
          <w:lang w:val="zh-CN"/>
        </w:rPr>
        <w:t>闻</w:t>
      </w:r>
      <w:r w:rsidRPr="00627229">
        <w:rPr>
          <w:rFonts w:eastAsia="楷体" w:hint="eastAsia"/>
          <w:kern w:val="0"/>
          <w:szCs w:val="21"/>
          <w:lang w:val="zh-CN"/>
        </w:rPr>
        <w:t>。至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卿之门者，归，莫不爱其为人，</w:t>
      </w:r>
      <w:r w:rsidRPr="00627229">
        <w:rPr>
          <w:rFonts w:eastAsia="楷体" w:hint="eastAsia"/>
          <w:kern w:val="0"/>
          <w:szCs w:val="21"/>
          <w:u w:val="single"/>
          <w:lang w:val="zh-CN"/>
        </w:rPr>
        <w:t>而异其业之进</w:t>
      </w:r>
      <w:r w:rsidRPr="00627229">
        <w:rPr>
          <w:rFonts w:eastAsia="楷体" w:hint="eastAsia"/>
          <w:kern w:val="0"/>
          <w:szCs w:val="21"/>
          <w:lang w:val="zh-CN"/>
        </w:rPr>
        <w:t>。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卿以书抵黄生之亲，</w:t>
      </w:r>
      <w:bookmarkStart w:id="0" w:name="_Hlk27997194"/>
      <w:r w:rsidRPr="00627229">
        <w:rPr>
          <w:rFonts w:eastAsia="楷体" w:hint="eastAsia"/>
          <w:kern w:val="0"/>
          <w:szCs w:val="21"/>
          <w:lang w:val="zh-CN"/>
        </w:rPr>
        <w:t>亦</w:t>
      </w:r>
      <w:r w:rsidRPr="00627229">
        <w:rPr>
          <w:rFonts w:eastAsia="楷体" w:hint="eastAsia"/>
          <w:kern w:val="0"/>
          <w:szCs w:val="21"/>
          <w:em w:val="dot"/>
          <w:lang w:val="zh-CN"/>
        </w:rPr>
        <w:t>骤</w:t>
      </w:r>
      <w:r w:rsidRPr="00627229">
        <w:rPr>
          <w:rFonts w:eastAsia="楷体" w:hint="eastAsia"/>
          <w:kern w:val="0"/>
          <w:szCs w:val="21"/>
          <w:lang w:val="zh-CN"/>
        </w:rPr>
        <w:t>称之</w:t>
      </w:r>
      <w:bookmarkEnd w:id="0"/>
      <w:r w:rsidRPr="00627229">
        <w:rPr>
          <w:rFonts w:eastAsia="楷体" w:hint="eastAsia"/>
          <w:kern w:val="0"/>
          <w:szCs w:val="21"/>
          <w:lang w:val="zh-CN"/>
        </w:rPr>
        <w:t>。于是黄生之里人皆叹其善自致，</w:t>
      </w:r>
      <w:bookmarkStart w:id="1" w:name="_Hlk27725814"/>
      <w:r w:rsidRPr="00627229">
        <w:rPr>
          <w:rFonts w:eastAsia="楷体" w:hint="eastAsia"/>
          <w:kern w:val="0"/>
          <w:szCs w:val="21"/>
          <w:lang w:val="zh-CN"/>
        </w:rPr>
        <w:t>而</w:t>
      </w:r>
      <w:proofErr w:type="gramStart"/>
      <w:r w:rsidRPr="00627229">
        <w:rPr>
          <w:rFonts w:eastAsia="楷体" w:hint="eastAsia"/>
          <w:kern w:val="0"/>
          <w:szCs w:val="21"/>
          <w:em w:val="dot"/>
          <w:lang w:val="zh-CN"/>
        </w:rPr>
        <w:t>畏</w:t>
      </w:r>
      <w:r w:rsidRPr="00627229">
        <w:rPr>
          <w:rFonts w:eastAsia="楷体" w:hint="eastAsia"/>
          <w:kern w:val="0"/>
          <w:szCs w:val="21"/>
          <w:lang w:val="zh-CN"/>
        </w:rPr>
        <w:t>且慕之</w:t>
      </w:r>
      <w:bookmarkEnd w:id="1"/>
      <w:proofErr w:type="gramEnd"/>
      <w:r w:rsidRPr="00627229">
        <w:rPr>
          <w:rFonts w:eastAsia="楷体" w:hint="eastAsia"/>
          <w:kern w:val="0"/>
          <w:szCs w:val="21"/>
          <w:lang w:val="zh-CN"/>
        </w:rPr>
        <w:t>。其大父</w:t>
      </w:r>
      <w:r w:rsidRPr="00627229">
        <w:rPr>
          <w:rFonts w:asciiTheme="minorHAnsi" w:eastAsia="黑体" w:hAnsiTheme="minorHAnsi" w:cstheme="minorBidi" w:hint="eastAsia"/>
          <w:vertAlign w:val="superscript"/>
        </w:rPr>
        <w:t>【</w:t>
      </w:r>
      <w:r w:rsidRPr="00627229">
        <w:rPr>
          <w:rFonts w:asciiTheme="minorHAnsi" w:eastAsia="黑体" w:hAnsiTheme="minorHAnsi" w:cstheme="minorBidi" w:hint="eastAsia"/>
          <w:vertAlign w:val="superscript"/>
        </w:rPr>
        <w:t>2</w:t>
      </w:r>
      <w:r w:rsidRPr="00627229">
        <w:rPr>
          <w:rFonts w:asciiTheme="minorHAnsi" w:eastAsia="黑体" w:hAnsiTheme="minorHAnsi" w:cstheme="minorBidi" w:hint="eastAsia"/>
          <w:vertAlign w:val="superscript"/>
        </w:rPr>
        <w:t>】</w:t>
      </w:r>
      <w:r w:rsidRPr="00627229">
        <w:rPr>
          <w:rFonts w:eastAsia="楷体" w:hint="eastAsia"/>
          <w:kern w:val="0"/>
          <w:szCs w:val="21"/>
          <w:lang w:val="zh-CN"/>
        </w:rPr>
        <w:t>虽已老，其母虽久寡居，闻黄生之进如此，虽在千里之外，犹朝夕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侍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其旁也；</w:t>
      </w:r>
      <w:r w:rsidRPr="00627229">
        <w:rPr>
          <w:rFonts w:eastAsia="楷体" w:hint="eastAsia"/>
          <w:kern w:val="0"/>
          <w:szCs w:val="21"/>
          <w:u w:val="wave"/>
          <w:lang w:val="zh-CN"/>
        </w:rPr>
        <w:t>虽书信</w:t>
      </w:r>
      <w:proofErr w:type="gramStart"/>
      <w:r w:rsidRPr="00627229">
        <w:rPr>
          <w:rFonts w:eastAsia="楷体" w:hint="eastAsia"/>
          <w:kern w:val="0"/>
          <w:szCs w:val="21"/>
          <w:u w:val="wave"/>
          <w:lang w:val="zh-CN"/>
        </w:rPr>
        <w:t>岁不过</w:t>
      </w:r>
      <w:proofErr w:type="gramEnd"/>
      <w:r w:rsidRPr="00627229">
        <w:rPr>
          <w:rFonts w:eastAsia="楷体" w:hint="eastAsia"/>
          <w:kern w:val="0"/>
          <w:szCs w:val="21"/>
          <w:u w:val="wave"/>
          <w:lang w:val="zh-CN"/>
        </w:rPr>
        <w:t>三四至，犹朝夕与之上下语也。</w:t>
      </w:r>
      <w:r w:rsidRPr="00627229">
        <w:rPr>
          <w:rFonts w:eastAsia="楷体" w:hint="eastAsia"/>
          <w:kern w:val="0"/>
          <w:szCs w:val="21"/>
          <w:lang w:val="zh-CN"/>
        </w:rPr>
        <w:t>非特如是也，其喜</w:t>
      </w:r>
      <w:proofErr w:type="gramStart"/>
      <w:r w:rsidRPr="00627229">
        <w:rPr>
          <w:rFonts w:eastAsia="楷体" w:hint="eastAsia"/>
          <w:kern w:val="0"/>
          <w:szCs w:val="21"/>
          <w:em w:val="dot"/>
          <w:lang w:val="zh-CN"/>
        </w:rPr>
        <w:t>殆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甚于朝夕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侍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其旁，朝夕与之上下语也。何则？</w:t>
      </w:r>
      <w:r w:rsidRPr="00627229">
        <w:rPr>
          <w:rFonts w:eastAsia="楷体" w:hint="eastAsia"/>
          <w:kern w:val="0"/>
          <w:szCs w:val="21"/>
          <w:u w:val="wave"/>
          <w:lang w:val="zh-CN"/>
        </w:rPr>
        <w:t>黄生在其家</w:t>
      </w:r>
      <w:r w:rsidRPr="00627229">
        <w:rPr>
          <w:rFonts w:eastAsia="楷体" w:hint="eastAsia"/>
          <w:kern w:val="0"/>
          <w:szCs w:val="21"/>
          <w:lang w:val="zh-CN"/>
        </w:rPr>
        <w:t>，无以异于众童子，一出而得大贤为之依归，遂以能闻于人，为其大父与母者，其独能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勿喜乎</w:t>
      </w:r>
      <w:proofErr w:type="gramEnd"/>
      <w:r w:rsidRPr="00627229">
        <w:rPr>
          <w:kern w:val="0"/>
          <w:szCs w:val="21"/>
          <w:lang w:val="zh-CN"/>
        </w:rPr>
        <w:t>？</w:t>
      </w:r>
      <w:r w:rsidRPr="00627229">
        <w:rPr>
          <w:rFonts w:eastAsia="楷体" w:hint="eastAsia"/>
          <w:kern w:val="0"/>
          <w:szCs w:val="21"/>
          <w:lang w:val="zh-CN"/>
        </w:rPr>
        <w:t>其不愈于朝夕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侍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其旁，朝夕与之上下语乎</w:t>
      </w:r>
      <w:r w:rsidRPr="00627229">
        <w:rPr>
          <w:rFonts w:hint="eastAsia"/>
          <w:kern w:val="0"/>
          <w:szCs w:val="21"/>
          <w:lang w:val="zh-CN"/>
        </w:rPr>
        <w:t>？</w:t>
      </w:r>
      <w:bookmarkStart w:id="2" w:name="_Hlk28141143"/>
      <w:r w:rsidRPr="00627229">
        <w:rPr>
          <w:rFonts w:eastAsia="黑体" w:hint="eastAsia"/>
          <w:kern w:val="0"/>
          <w:szCs w:val="21"/>
          <w:lang w:val="zh-CN"/>
        </w:rPr>
        <w:t>予闻之亦喜甚</w:t>
      </w:r>
      <w:bookmarkEnd w:id="2"/>
      <w:r w:rsidRPr="00627229">
        <w:rPr>
          <w:rFonts w:eastAsia="楷体" w:hint="eastAsia"/>
          <w:kern w:val="0"/>
          <w:szCs w:val="21"/>
          <w:lang w:val="zh-CN"/>
        </w:rPr>
        <w:t>。</w:t>
      </w:r>
    </w:p>
    <w:p w:rsidR="00627229" w:rsidRPr="00627229" w:rsidRDefault="00627229" w:rsidP="00627229">
      <w:pPr>
        <w:autoSpaceDE w:val="0"/>
        <w:autoSpaceDN w:val="0"/>
        <w:adjustRightInd w:val="0"/>
        <w:ind w:left="113" w:right="57" w:firstLine="420"/>
        <w:rPr>
          <w:rFonts w:eastAsia="楷体"/>
          <w:kern w:val="0"/>
          <w:szCs w:val="21"/>
          <w:lang w:val="zh-CN"/>
        </w:rPr>
      </w:pPr>
      <w:r w:rsidRPr="00627229">
        <w:rPr>
          <w:rFonts w:eastAsia="楷体" w:hint="eastAsia"/>
          <w:kern w:val="0"/>
          <w:szCs w:val="21"/>
          <w:lang w:val="zh-CN"/>
        </w:rPr>
        <w:t>而予自洪州归，虽其身</w:t>
      </w:r>
      <w:r w:rsidRPr="00627229">
        <w:rPr>
          <w:rFonts w:eastAsia="楷体" w:hint="eastAsia"/>
          <w:kern w:val="0"/>
          <w:szCs w:val="21"/>
          <w:em w:val="dot"/>
          <w:lang w:val="zh-CN"/>
        </w:rPr>
        <w:t>去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卿之侧，其心焦然，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食息坐作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，无顷焉不在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卿也。至于今且三年。然日孜孜念之，凡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询介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卿之事于人，虽奴隶贱人加详焉。于奴隶贱人犹然，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况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衣冠降登，洁然为士者乎？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况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吾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卿朝夕所与居，教诲而称之者乎？故闻黄生之归也，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日企而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望之，</w:t>
      </w:r>
      <w:bookmarkStart w:id="3" w:name="_Hlk27726036"/>
      <w:r w:rsidRPr="00627229">
        <w:rPr>
          <w:rFonts w:eastAsia="楷体" w:hint="eastAsia"/>
          <w:kern w:val="0"/>
          <w:szCs w:val="21"/>
          <w:em w:val="dot"/>
          <w:lang w:val="zh-CN"/>
        </w:rPr>
        <w:t>庶</w:t>
      </w:r>
      <w:r w:rsidRPr="00627229">
        <w:rPr>
          <w:rFonts w:eastAsia="楷体" w:hint="eastAsia"/>
          <w:kern w:val="0"/>
          <w:szCs w:val="21"/>
          <w:lang w:val="zh-CN"/>
        </w:rPr>
        <w:t>乎其来视我也</w:t>
      </w:r>
      <w:bookmarkEnd w:id="3"/>
      <w:r w:rsidRPr="00627229">
        <w:rPr>
          <w:rFonts w:eastAsia="楷体" w:hint="eastAsia"/>
          <w:kern w:val="0"/>
          <w:szCs w:val="21"/>
          <w:lang w:val="zh-CN"/>
        </w:rPr>
        <w:t>。</w:t>
      </w:r>
    </w:p>
    <w:p w:rsidR="00627229" w:rsidRPr="00627229" w:rsidRDefault="00627229" w:rsidP="00627229">
      <w:pPr>
        <w:autoSpaceDE w:val="0"/>
        <w:autoSpaceDN w:val="0"/>
        <w:adjustRightInd w:val="0"/>
        <w:ind w:left="113" w:right="170" w:firstLine="420"/>
        <w:rPr>
          <w:rFonts w:eastAsia="楷体"/>
          <w:kern w:val="0"/>
          <w:szCs w:val="21"/>
          <w:lang w:val="zh-CN"/>
        </w:rPr>
      </w:pPr>
      <w:r w:rsidRPr="00627229">
        <w:rPr>
          <w:rFonts w:eastAsia="楷体" w:hint="eastAsia"/>
          <w:kern w:val="0"/>
          <w:szCs w:val="21"/>
          <w:lang w:val="zh-CN"/>
        </w:rPr>
        <w:t>居一日，黄生来。望其表，其步趋之</w:t>
      </w:r>
      <w:r w:rsidRPr="00627229">
        <w:rPr>
          <w:rFonts w:eastAsia="楷体" w:hint="eastAsia"/>
          <w:kern w:val="0"/>
          <w:szCs w:val="21"/>
          <w:em w:val="dot"/>
          <w:lang w:val="zh-CN"/>
        </w:rPr>
        <w:t>节</w:t>
      </w:r>
      <w:r w:rsidRPr="00627229">
        <w:rPr>
          <w:rFonts w:eastAsia="楷体" w:hint="eastAsia"/>
          <w:kern w:val="0"/>
          <w:szCs w:val="21"/>
          <w:lang w:val="zh-CN"/>
        </w:rPr>
        <w:t>，揖让之容，固有似乎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卿者。入而视其色，听其言，其气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愉愉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而其音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淳淳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，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不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似乎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卿者少矣；其学其归，得之乎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介卿何多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也。间而省其书，则又如出诸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卿之手。问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卿之事，皆能道其远者、大者焉。</w:t>
      </w:r>
      <w:r w:rsidRPr="00627229">
        <w:rPr>
          <w:rFonts w:eastAsia="楷体" w:hint="eastAsia"/>
          <w:kern w:val="0"/>
          <w:szCs w:val="21"/>
          <w:u w:val="single"/>
          <w:lang w:val="zh-CN"/>
        </w:rPr>
        <w:t>甚矣！黄生之似吾</w:t>
      </w:r>
      <w:proofErr w:type="gramStart"/>
      <w:r w:rsidRPr="00627229">
        <w:rPr>
          <w:rFonts w:eastAsia="楷体" w:hint="eastAsia"/>
          <w:kern w:val="0"/>
          <w:szCs w:val="21"/>
          <w:u w:val="single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u w:val="single"/>
          <w:lang w:val="zh-CN"/>
        </w:rPr>
        <w:t>卿也</w:t>
      </w:r>
      <w:r w:rsidRPr="00627229">
        <w:rPr>
          <w:rFonts w:eastAsia="楷体" w:hint="eastAsia"/>
          <w:kern w:val="0"/>
          <w:szCs w:val="21"/>
          <w:lang w:val="zh-CN"/>
        </w:rPr>
        <w:t>。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吾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得之，废食与寝而从之。</w:t>
      </w:r>
      <w:proofErr w:type="gramStart"/>
      <w:r w:rsidRPr="00627229">
        <w:rPr>
          <w:rFonts w:eastAsia="黑体" w:hint="eastAsia"/>
          <w:kern w:val="0"/>
          <w:szCs w:val="21"/>
          <w:lang w:val="zh-CN"/>
        </w:rPr>
        <w:t>吾喜也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，惟恐其去我，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而尚恨其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来之不早也。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嗟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乎黄生，岂特一时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慰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我也！于是知</w:t>
      </w:r>
    </w:p>
    <w:p w:rsidR="00627229" w:rsidRPr="00627229" w:rsidRDefault="00627229" w:rsidP="00627229">
      <w:pPr>
        <w:autoSpaceDE w:val="0"/>
        <w:autoSpaceDN w:val="0"/>
        <w:adjustRightInd w:val="0"/>
        <w:ind w:right="170"/>
        <w:rPr>
          <w:rFonts w:eastAsia="楷体"/>
          <w:kern w:val="0"/>
          <w:szCs w:val="21"/>
          <w:lang w:val="zh-CN"/>
        </w:rPr>
      </w:pPr>
    </w:p>
    <w:p w:rsidR="00627229" w:rsidRPr="00627229" w:rsidRDefault="00627229" w:rsidP="00627229">
      <w:pPr>
        <w:autoSpaceDE w:val="0"/>
        <w:autoSpaceDN w:val="0"/>
        <w:adjustRightInd w:val="0"/>
        <w:ind w:right="170" w:firstLine="105"/>
        <w:rPr>
          <w:rFonts w:eastAsia="楷体"/>
          <w:kern w:val="0"/>
          <w:szCs w:val="21"/>
          <w:lang w:val="zh-CN"/>
        </w:rPr>
      </w:pP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卿之德，入人之深、化人之速也如此，使得其志于天下，何如哉</w:t>
      </w:r>
      <w:r w:rsidRPr="00627229">
        <w:rPr>
          <w:rFonts w:hint="eastAsia"/>
          <w:kern w:val="0"/>
          <w:szCs w:val="21"/>
          <w:lang w:val="zh-CN"/>
        </w:rPr>
        <w:t>？</w:t>
      </w:r>
    </w:p>
    <w:p w:rsidR="00627229" w:rsidRPr="00627229" w:rsidRDefault="00627229" w:rsidP="00627229">
      <w:pPr>
        <w:autoSpaceDE w:val="0"/>
        <w:autoSpaceDN w:val="0"/>
        <w:adjustRightInd w:val="0"/>
        <w:ind w:left="113" w:right="170" w:firstLine="420"/>
        <w:rPr>
          <w:rFonts w:eastAsia="楷体"/>
          <w:kern w:val="0"/>
          <w:szCs w:val="21"/>
          <w:lang w:val="zh-CN"/>
        </w:rPr>
      </w:pPr>
      <w:r w:rsidRPr="00627229">
        <w:rPr>
          <w:rFonts w:eastAsia="楷体" w:hint="eastAsia"/>
          <w:kern w:val="0"/>
          <w:szCs w:val="21"/>
          <w:lang w:val="zh-CN"/>
        </w:rPr>
        <w:t>以从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卿于淮南者数人较之，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不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人人皆然，而黄生独然，则又知黄生之所自致者亦</w:t>
      </w:r>
      <w:bookmarkStart w:id="4" w:name="_Hlk27733596"/>
      <w:r w:rsidRPr="00627229">
        <w:rPr>
          <w:rFonts w:eastAsia="楷体" w:hint="eastAsia"/>
          <w:kern w:val="0"/>
          <w:szCs w:val="21"/>
          <w:lang w:val="zh-CN"/>
        </w:rPr>
        <w:t>荦荦</w:t>
      </w:r>
      <w:bookmarkEnd w:id="4"/>
      <w:r w:rsidRPr="00627229">
        <w:rPr>
          <w:rFonts w:asciiTheme="minorHAnsi" w:eastAsia="黑体" w:hAnsiTheme="minorHAnsi" w:cstheme="minorBidi" w:hint="eastAsia"/>
          <w:vertAlign w:val="superscript"/>
        </w:rPr>
        <w:t>【</w:t>
      </w:r>
      <w:r w:rsidRPr="00627229">
        <w:rPr>
          <w:rFonts w:asciiTheme="minorHAnsi" w:eastAsia="黑体" w:hAnsiTheme="minorHAnsi" w:cstheme="minorBidi" w:hint="eastAsia"/>
          <w:vertAlign w:val="superscript"/>
        </w:rPr>
        <w:t>3</w:t>
      </w:r>
      <w:r w:rsidRPr="00627229">
        <w:rPr>
          <w:rFonts w:asciiTheme="minorHAnsi" w:eastAsia="黑体" w:hAnsiTheme="minorHAnsi" w:cstheme="minorBidi" w:hint="eastAsia"/>
          <w:vertAlign w:val="superscript"/>
        </w:rPr>
        <w:t>】</w:t>
      </w:r>
      <w:r w:rsidRPr="00627229">
        <w:rPr>
          <w:rFonts w:eastAsia="楷体" w:hint="eastAsia"/>
          <w:kern w:val="0"/>
          <w:szCs w:val="21"/>
          <w:lang w:val="zh-CN"/>
        </w:rPr>
        <w:t>绝众，使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坚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且久，其所至如何哉？</w:t>
      </w:r>
      <w:r w:rsidRPr="00627229">
        <w:rPr>
          <w:rFonts w:eastAsia="楷体" w:hint="eastAsia"/>
          <w:kern w:val="0"/>
          <w:szCs w:val="21"/>
          <w:em w:val="dot"/>
          <w:lang w:val="zh-CN"/>
        </w:rPr>
        <w:t>因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卿之教诲、黄生之自致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而思乎人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莫不欲有立，然而有贤父兄之渐泽，而卒不入于善者，其自反于心如何也</w:t>
      </w:r>
      <w:r w:rsidRPr="00627229">
        <w:rPr>
          <w:rFonts w:hint="eastAsia"/>
          <w:kern w:val="0"/>
          <w:szCs w:val="21"/>
          <w:lang w:val="zh-CN"/>
        </w:rPr>
        <w:t>？</w:t>
      </w:r>
      <w:r w:rsidRPr="00627229">
        <w:rPr>
          <w:rFonts w:eastAsia="楷体" w:hint="eastAsia"/>
          <w:kern w:val="0"/>
          <w:szCs w:val="21"/>
          <w:lang w:val="zh-CN"/>
        </w:rPr>
        <w:t>亦思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卿之道德，于今为大备，而黄生为日进，</w:t>
      </w:r>
      <w:bookmarkStart w:id="5" w:name="_Hlk27728823"/>
      <w:r w:rsidRPr="00627229">
        <w:rPr>
          <w:rFonts w:eastAsia="楷体" w:hint="eastAsia"/>
          <w:kern w:val="0"/>
          <w:szCs w:val="21"/>
          <w:lang w:val="zh-CN"/>
        </w:rPr>
        <w:t>独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予断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然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不一二备而不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尺寸进</w:t>
      </w:r>
      <w:bookmarkEnd w:id="5"/>
      <w:r w:rsidRPr="00627229">
        <w:rPr>
          <w:rFonts w:eastAsia="楷体" w:hint="eastAsia"/>
          <w:kern w:val="0"/>
          <w:szCs w:val="21"/>
          <w:lang w:val="zh-CN"/>
        </w:rPr>
        <w:t>，比其少之时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缺且忘者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众矣，其自愧于心如何也</w:t>
      </w:r>
      <w:r w:rsidRPr="00627229">
        <w:rPr>
          <w:kern w:val="0"/>
          <w:szCs w:val="21"/>
          <w:lang w:val="zh-CN"/>
        </w:rPr>
        <w:t>？</w:t>
      </w:r>
      <w:r w:rsidRPr="00627229">
        <w:rPr>
          <w:rFonts w:eastAsia="楷体" w:hint="eastAsia"/>
          <w:kern w:val="0"/>
          <w:szCs w:val="21"/>
          <w:lang w:val="zh-CN"/>
        </w:rPr>
        <w:t>以心之愧也，则欲重警戒自修。</w:t>
      </w:r>
      <w:r w:rsidRPr="00627229">
        <w:rPr>
          <w:rFonts w:eastAsia="楷体" w:hint="eastAsia"/>
          <w:kern w:val="0"/>
          <w:szCs w:val="21"/>
          <w:u w:val="single"/>
          <w:lang w:val="zh-CN"/>
        </w:rPr>
        <w:t>是</w:t>
      </w:r>
      <w:proofErr w:type="gramStart"/>
      <w:r w:rsidRPr="00627229">
        <w:rPr>
          <w:rFonts w:eastAsia="楷体" w:hint="eastAsia"/>
          <w:kern w:val="0"/>
          <w:szCs w:val="21"/>
          <w:u w:val="single"/>
          <w:lang w:val="zh-CN"/>
        </w:rPr>
        <w:t>介</w:t>
      </w:r>
      <w:proofErr w:type="gramEnd"/>
      <w:r w:rsidRPr="00627229">
        <w:rPr>
          <w:rFonts w:eastAsia="楷体" w:hint="eastAsia"/>
          <w:kern w:val="0"/>
          <w:szCs w:val="21"/>
          <w:u w:val="single"/>
          <w:lang w:val="zh-CN"/>
        </w:rPr>
        <w:t>卿之教不独裕于黄生</w:t>
      </w:r>
      <w:r w:rsidRPr="00627229">
        <w:rPr>
          <w:rFonts w:eastAsia="楷体" w:hint="eastAsia"/>
          <w:kern w:val="0"/>
          <w:szCs w:val="21"/>
          <w:lang w:val="zh-CN"/>
        </w:rPr>
        <w:t>，黄生之自致不独</w:t>
      </w:r>
      <w:proofErr w:type="gramStart"/>
      <w:r w:rsidRPr="00627229">
        <w:rPr>
          <w:rFonts w:eastAsia="楷体" w:hint="eastAsia"/>
          <w:kern w:val="0"/>
          <w:szCs w:val="21"/>
          <w:lang w:val="zh-CN"/>
        </w:rPr>
        <w:t>裕</w:t>
      </w:r>
      <w:proofErr w:type="gramEnd"/>
      <w:r w:rsidRPr="00627229">
        <w:rPr>
          <w:rFonts w:eastAsia="楷体" w:hint="eastAsia"/>
          <w:kern w:val="0"/>
          <w:szCs w:val="21"/>
          <w:lang w:val="zh-CN"/>
        </w:rPr>
        <w:t>于己，而皆有以及予也，</w:t>
      </w:r>
      <w:r w:rsidRPr="00627229">
        <w:rPr>
          <w:rFonts w:eastAsia="黑体" w:hint="eastAsia"/>
          <w:kern w:val="0"/>
          <w:szCs w:val="21"/>
          <w:lang w:val="zh-CN"/>
        </w:rPr>
        <w:t>其喜不又多乎</w:t>
      </w:r>
      <w:r w:rsidRPr="00627229">
        <w:rPr>
          <w:rFonts w:eastAsia="楷体" w:hint="eastAsia"/>
          <w:kern w:val="0"/>
          <w:szCs w:val="21"/>
          <w:lang w:val="zh-CN"/>
        </w:rPr>
        <w:t>？</w:t>
      </w:r>
    </w:p>
    <w:p w:rsidR="00627229" w:rsidRPr="00627229" w:rsidRDefault="00627229" w:rsidP="00627229">
      <w:pPr>
        <w:autoSpaceDE w:val="0"/>
        <w:autoSpaceDN w:val="0"/>
        <w:adjustRightInd w:val="0"/>
        <w:ind w:firstLine="420"/>
        <w:jc w:val="right"/>
        <w:rPr>
          <w:rFonts w:eastAsia="楷体"/>
          <w:kern w:val="0"/>
          <w:szCs w:val="21"/>
          <w:lang w:val="zh-CN"/>
        </w:rPr>
      </w:pPr>
      <w:r w:rsidRPr="00627229">
        <w:rPr>
          <w:rFonts w:eastAsia="楷体" w:hint="eastAsia"/>
          <w:kern w:val="0"/>
          <w:szCs w:val="21"/>
          <w:lang w:val="zh-CN"/>
        </w:rPr>
        <w:t>（取材于曾巩《喜似赠黄生序》）</w:t>
      </w:r>
    </w:p>
    <w:p w:rsidR="00627229" w:rsidRPr="00627229" w:rsidRDefault="00627229" w:rsidP="00627229">
      <w:pPr>
        <w:autoSpaceDE w:val="0"/>
        <w:autoSpaceDN w:val="0"/>
        <w:adjustRightInd w:val="0"/>
        <w:ind w:left="960" w:hanging="540"/>
        <w:jc w:val="left"/>
        <w:rPr>
          <w:rFonts w:eastAsia="楷体"/>
          <w:kern w:val="0"/>
          <w:szCs w:val="21"/>
          <w:lang w:val="zh-CN"/>
        </w:rPr>
      </w:pPr>
      <w:r w:rsidRPr="00627229">
        <w:rPr>
          <w:rFonts w:ascii="宋体" w:eastAsia="仿宋" w:hAnsi="宋体" w:cs="宋体" w:hint="eastAsia"/>
          <w:sz w:val="18"/>
          <w:szCs w:val="18"/>
        </w:rPr>
        <w:t>注释：</w:t>
      </w:r>
      <w:r w:rsidRPr="00627229">
        <w:rPr>
          <w:rFonts w:eastAsia="仿宋"/>
          <w:sz w:val="18"/>
          <w:szCs w:val="18"/>
        </w:rPr>
        <w:t>【</w:t>
      </w:r>
      <w:r w:rsidRPr="00627229">
        <w:rPr>
          <w:rFonts w:eastAsia="仿宋"/>
          <w:sz w:val="18"/>
          <w:szCs w:val="18"/>
        </w:rPr>
        <w:t>1</w:t>
      </w:r>
      <w:r w:rsidRPr="00627229">
        <w:rPr>
          <w:rFonts w:eastAsia="仿宋"/>
          <w:sz w:val="18"/>
          <w:szCs w:val="18"/>
        </w:rPr>
        <w:t>】</w:t>
      </w:r>
      <w:proofErr w:type="gramStart"/>
      <w:r w:rsidRPr="00627229">
        <w:rPr>
          <w:rFonts w:eastAsia="仿宋"/>
          <w:sz w:val="18"/>
          <w:szCs w:val="18"/>
        </w:rPr>
        <w:t>介</w:t>
      </w:r>
      <w:proofErr w:type="gramEnd"/>
      <w:r w:rsidRPr="00627229">
        <w:rPr>
          <w:rFonts w:eastAsia="仿宋"/>
          <w:sz w:val="18"/>
          <w:szCs w:val="18"/>
        </w:rPr>
        <w:t>卿：即王安石，字</w:t>
      </w:r>
      <w:proofErr w:type="gramStart"/>
      <w:r w:rsidRPr="00627229">
        <w:rPr>
          <w:rFonts w:eastAsia="仿宋"/>
          <w:sz w:val="18"/>
          <w:szCs w:val="18"/>
        </w:rPr>
        <w:t>介甫</w:t>
      </w:r>
      <w:proofErr w:type="gramEnd"/>
      <w:r w:rsidRPr="00627229">
        <w:rPr>
          <w:rFonts w:eastAsia="仿宋"/>
          <w:sz w:val="18"/>
          <w:szCs w:val="18"/>
        </w:rPr>
        <w:t>。【</w:t>
      </w:r>
      <w:r w:rsidRPr="00627229">
        <w:rPr>
          <w:rFonts w:eastAsia="仿宋"/>
          <w:sz w:val="18"/>
          <w:szCs w:val="18"/>
        </w:rPr>
        <w:t>2</w:t>
      </w:r>
      <w:r w:rsidRPr="00627229">
        <w:rPr>
          <w:rFonts w:eastAsia="仿宋"/>
          <w:sz w:val="18"/>
          <w:szCs w:val="18"/>
        </w:rPr>
        <w:t>】大父：祖父。【</w:t>
      </w:r>
      <w:r w:rsidRPr="00627229">
        <w:rPr>
          <w:rFonts w:eastAsia="仿宋"/>
          <w:sz w:val="18"/>
          <w:szCs w:val="18"/>
        </w:rPr>
        <w:t>3</w:t>
      </w:r>
      <w:r w:rsidRPr="00627229">
        <w:rPr>
          <w:rFonts w:eastAsia="仿宋"/>
          <w:sz w:val="18"/>
          <w:szCs w:val="18"/>
        </w:rPr>
        <w:t>】</w:t>
      </w:r>
      <w:r w:rsidRPr="00627229">
        <w:rPr>
          <w:rFonts w:eastAsia="仿宋" w:hint="eastAsia"/>
          <w:sz w:val="18"/>
          <w:szCs w:val="18"/>
        </w:rPr>
        <w:t>荦荦：卓越。</w:t>
      </w:r>
    </w:p>
    <w:p w:rsidR="00627229" w:rsidRPr="00627229" w:rsidRDefault="00627229" w:rsidP="00627229">
      <w:pPr>
        <w:autoSpaceDE w:val="0"/>
        <w:autoSpaceDN w:val="0"/>
        <w:adjustRightInd w:val="0"/>
        <w:ind w:right="210"/>
        <w:jc w:val="left"/>
        <w:rPr>
          <w:rFonts w:eastAsia="楷体"/>
          <w:kern w:val="0"/>
          <w:szCs w:val="21"/>
          <w:lang w:val="zh-CN"/>
        </w:rPr>
      </w:pPr>
      <w:r w:rsidRPr="00627229">
        <w:rPr>
          <w:rFonts w:eastAsia="楷体" w:hint="eastAsia"/>
          <w:kern w:val="0"/>
          <w:szCs w:val="21"/>
          <w:lang w:val="zh-CN"/>
        </w:rPr>
        <w:t>7</w:t>
      </w:r>
      <w:r w:rsidRPr="00627229">
        <w:t>．</w:t>
      </w:r>
      <w:r w:rsidRPr="00627229">
        <w:rPr>
          <w:rFonts w:asciiTheme="minorHAnsi" w:hAnsiTheme="minorHAnsi" w:cstheme="minorBidi"/>
        </w:rPr>
        <w:t>下列对句中加点词语的解释，</w:t>
      </w:r>
      <w:r w:rsidRPr="00627229">
        <w:rPr>
          <w:rFonts w:asciiTheme="minorHAnsi" w:hAnsiTheme="minorHAnsi" w:cstheme="minorBidi" w:hint="eastAsia"/>
          <w:em w:val="dot"/>
        </w:rPr>
        <w:t>不正确</w:t>
      </w:r>
      <w:r w:rsidRPr="00627229">
        <w:rPr>
          <w:rFonts w:asciiTheme="minorHAnsi" w:hAnsiTheme="minorHAnsi" w:cstheme="minorBidi"/>
        </w:rPr>
        <w:t>的一项是</w:t>
      </w:r>
      <w:r w:rsidRPr="00627229">
        <w:t>（</w:t>
      </w:r>
      <w:r w:rsidRPr="00627229">
        <w:rPr>
          <w:rFonts w:eastAsia="楷体"/>
          <w:kern w:val="0"/>
          <w:szCs w:val="21"/>
          <w:lang w:val="zh-CN"/>
        </w:rPr>
        <w:t>3</w:t>
      </w:r>
      <w:r w:rsidRPr="00627229">
        <w:t>分）</w:t>
      </w:r>
    </w:p>
    <w:p w:rsidR="00627229" w:rsidRPr="00627229" w:rsidRDefault="00627229" w:rsidP="00627229">
      <w:pPr>
        <w:ind w:firstLine="210"/>
        <w:rPr>
          <w:rFonts w:ascii="宋体" w:hAnsi="宋体" w:cs="宋体"/>
        </w:rPr>
      </w:pPr>
      <w:r w:rsidRPr="00627229">
        <w:rPr>
          <w:rFonts w:ascii="宋体" w:hAnsi="宋体" w:cs="宋体" w:hint="eastAsia"/>
        </w:rPr>
        <w:t>①亦</w:t>
      </w:r>
      <w:r w:rsidRPr="00627229">
        <w:rPr>
          <w:rFonts w:ascii="宋体" w:hAnsi="宋体" w:cs="宋体" w:hint="eastAsia"/>
          <w:em w:val="dot"/>
        </w:rPr>
        <w:t>骤</w:t>
      </w:r>
      <w:r w:rsidRPr="00627229">
        <w:rPr>
          <w:rFonts w:ascii="宋体" w:hAnsi="宋体" w:cs="宋体" w:hint="eastAsia"/>
        </w:rPr>
        <w:t xml:space="preserve">称之 </w:t>
      </w:r>
      <w:r w:rsidRPr="00627229">
        <w:rPr>
          <w:rFonts w:ascii="宋体" w:hAnsi="宋体" w:cs="宋体"/>
        </w:rPr>
        <w:t xml:space="preserve">                          </w:t>
      </w:r>
      <w:r w:rsidRPr="00627229">
        <w:rPr>
          <w:rFonts w:ascii="宋体" w:hAnsi="宋体" w:cs="宋体" w:hint="eastAsia"/>
        </w:rPr>
        <w:t>骤：强烈</w:t>
      </w:r>
    </w:p>
    <w:p w:rsidR="00627229" w:rsidRPr="00627229" w:rsidRDefault="00627229" w:rsidP="00627229">
      <w:pPr>
        <w:ind w:firstLine="210"/>
        <w:rPr>
          <w:rFonts w:ascii="宋体" w:hAnsi="宋体" w:cs="宋体"/>
        </w:rPr>
      </w:pPr>
      <w:r w:rsidRPr="00627229">
        <w:rPr>
          <w:rFonts w:ascii="宋体" w:hAnsi="宋体" w:cs="宋体" w:hint="eastAsia"/>
        </w:rPr>
        <w:t>②而</w:t>
      </w:r>
      <w:proofErr w:type="gramStart"/>
      <w:r w:rsidRPr="00627229">
        <w:rPr>
          <w:rFonts w:ascii="宋体" w:hAnsi="宋体" w:cs="宋体" w:hint="eastAsia"/>
          <w:em w:val="dot"/>
        </w:rPr>
        <w:t>畏</w:t>
      </w:r>
      <w:r w:rsidRPr="00627229">
        <w:rPr>
          <w:rFonts w:ascii="宋体" w:hAnsi="宋体" w:cs="宋体" w:hint="eastAsia"/>
        </w:rPr>
        <w:t>且慕之</w:t>
      </w:r>
      <w:proofErr w:type="gramEnd"/>
      <w:r w:rsidRPr="00627229">
        <w:rPr>
          <w:rFonts w:ascii="宋体" w:hAnsi="宋体" w:cs="宋体" w:hint="eastAsia"/>
        </w:rPr>
        <w:t xml:space="preserve"> </w:t>
      </w:r>
      <w:r w:rsidRPr="00627229">
        <w:rPr>
          <w:rFonts w:ascii="宋体" w:hAnsi="宋体" w:cs="宋体"/>
        </w:rPr>
        <w:t xml:space="preserve">                        </w:t>
      </w:r>
      <w:r w:rsidRPr="00627229">
        <w:rPr>
          <w:rFonts w:ascii="宋体" w:hAnsi="宋体" w:cs="宋体" w:hint="eastAsia"/>
        </w:rPr>
        <w:t>畏：敬服</w:t>
      </w:r>
    </w:p>
    <w:p w:rsidR="00627229" w:rsidRPr="00627229" w:rsidRDefault="00627229" w:rsidP="00627229">
      <w:pPr>
        <w:ind w:firstLine="210"/>
        <w:rPr>
          <w:rFonts w:ascii="宋体" w:hAnsi="宋体" w:cs="宋体"/>
        </w:rPr>
      </w:pPr>
      <w:r w:rsidRPr="00627229">
        <w:rPr>
          <w:rFonts w:ascii="宋体" w:hAnsi="宋体" w:cs="宋体" w:hint="eastAsia"/>
        </w:rPr>
        <w:t>③其喜</w:t>
      </w:r>
      <w:proofErr w:type="gramStart"/>
      <w:r w:rsidRPr="00627229">
        <w:rPr>
          <w:rFonts w:ascii="宋体" w:hAnsi="宋体" w:cs="宋体" w:hint="eastAsia"/>
          <w:em w:val="dot"/>
        </w:rPr>
        <w:t>殆</w:t>
      </w:r>
      <w:proofErr w:type="gramEnd"/>
      <w:r w:rsidRPr="00627229">
        <w:rPr>
          <w:rFonts w:ascii="宋体" w:hAnsi="宋体" w:cs="宋体" w:hint="eastAsia"/>
        </w:rPr>
        <w:t>甚于朝夕</w:t>
      </w:r>
      <w:proofErr w:type="gramStart"/>
      <w:r w:rsidRPr="00627229">
        <w:rPr>
          <w:rFonts w:ascii="宋体" w:hAnsi="宋体" w:cs="宋体" w:hint="eastAsia"/>
        </w:rPr>
        <w:t>侍</w:t>
      </w:r>
      <w:proofErr w:type="gramEnd"/>
      <w:r w:rsidRPr="00627229">
        <w:rPr>
          <w:rFonts w:ascii="宋体" w:hAnsi="宋体" w:cs="宋体" w:hint="eastAsia"/>
        </w:rPr>
        <w:t xml:space="preserve">其旁               </w:t>
      </w:r>
      <w:proofErr w:type="gramStart"/>
      <w:r w:rsidRPr="00627229">
        <w:rPr>
          <w:rFonts w:ascii="宋体" w:hAnsi="宋体" w:cs="宋体" w:hint="eastAsia"/>
        </w:rPr>
        <w:t>殆</w:t>
      </w:r>
      <w:proofErr w:type="gramEnd"/>
      <w:r w:rsidRPr="00627229">
        <w:rPr>
          <w:rFonts w:ascii="宋体" w:hAnsi="宋体" w:cs="宋体" w:hint="eastAsia"/>
        </w:rPr>
        <w:t>：大概</w:t>
      </w:r>
    </w:p>
    <w:p w:rsidR="00627229" w:rsidRPr="00627229" w:rsidRDefault="00627229" w:rsidP="00627229">
      <w:pPr>
        <w:ind w:firstLine="210"/>
        <w:rPr>
          <w:rFonts w:ascii="宋体" w:hAnsi="宋体" w:cs="宋体"/>
        </w:rPr>
      </w:pPr>
      <w:r w:rsidRPr="00627229">
        <w:rPr>
          <w:rFonts w:ascii="宋体" w:hAnsi="宋体" w:cs="宋体" w:hint="eastAsia"/>
        </w:rPr>
        <w:t>④虽其身</w:t>
      </w:r>
      <w:r w:rsidRPr="00627229">
        <w:rPr>
          <w:rFonts w:ascii="宋体" w:hAnsi="宋体" w:cs="宋体" w:hint="eastAsia"/>
          <w:em w:val="dot"/>
        </w:rPr>
        <w:t>去</w:t>
      </w:r>
      <w:proofErr w:type="gramStart"/>
      <w:r w:rsidRPr="00627229">
        <w:rPr>
          <w:rFonts w:ascii="宋体" w:hAnsi="宋体" w:cs="宋体" w:hint="eastAsia"/>
        </w:rPr>
        <w:t>介</w:t>
      </w:r>
      <w:proofErr w:type="gramEnd"/>
      <w:r w:rsidRPr="00627229">
        <w:rPr>
          <w:rFonts w:ascii="宋体" w:hAnsi="宋体" w:cs="宋体" w:hint="eastAsia"/>
        </w:rPr>
        <w:t xml:space="preserve">卿之侧             </w:t>
      </w:r>
      <w:r w:rsidRPr="00627229">
        <w:rPr>
          <w:rFonts w:ascii="宋体" w:hAnsi="宋体" w:cs="宋体"/>
        </w:rPr>
        <w:t xml:space="preserve">      </w:t>
      </w:r>
      <w:r w:rsidRPr="00627229">
        <w:rPr>
          <w:rFonts w:ascii="宋体" w:hAnsi="宋体" w:cs="宋体" w:hint="eastAsia"/>
        </w:rPr>
        <w:t xml:space="preserve">去：离开 </w:t>
      </w:r>
    </w:p>
    <w:p w:rsidR="00627229" w:rsidRPr="00627229" w:rsidRDefault="00627229" w:rsidP="00627229">
      <w:pPr>
        <w:ind w:firstLine="210"/>
        <w:rPr>
          <w:rFonts w:ascii="宋体" w:hAnsi="宋体" w:cs="宋体"/>
        </w:rPr>
      </w:pPr>
      <w:r w:rsidRPr="00627229">
        <w:rPr>
          <w:rFonts w:ascii="宋体" w:hAnsi="宋体" w:cs="宋体" w:hint="eastAsia"/>
        </w:rPr>
        <w:lastRenderedPageBreak/>
        <w:t>⑤</w:t>
      </w:r>
      <w:r w:rsidRPr="00627229">
        <w:rPr>
          <w:rFonts w:ascii="宋体" w:hAnsi="宋体" w:cs="宋体" w:hint="eastAsia"/>
          <w:em w:val="dot"/>
        </w:rPr>
        <w:t>庶</w:t>
      </w:r>
      <w:r w:rsidRPr="00627229">
        <w:rPr>
          <w:rFonts w:ascii="宋体" w:hAnsi="宋体" w:cs="宋体" w:hint="eastAsia"/>
        </w:rPr>
        <w:t xml:space="preserve">乎其来视我也                     </w:t>
      </w:r>
      <w:proofErr w:type="gramStart"/>
      <w:r w:rsidRPr="00627229">
        <w:rPr>
          <w:rFonts w:ascii="宋体" w:hAnsi="宋体" w:cs="宋体" w:hint="eastAsia"/>
        </w:rPr>
        <w:t>庶</w:t>
      </w:r>
      <w:proofErr w:type="gramEnd"/>
      <w:r w:rsidRPr="00627229">
        <w:rPr>
          <w:rFonts w:ascii="宋体" w:hAnsi="宋体" w:cs="宋体" w:hint="eastAsia"/>
        </w:rPr>
        <w:t>：希望</w:t>
      </w:r>
    </w:p>
    <w:p w:rsidR="00627229" w:rsidRPr="00627229" w:rsidRDefault="00627229" w:rsidP="00627229">
      <w:pPr>
        <w:ind w:firstLine="210"/>
        <w:rPr>
          <w:rFonts w:ascii="宋体" w:hAnsi="宋体" w:cs="宋体"/>
          <w:color w:val="222222"/>
          <w:sz w:val="24"/>
          <w:szCs w:val="24"/>
          <w:shd w:val="clear" w:color="auto" w:fill="F5F8FD"/>
        </w:rPr>
      </w:pPr>
      <w:r w:rsidRPr="00627229">
        <w:rPr>
          <w:rFonts w:ascii="宋体" w:hAnsi="宋体" w:cs="宋体" w:hint="eastAsia"/>
        </w:rPr>
        <w:t>⑥其步趋之</w:t>
      </w:r>
      <w:r w:rsidRPr="00627229">
        <w:rPr>
          <w:rFonts w:ascii="宋体" w:hAnsi="宋体" w:cs="宋体" w:hint="eastAsia"/>
          <w:em w:val="dot"/>
        </w:rPr>
        <w:t>节</w:t>
      </w:r>
      <w:r w:rsidRPr="00627229">
        <w:rPr>
          <w:rFonts w:ascii="宋体" w:hAnsi="宋体" w:cs="宋体" w:hint="eastAsia"/>
        </w:rPr>
        <w:t xml:space="preserve">                         节：关键</w:t>
      </w:r>
    </w:p>
    <w:p w:rsidR="00627229" w:rsidRPr="00627229" w:rsidRDefault="00627229" w:rsidP="00627229">
      <w:pPr>
        <w:ind w:firstLine="210"/>
        <w:rPr>
          <w:rFonts w:ascii="宋体" w:hAnsi="宋体" w:cs="宋体"/>
        </w:rPr>
      </w:pPr>
      <w:r w:rsidRPr="00627229">
        <w:rPr>
          <w:rFonts w:ascii="宋体" w:hAnsi="宋体" w:cs="宋体" w:hint="eastAsia"/>
        </w:rPr>
        <w:t>⑦</w:t>
      </w:r>
      <w:proofErr w:type="gramStart"/>
      <w:r w:rsidRPr="00627229">
        <w:rPr>
          <w:rFonts w:ascii="宋体" w:hAnsi="宋体" w:cs="宋体" w:hint="eastAsia"/>
        </w:rPr>
        <w:t>而尚</w:t>
      </w:r>
      <w:r w:rsidRPr="00627229">
        <w:rPr>
          <w:rFonts w:ascii="宋体" w:hAnsi="宋体" w:cs="宋体" w:hint="eastAsia"/>
          <w:em w:val="dot"/>
        </w:rPr>
        <w:t>恨</w:t>
      </w:r>
      <w:r w:rsidRPr="00627229">
        <w:rPr>
          <w:rFonts w:ascii="宋体" w:hAnsi="宋体" w:cs="宋体" w:hint="eastAsia"/>
        </w:rPr>
        <w:t>其</w:t>
      </w:r>
      <w:proofErr w:type="gramEnd"/>
      <w:r w:rsidRPr="00627229">
        <w:rPr>
          <w:rFonts w:ascii="宋体" w:hAnsi="宋体" w:cs="宋体" w:hint="eastAsia"/>
        </w:rPr>
        <w:t xml:space="preserve">来之不早也           </w:t>
      </w:r>
      <w:r w:rsidRPr="00627229">
        <w:rPr>
          <w:rFonts w:ascii="宋体" w:hAnsi="宋体" w:cs="宋体"/>
        </w:rPr>
        <w:t xml:space="preserve">      </w:t>
      </w:r>
      <w:r w:rsidRPr="00627229">
        <w:rPr>
          <w:rFonts w:ascii="宋体" w:hAnsi="宋体" w:cs="宋体" w:hint="eastAsia"/>
        </w:rPr>
        <w:t>恨：遗憾</w:t>
      </w:r>
    </w:p>
    <w:p w:rsidR="00627229" w:rsidRPr="00627229" w:rsidRDefault="00627229" w:rsidP="00627229">
      <w:pPr>
        <w:ind w:firstLine="210"/>
        <w:rPr>
          <w:rFonts w:ascii="宋体" w:hAnsi="宋体" w:cs="宋体"/>
        </w:rPr>
      </w:pPr>
      <w:r w:rsidRPr="00627229">
        <w:rPr>
          <w:rFonts w:ascii="宋体" w:hAnsi="宋体" w:cs="宋体" w:hint="eastAsia"/>
        </w:rPr>
        <w:t>⑧</w:t>
      </w:r>
      <w:r w:rsidRPr="00627229">
        <w:rPr>
          <w:rFonts w:ascii="宋体" w:hAnsi="宋体" w:cs="宋体" w:hint="eastAsia"/>
          <w:em w:val="dot"/>
        </w:rPr>
        <w:t>因</w:t>
      </w:r>
      <w:proofErr w:type="gramStart"/>
      <w:r w:rsidRPr="00627229">
        <w:rPr>
          <w:rFonts w:ascii="宋体" w:hAnsi="宋体" w:cs="宋体" w:hint="eastAsia"/>
        </w:rPr>
        <w:t>介</w:t>
      </w:r>
      <w:proofErr w:type="gramEnd"/>
      <w:r w:rsidRPr="00627229">
        <w:rPr>
          <w:rFonts w:ascii="宋体" w:hAnsi="宋体" w:cs="宋体" w:hint="eastAsia"/>
        </w:rPr>
        <w:t xml:space="preserve">卿之教诲                 </w:t>
      </w:r>
      <w:r w:rsidRPr="00627229">
        <w:rPr>
          <w:rFonts w:ascii="宋体" w:hAnsi="宋体" w:cs="宋体"/>
        </w:rPr>
        <w:t xml:space="preserve">      </w:t>
      </w:r>
      <w:r w:rsidRPr="00627229">
        <w:rPr>
          <w:rFonts w:ascii="宋体" w:hAnsi="宋体" w:cs="宋体" w:hint="eastAsia"/>
        </w:rPr>
        <w:t>因：通过</w:t>
      </w:r>
    </w:p>
    <w:p w:rsidR="00627229" w:rsidRPr="00627229" w:rsidRDefault="00627229" w:rsidP="00627229">
      <w:pPr>
        <w:ind w:firstLine="210"/>
      </w:pPr>
      <w:r w:rsidRPr="00627229">
        <w:rPr>
          <w:rFonts w:hint="eastAsia"/>
        </w:rPr>
        <w:t>A</w:t>
      </w:r>
      <w:r w:rsidRPr="00627229">
        <w:t>．</w:t>
      </w:r>
      <w:r w:rsidRPr="00627229">
        <w:rPr>
          <w:rFonts w:hint="eastAsia"/>
        </w:rPr>
        <w:t>①⑥</w:t>
      </w:r>
      <w:r w:rsidRPr="00627229">
        <w:rPr>
          <w:rFonts w:hint="eastAsia"/>
        </w:rPr>
        <w:t xml:space="preserve">        </w:t>
      </w:r>
      <w:r w:rsidRPr="00627229">
        <w:t xml:space="preserve"> </w:t>
      </w:r>
      <w:r w:rsidRPr="00627229">
        <w:rPr>
          <w:rFonts w:hint="eastAsia"/>
        </w:rPr>
        <w:t xml:space="preserve">  </w:t>
      </w:r>
      <w:r w:rsidRPr="00627229">
        <w:t xml:space="preserve">  </w:t>
      </w:r>
      <w:r w:rsidRPr="00627229">
        <w:rPr>
          <w:rFonts w:hint="eastAsia"/>
        </w:rPr>
        <w:t>B</w:t>
      </w:r>
      <w:r w:rsidRPr="00627229">
        <w:t>．</w:t>
      </w:r>
      <w:r w:rsidRPr="00627229">
        <w:rPr>
          <w:rFonts w:hint="eastAsia"/>
        </w:rPr>
        <w:t>②⑤</w:t>
      </w:r>
      <w:r w:rsidRPr="00627229">
        <w:rPr>
          <w:rFonts w:hint="eastAsia"/>
        </w:rPr>
        <w:t xml:space="preserve">      </w:t>
      </w:r>
      <w:r w:rsidRPr="00627229">
        <w:t xml:space="preserve"> </w:t>
      </w:r>
      <w:r w:rsidRPr="00627229">
        <w:rPr>
          <w:rFonts w:hint="eastAsia"/>
        </w:rPr>
        <w:t xml:space="preserve">    </w:t>
      </w:r>
      <w:r w:rsidRPr="00627229">
        <w:t xml:space="preserve">  </w:t>
      </w:r>
      <w:r w:rsidRPr="00627229">
        <w:rPr>
          <w:rFonts w:hint="eastAsia"/>
        </w:rPr>
        <w:t>C</w:t>
      </w:r>
      <w:r w:rsidRPr="00627229">
        <w:t>．</w:t>
      </w:r>
      <w:r w:rsidRPr="00627229">
        <w:rPr>
          <w:rFonts w:hint="eastAsia"/>
        </w:rPr>
        <w:t>③④</w:t>
      </w:r>
      <w:r w:rsidRPr="00627229">
        <w:rPr>
          <w:rFonts w:hint="eastAsia"/>
        </w:rPr>
        <w:t xml:space="preserve">      </w:t>
      </w:r>
      <w:r w:rsidRPr="00627229">
        <w:t xml:space="preserve"> </w:t>
      </w:r>
      <w:r w:rsidRPr="00627229">
        <w:rPr>
          <w:rFonts w:hint="eastAsia"/>
        </w:rPr>
        <w:t xml:space="preserve">    </w:t>
      </w:r>
      <w:r w:rsidRPr="00627229">
        <w:t xml:space="preserve">  </w:t>
      </w:r>
      <w:r w:rsidRPr="00627229">
        <w:rPr>
          <w:rFonts w:hint="eastAsia"/>
        </w:rPr>
        <w:t>D</w:t>
      </w:r>
      <w:r w:rsidRPr="00627229">
        <w:t>．</w:t>
      </w:r>
      <w:r w:rsidRPr="00627229">
        <w:rPr>
          <w:rFonts w:hint="eastAsia"/>
        </w:rPr>
        <w:t>⑦⑧</w:t>
      </w:r>
    </w:p>
    <w:p w:rsidR="00627229" w:rsidRPr="00627229" w:rsidRDefault="00627229" w:rsidP="00627229">
      <w:pPr>
        <w:autoSpaceDE w:val="0"/>
        <w:autoSpaceDN w:val="0"/>
        <w:adjustRightInd w:val="0"/>
        <w:ind w:right="210"/>
        <w:jc w:val="left"/>
        <w:rPr>
          <w:rFonts w:eastAsia="楷体"/>
          <w:kern w:val="0"/>
          <w:szCs w:val="21"/>
          <w:lang w:val="zh-CN"/>
        </w:rPr>
      </w:pPr>
      <w:r w:rsidRPr="00627229">
        <w:rPr>
          <w:rFonts w:eastAsia="楷体" w:hint="eastAsia"/>
          <w:kern w:val="0"/>
          <w:szCs w:val="21"/>
          <w:lang w:val="zh-CN"/>
        </w:rPr>
        <w:t>8</w:t>
      </w:r>
      <w:r w:rsidRPr="00627229">
        <w:t>．</w:t>
      </w:r>
      <w:r w:rsidRPr="00627229">
        <w:rPr>
          <w:rFonts w:asciiTheme="minorHAnsi" w:hAnsiTheme="minorHAnsi" w:cstheme="minorBidi"/>
        </w:rPr>
        <w:t>下列对</w:t>
      </w:r>
      <w:r w:rsidRPr="00627229">
        <w:rPr>
          <w:rFonts w:asciiTheme="minorHAnsi" w:hAnsiTheme="minorHAnsi" w:cstheme="minorBidi" w:hint="eastAsia"/>
        </w:rPr>
        <w:t>“黄生在其家”中的“其”指代内容的理解，正确</w:t>
      </w:r>
      <w:r w:rsidRPr="00627229">
        <w:rPr>
          <w:rFonts w:asciiTheme="minorHAnsi" w:hAnsiTheme="minorHAnsi" w:cstheme="minorBidi"/>
        </w:rPr>
        <w:t>的一项是</w:t>
      </w:r>
      <w:r w:rsidRPr="00627229">
        <w:rPr>
          <w:rFonts w:hint="eastAsia"/>
        </w:rPr>
        <w:t>（</w:t>
      </w:r>
      <w:r w:rsidRPr="00627229">
        <w:rPr>
          <w:rFonts w:hint="eastAsia"/>
        </w:rPr>
        <w:t>2</w:t>
      </w:r>
      <w:r w:rsidRPr="00627229">
        <w:t>分</w:t>
      </w:r>
      <w:r w:rsidRPr="00627229">
        <w:rPr>
          <w:rFonts w:hint="eastAsia"/>
        </w:rPr>
        <w:t>）</w:t>
      </w:r>
    </w:p>
    <w:p w:rsidR="00627229" w:rsidRPr="00627229" w:rsidRDefault="00627229" w:rsidP="00627229">
      <w:pPr>
        <w:ind w:firstLine="210"/>
        <w:rPr>
          <w:rFonts w:ascii="宋体" w:hAnsi="宋体" w:cs="宋体"/>
        </w:rPr>
      </w:pPr>
      <w:r w:rsidRPr="00627229">
        <w:t>A</w:t>
      </w:r>
      <w:r w:rsidRPr="00627229">
        <w:t>．</w:t>
      </w:r>
      <w:r w:rsidRPr="00627229">
        <w:rPr>
          <w:rFonts w:ascii="宋体" w:hAnsi="宋体" w:cs="宋体" w:hint="eastAsia"/>
        </w:rPr>
        <w:t xml:space="preserve">王安石        </w:t>
      </w:r>
      <w:r w:rsidRPr="00627229">
        <w:rPr>
          <w:rFonts w:ascii="宋体" w:hAnsi="宋体" w:cs="宋体"/>
        </w:rPr>
        <w:t xml:space="preserve"> </w:t>
      </w:r>
      <w:r w:rsidRPr="00627229">
        <w:rPr>
          <w:rFonts w:ascii="宋体" w:hAnsi="宋体" w:cs="宋体" w:hint="eastAsia"/>
        </w:rPr>
        <w:t xml:space="preserve">  </w:t>
      </w:r>
      <w:r w:rsidRPr="00627229">
        <w:rPr>
          <w:rFonts w:hint="eastAsia"/>
        </w:rPr>
        <w:t>B</w:t>
      </w:r>
      <w:r w:rsidRPr="00627229">
        <w:t>．</w:t>
      </w:r>
      <w:r w:rsidRPr="00627229">
        <w:rPr>
          <w:rFonts w:hint="eastAsia"/>
        </w:rPr>
        <w:t>黄生</w:t>
      </w:r>
      <w:r w:rsidRPr="00627229">
        <w:rPr>
          <w:rFonts w:hint="eastAsia"/>
        </w:rPr>
        <w:t xml:space="preserve">         </w:t>
      </w:r>
      <w:r w:rsidRPr="00627229">
        <w:t xml:space="preserve"> </w:t>
      </w:r>
      <w:r w:rsidRPr="00627229">
        <w:rPr>
          <w:rFonts w:hint="eastAsia"/>
        </w:rPr>
        <w:t xml:space="preserve"> </w:t>
      </w:r>
      <w:r w:rsidRPr="00627229">
        <w:t xml:space="preserve">  </w:t>
      </w:r>
      <w:r w:rsidRPr="00627229">
        <w:rPr>
          <w:rFonts w:hint="eastAsia"/>
        </w:rPr>
        <w:t>C</w:t>
      </w:r>
      <w:r w:rsidRPr="00627229">
        <w:t>．</w:t>
      </w:r>
      <w:r w:rsidRPr="00627229">
        <w:rPr>
          <w:rFonts w:ascii="宋体" w:hAnsi="宋体" w:cs="宋体" w:hint="eastAsia"/>
        </w:rPr>
        <w:t>曾巩</w:t>
      </w:r>
      <w:r w:rsidRPr="00627229">
        <w:rPr>
          <w:rFonts w:hint="eastAsia"/>
        </w:rPr>
        <w:t xml:space="preserve">       </w:t>
      </w:r>
      <w:r w:rsidRPr="00627229">
        <w:t xml:space="preserve"> </w:t>
      </w:r>
      <w:r w:rsidRPr="00627229">
        <w:rPr>
          <w:rFonts w:hint="eastAsia"/>
        </w:rPr>
        <w:t xml:space="preserve"> </w:t>
      </w:r>
      <w:r w:rsidRPr="00627229">
        <w:t xml:space="preserve">  </w:t>
      </w:r>
      <w:r w:rsidRPr="00627229">
        <w:rPr>
          <w:rFonts w:hint="eastAsia"/>
        </w:rPr>
        <w:t>D</w:t>
      </w:r>
      <w:r w:rsidRPr="00627229">
        <w:t>．</w:t>
      </w:r>
      <w:r w:rsidRPr="00627229">
        <w:rPr>
          <w:rFonts w:ascii="宋体" w:hAnsi="宋体" w:cs="宋体" w:hint="eastAsia"/>
        </w:rPr>
        <w:t>众童子</w:t>
      </w:r>
    </w:p>
    <w:p w:rsidR="00627229" w:rsidRPr="00627229" w:rsidRDefault="00627229" w:rsidP="00627229">
      <w:pPr>
        <w:autoSpaceDE w:val="0"/>
        <w:autoSpaceDN w:val="0"/>
        <w:adjustRightInd w:val="0"/>
        <w:ind w:right="210"/>
        <w:jc w:val="left"/>
        <w:rPr>
          <w:rFonts w:eastAsia="楷体"/>
          <w:kern w:val="0"/>
          <w:szCs w:val="21"/>
          <w:lang w:val="zh-CN"/>
        </w:rPr>
      </w:pPr>
      <w:r w:rsidRPr="00627229">
        <w:rPr>
          <w:rFonts w:eastAsia="楷体" w:hint="eastAsia"/>
          <w:kern w:val="0"/>
          <w:szCs w:val="21"/>
          <w:lang w:val="zh-CN"/>
        </w:rPr>
        <w:t>9</w:t>
      </w:r>
      <w:r w:rsidRPr="00627229">
        <w:t>．</w:t>
      </w:r>
      <w:r w:rsidRPr="00627229">
        <w:rPr>
          <w:rFonts w:asciiTheme="minorHAnsi" w:hAnsiTheme="minorHAnsi" w:cstheme="minorBidi" w:hint="eastAsia"/>
        </w:rPr>
        <w:t>下列对文中语句的理解，</w:t>
      </w:r>
      <w:r w:rsidRPr="00627229">
        <w:rPr>
          <w:rFonts w:asciiTheme="minorHAnsi" w:hAnsiTheme="minorHAnsi" w:cstheme="minorBidi" w:hint="eastAsia"/>
          <w:em w:val="dot"/>
        </w:rPr>
        <w:t>不正确</w:t>
      </w:r>
      <w:r w:rsidRPr="00627229">
        <w:rPr>
          <w:rFonts w:asciiTheme="minorHAnsi" w:hAnsiTheme="minorHAnsi" w:cstheme="minorBidi" w:hint="eastAsia"/>
        </w:rPr>
        <w:t>的一项是（</w:t>
      </w:r>
      <w:r w:rsidRPr="00627229">
        <w:rPr>
          <w:rFonts w:eastAsia="楷体" w:hint="eastAsia"/>
          <w:kern w:val="0"/>
          <w:szCs w:val="21"/>
          <w:lang w:val="zh-CN"/>
        </w:rPr>
        <w:t>3</w:t>
      </w:r>
      <w:r w:rsidRPr="00627229">
        <w:rPr>
          <w:rFonts w:asciiTheme="minorHAnsi" w:hAnsiTheme="minorHAnsi" w:cstheme="minorBidi"/>
        </w:rPr>
        <w:t>分</w:t>
      </w:r>
      <w:r w:rsidRPr="00627229">
        <w:rPr>
          <w:rFonts w:asciiTheme="minorHAnsi" w:hAnsiTheme="minorHAnsi" w:cstheme="minorBidi" w:hint="eastAsia"/>
        </w:rPr>
        <w:t>）</w:t>
      </w:r>
    </w:p>
    <w:p w:rsidR="00627229" w:rsidRPr="00627229" w:rsidRDefault="00627229" w:rsidP="00627229">
      <w:pPr>
        <w:ind w:firstLine="210"/>
        <w:rPr>
          <w:rFonts w:ascii="宋体" w:hAnsi="宋体" w:cs="宋体"/>
          <w:color w:val="000000" w:themeColor="text1"/>
        </w:rPr>
      </w:pPr>
      <w:r w:rsidRPr="00627229">
        <w:t>A</w:t>
      </w:r>
      <w:r w:rsidRPr="00627229">
        <w:t>．</w:t>
      </w:r>
      <w:r w:rsidRPr="00627229">
        <w:rPr>
          <w:rFonts w:hint="eastAsia"/>
          <w:sz w:val="10"/>
          <w:szCs w:val="10"/>
        </w:rPr>
        <w:t xml:space="preserve"> </w:t>
      </w:r>
      <w:r w:rsidRPr="00627229">
        <w:rPr>
          <w:rFonts w:ascii="宋体" w:hAnsi="宋体" w:cs="宋体" w:hint="eastAsia"/>
          <w:color w:val="000000" w:themeColor="text1"/>
        </w:rPr>
        <w:t>黄生之能浸</w:t>
      </w:r>
      <w:proofErr w:type="gramStart"/>
      <w:r w:rsidRPr="00627229">
        <w:rPr>
          <w:rFonts w:ascii="宋体" w:hAnsi="宋体" w:cs="宋体" w:hint="eastAsia"/>
          <w:color w:val="000000" w:themeColor="text1"/>
        </w:rPr>
        <w:t>浸</w:t>
      </w:r>
      <w:proofErr w:type="gramEnd"/>
      <w:r w:rsidRPr="00627229">
        <w:rPr>
          <w:rFonts w:ascii="宋体" w:hAnsi="宋体" w:cs="宋体" w:hint="eastAsia"/>
          <w:color w:val="000000" w:themeColor="text1"/>
        </w:rPr>
        <w:t xml:space="preserve">闻   </w:t>
      </w:r>
    </w:p>
    <w:p w:rsidR="00627229" w:rsidRPr="00627229" w:rsidRDefault="00627229" w:rsidP="00627229">
      <w:pPr>
        <w:ind w:firstLine="630"/>
        <w:rPr>
          <w:rFonts w:ascii="宋体" w:hAnsi="宋体" w:cs="宋体"/>
          <w:color w:val="000000" w:themeColor="text1"/>
        </w:rPr>
      </w:pPr>
      <w:r w:rsidRPr="00627229">
        <w:rPr>
          <w:rFonts w:ascii="宋体" w:hAnsi="宋体" w:cs="宋体" w:hint="eastAsia"/>
          <w:color w:val="000000" w:themeColor="text1"/>
        </w:rPr>
        <w:t>黄生能够渐渐被人知道</w:t>
      </w:r>
    </w:p>
    <w:p w:rsidR="00627229" w:rsidRPr="00627229" w:rsidRDefault="00627229" w:rsidP="00627229">
      <w:pPr>
        <w:ind w:firstLine="210"/>
        <w:rPr>
          <w:rFonts w:ascii="宋体" w:hAnsi="宋体" w:cs="宋体"/>
          <w:color w:val="000000" w:themeColor="text1"/>
        </w:rPr>
      </w:pPr>
      <w:r w:rsidRPr="00627229">
        <w:rPr>
          <w:rFonts w:hint="eastAsia"/>
        </w:rPr>
        <w:t>B</w:t>
      </w:r>
      <w:r w:rsidRPr="00627229">
        <w:t>．</w:t>
      </w:r>
      <w:r w:rsidRPr="00627229">
        <w:rPr>
          <w:rFonts w:hint="eastAsia"/>
          <w:sz w:val="10"/>
          <w:szCs w:val="10"/>
        </w:rPr>
        <w:t xml:space="preserve"> </w:t>
      </w:r>
      <w:r w:rsidRPr="00627229">
        <w:rPr>
          <w:rFonts w:ascii="宋体" w:hAnsi="宋体" w:cs="宋体" w:hint="eastAsia"/>
        </w:rPr>
        <w:t>而异其业之进</w:t>
      </w:r>
    </w:p>
    <w:p w:rsidR="00627229" w:rsidRPr="00627229" w:rsidRDefault="00627229" w:rsidP="00627229">
      <w:pPr>
        <w:ind w:firstLine="630"/>
        <w:rPr>
          <w:rFonts w:ascii="宋体" w:hAnsi="宋体" w:cs="宋体"/>
          <w:color w:val="000000" w:themeColor="text1"/>
        </w:rPr>
      </w:pPr>
      <w:r w:rsidRPr="00627229">
        <w:rPr>
          <w:rFonts w:ascii="宋体" w:hAnsi="宋体" w:cs="宋体" w:hint="eastAsia"/>
        </w:rPr>
        <w:t>而且为黄生学业长进感到惊奇</w:t>
      </w:r>
    </w:p>
    <w:p w:rsidR="00627229" w:rsidRPr="00627229" w:rsidRDefault="00627229" w:rsidP="00627229">
      <w:pPr>
        <w:tabs>
          <w:tab w:val="left" w:pos="312"/>
        </w:tabs>
        <w:ind w:firstLine="210"/>
        <w:rPr>
          <w:rFonts w:ascii="宋体" w:hAnsi="宋体" w:cs="宋体"/>
        </w:rPr>
      </w:pPr>
      <w:r w:rsidRPr="00627229">
        <w:rPr>
          <w:rFonts w:hint="eastAsia"/>
        </w:rPr>
        <w:t>C</w:t>
      </w:r>
      <w:r w:rsidRPr="00627229">
        <w:t>．</w:t>
      </w:r>
      <w:r w:rsidRPr="00627229">
        <w:rPr>
          <w:rFonts w:hint="eastAsia"/>
          <w:sz w:val="10"/>
          <w:szCs w:val="10"/>
        </w:rPr>
        <w:t xml:space="preserve"> </w:t>
      </w:r>
      <w:r w:rsidRPr="00627229">
        <w:rPr>
          <w:rFonts w:ascii="宋体" w:hAnsi="宋体" w:cs="宋体" w:hint="eastAsia"/>
        </w:rPr>
        <w:t>甚矣！黄生之似吾</w:t>
      </w:r>
      <w:proofErr w:type="gramStart"/>
      <w:r w:rsidRPr="00627229">
        <w:rPr>
          <w:rFonts w:ascii="宋体" w:hAnsi="宋体" w:cs="宋体" w:hint="eastAsia"/>
        </w:rPr>
        <w:t>介</w:t>
      </w:r>
      <w:proofErr w:type="gramEnd"/>
      <w:r w:rsidRPr="00627229">
        <w:rPr>
          <w:rFonts w:ascii="宋体" w:hAnsi="宋体" w:cs="宋体" w:hint="eastAsia"/>
        </w:rPr>
        <w:t>卿也</w:t>
      </w:r>
    </w:p>
    <w:p w:rsidR="00627229" w:rsidRPr="00627229" w:rsidRDefault="00627229" w:rsidP="00627229">
      <w:pPr>
        <w:rPr>
          <w:rFonts w:ascii="宋体" w:hAnsi="宋体" w:cs="宋体"/>
        </w:rPr>
      </w:pPr>
      <w:r w:rsidRPr="00627229">
        <w:rPr>
          <w:rFonts w:ascii="宋体" w:hAnsi="宋体" w:cs="宋体" w:hint="eastAsia"/>
        </w:rPr>
        <w:t xml:space="preserve">   </w:t>
      </w:r>
      <w:r w:rsidRPr="00627229">
        <w:rPr>
          <w:rFonts w:ascii="宋体" w:hAnsi="宋体" w:cs="宋体"/>
        </w:rPr>
        <w:t xml:space="preserve">   </w:t>
      </w:r>
      <w:r w:rsidRPr="00627229">
        <w:rPr>
          <w:rFonts w:ascii="宋体" w:hAnsi="宋体" w:cs="宋体" w:hint="eastAsia"/>
        </w:rPr>
        <w:t>黄生和我的好友</w:t>
      </w:r>
      <w:proofErr w:type="gramStart"/>
      <w:r w:rsidRPr="00627229">
        <w:rPr>
          <w:rFonts w:ascii="宋体" w:hAnsi="宋体" w:cs="宋体" w:hint="eastAsia"/>
        </w:rPr>
        <w:t>介</w:t>
      </w:r>
      <w:proofErr w:type="gramEnd"/>
      <w:r w:rsidRPr="00627229">
        <w:rPr>
          <w:rFonts w:ascii="宋体" w:hAnsi="宋体" w:cs="宋体" w:hint="eastAsia"/>
        </w:rPr>
        <w:t>卿太像了</w:t>
      </w:r>
    </w:p>
    <w:p w:rsidR="00627229" w:rsidRPr="00627229" w:rsidRDefault="00627229" w:rsidP="00627229">
      <w:pPr>
        <w:ind w:firstLine="210"/>
        <w:rPr>
          <w:rFonts w:ascii="宋体" w:hAnsi="宋体" w:cs="宋体"/>
        </w:rPr>
      </w:pPr>
      <w:r w:rsidRPr="00627229">
        <w:rPr>
          <w:rFonts w:hint="eastAsia"/>
        </w:rPr>
        <w:t>D</w:t>
      </w:r>
      <w:r w:rsidRPr="00627229">
        <w:t>．</w:t>
      </w:r>
      <w:r w:rsidRPr="00627229">
        <w:rPr>
          <w:rFonts w:hint="eastAsia"/>
          <w:sz w:val="10"/>
          <w:szCs w:val="10"/>
        </w:rPr>
        <w:t xml:space="preserve"> </w:t>
      </w:r>
      <w:r w:rsidRPr="00627229">
        <w:rPr>
          <w:rFonts w:ascii="宋体" w:hAnsi="宋体" w:cs="宋体" w:hint="eastAsia"/>
        </w:rPr>
        <w:t>是</w:t>
      </w:r>
      <w:proofErr w:type="gramStart"/>
      <w:r w:rsidRPr="00627229">
        <w:rPr>
          <w:rFonts w:ascii="宋体" w:hAnsi="宋体" w:cs="宋体" w:hint="eastAsia"/>
        </w:rPr>
        <w:t>介</w:t>
      </w:r>
      <w:proofErr w:type="gramEnd"/>
      <w:r w:rsidRPr="00627229">
        <w:rPr>
          <w:rFonts w:ascii="宋体" w:hAnsi="宋体" w:cs="宋体" w:hint="eastAsia"/>
        </w:rPr>
        <w:t>卿之教不独裕于黄生</w:t>
      </w:r>
    </w:p>
    <w:p w:rsidR="00627229" w:rsidRPr="00627229" w:rsidRDefault="00627229" w:rsidP="00627229">
      <w:pPr>
        <w:ind w:firstLineChars="300" w:firstLine="630"/>
        <w:rPr>
          <w:rFonts w:ascii="宋体" w:hAnsi="宋体" w:cs="宋体"/>
        </w:rPr>
      </w:pPr>
      <w:r w:rsidRPr="00627229">
        <w:rPr>
          <w:rFonts w:ascii="宋体" w:hAnsi="宋体" w:cs="宋体" w:hint="eastAsia"/>
        </w:rPr>
        <w:t>这样看来</w:t>
      </w:r>
      <w:proofErr w:type="gramStart"/>
      <w:r w:rsidRPr="00627229">
        <w:rPr>
          <w:rFonts w:ascii="宋体" w:hAnsi="宋体" w:cs="宋体" w:hint="eastAsia"/>
        </w:rPr>
        <w:t>介</w:t>
      </w:r>
      <w:proofErr w:type="gramEnd"/>
      <w:r w:rsidRPr="00627229">
        <w:rPr>
          <w:rFonts w:ascii="宋体" w:hAnsi="宋体" w:cs="宋体" w:hint="eastAsia"/>
        </w:rPr>
        <w:t>卿的教诲不只是对黄生有益处</w:t>
      </w:r>
    </w:p>
    <w:p w:rsidR="00627229" w:rsidRPr="00627229" w:rsidRDefault="00627229" w:rsidP="00627229">
      <w:pPr>
        <w:autoSpaceDE w:val="0"/>
        <w:autoSpaceDN w:val="0"/>
        <w:adjustRightInd w:val="0"/>
        <w:ind w:right="210"/>
        <w:jc w:val="left"/>
        <w:rPr>
          <w:rFonts w:eastAsia="楷体"/>
          <w:kern w:val="0"/>
          <w:szCs w:val="21"/>
          <w:lang w:val="zh-CN"/>
        </w:rPr>
      </w:pPr>
      <w:r w:rsidRPr="00627229">
        <w:rPr>
          <w:rFonts w:eastAsia="楷体" w:hint="eastAsia"/>
          <w:kern w:val="0"/>
          <w:szCs w:val="21"/>
          <w:lang w:val="zh-CN"/>
        </w:rPr>
        <w:t>10</w:t>
      </w:r>
      <w:r w:rsidRPr="00627229">
        <w:t>．</w:t>
      </w:r>
      <w:r w:rsidRPr="00627229">
        <w:rPr>
          <w:rFonts w:asciiTheme="minorHAnsi" w:hAnsiTheme="minorHAnsi" w:cstheme="minorBidi" w:hint="eastAsia"/>
        </w:rPr>
        <w:t>将下面句子译为现代汉语。</w:t>
      </w:r>
      <w:r w:rsidRPr="00627229">
        <w:t>（</w:t>
      </w:r>
      <w:r w:rsidRPr="00627229">
        <w:t>4</w:t>
      </w:r>
      <w:r w:rsidRPr="00627229">
        <w:t>分）</w:t>
      </w:r>
    </w:p>
    <w:p w:rsidR="00627229" w:rsidRPr="00627229" w:rsidRDefault="00627229" w:rsidP="00627229">
      <w:pPr>
        <w:ind w:firstLine="420"/>
        <w:rPr>
          <w:rFonts w:ascii="宋体" w:hAnsi="宋体" w:cs="宋体"/>
        </w:rPr>
      </w:pPr>
      <w:r w:rsidRPr="00627229">
        <w:rPr>
          <w:rFonts w:ascii="宋体" w:hAnsi="宋体" w:cs="宋体" w:hint="eastAsia"/>
        </w:rPr>
        <w:t>虽书信</w:t>
      </w:r>
      <w:proofErr w:type="gramStart"/>
      <w:r w:rsidRPr="00627229">
        <w:rPr>
          <w:rFonts w:ascii="宋体" w:hAnsi="宋体" w:cs="宋体" w:hint="eastAsia"/>
        </w:rPr>
        <w:t>岁不过</w:t>
      </w:r>
      <w:proofErr w:type="gramEnd"/>
      <w:r w:rsidRPr="00627229">
        <w:rPr>
          <w:rFonts w:ascii="宋体" w:hAnsi="宋体" w:cs="宋体" w:hint="eastAsia"/>
        </w:rPr>
        <w:t>三四至，犹朝夕与之上下语也。</w:t>
      </w:r>
    </w:p>
    <w:p w:rsidR="00627229" w:rsidRPr="00627229" w:rsidRDefault="00627229" w:rsidP="00627229">
      <w:pPr>
        <w:ind w:left="420" w:hanging="420"/>
      </w:pPr>
      <w:r w:rsidRPr="00627229">
        <w:rPr>
          <w:rFonts w:eastAsia="楷体" w:hint="eastAsia"/>
          <w:kern w:val="0"/>
          <w:szCs w:val="21"/>
          <w:lang w:val="zh-CN"/>
        </w:rPr>
        <w:t>11</w:t>
      </w:r>
      <w:r w:rsidRPr="00627229">
        <w:t>．</w:t>
      </w:r>
      <w:r w:rsidRPr="00627229">
        <w:rPr>
          <w:rFonts w:asciiTheme="minorHAnsi" w:hAnsiTheme="minorHAnsi" w:cstheme="minorBidi" w:hint="eastAsia"/>
        </w:rPr>
        <w:t>文中写到“予闻之亦喜甚”“吾喜也”“其喜不又多乎”，一个“喜”字贯穿全篇。请</w:t>
      </w:r>
      <w:r w:rsidRPr="00627229">
        <w:rPr>
          <w:rFonts w:ascii="宋体" w:hAnsi="宋体" w:cs="宋体" w:hint="eastAsia"/>
        </w:rPr>
        <w:t>根据文章内容，概括回答作者“喜”的原因。</w:t>
      </w:r>
      <w:r w:rsidRPr="00627229">
        <w:t>（</w:t>
      </w:r>
      <w:r w:rsidRPr="00627229">
        <w:t>6</w:t>
      </w:r>
      <w:r w:rsidRPr="00627229">
        <w:t>分）</w:t>
      </w:r>
    </w:p>
    <w:p w:rsidR="00C2293D" w:rsidRDefault="00C2293D">
      <w:pPr>
        <w:rPr>
          <w:color w:val="000000" w:themeColor="text1"/>
        </w:rPr>
      </w:pPr>
    </w:p>
    <w:p w:rsidR="004C777C" w:rsidRDefault="00C2293D">
      <w:pPr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>019</w:t>
      </w:r>
      <w:r>
        <w:rPr>
          <w:rFonts w:hint="eastAsia"/>
          <w:color w:val="000000" w:themeColor="text1"/>
        </w:rPr>
        <w:t>东城期末</w:t>
      </w:r>
    </w:p>
    <w:p w:rsidR="00C2293D" w:rsidRDefault="00C2293D" w:rsidP="00C2293D">
      <w:pPr>
        <w:spacing w:line="400" w:lineRule="exact"/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="黑体" w:eastAsia="黑体" w:hAnsi="黑体" w:hint="eastAsia"/>
          <w:color w:val="333333"/>
          <w:szCs w:val="21"/>
        </w:rPr>
        <w:t>二、阅读下面文言文，完成6—10题。（</w:t>
      </w:r>
      <w:r>
        <w:rPr>
          <w:rFonts w:ascii="黑体" w:eastAsia="黑体" w:hAnsi="黑体" w:hint="eastAsia"/>
          <w:bCs/>
          <w:color w:val="000000"/>
          <w:kern w:val="0"/>
          <w:szCs w:val="21"/>
        </w:rPr>
        <w:t>共</w:t>
      </w:r>
      <w:r>
        <w:rPr>
          <w:rFonts w:ascii="宋体" w:hAnsi="宋体"/>
          <w:szCs w:val="21"/>
        </w:rPr>
        <w:t>20</w:t>
      </w:r>
      <w:bookmarkStart w:id="6" w:name="_GoBack"/>
      <w:bookmarkEnd w:id="6"/>
      <w:r>
        <w:rPr>
          <w:rFonts w:ascii="宋体" w:hAnsi="宋体" w:hint="eastAsia"/>
          <w:szCs w:val="21"/>
        </w:rPr>
        <w:t>分</w:t>
      </w:r>
      <w:r>
        <w:rPr>
          <w:rFonts w:ascii="黑体" w:eastAsia="黑体" w:hAnsi="黑体" w:hint="eastAsia"/>
          <w:color w:val="333333"/>
          <w:szCs w:val="21"/>
        </w:rPr>
        <w:t>）</w:t>
      </w:r>
    </w:p>
    <w:p w:rsidR="00C2293D" w:rsidRDefault="00C2293D" w:rsidP="00C2293D">
      <w:pPr>
        <w:spacing w:line="400" w:lineRule="exact"/>
        <w:ind w:firstLineChars="200" w:firstLine="420"/>
        <w:rPr>
          <w:rFonts w:ascii="华文楷体" w:eastAsia="华文楷体" w:hAnsi="华文楷体"/>
          <w:szCs w:val="21"/>
        </w:rPr>
      </w:pPr>
      <w:bookmarkStart w:id="7" w:name="_Hlk26373188"/>
      <w:r>
        <w:rPr>
          <w:rFonts w:ascii="华文楷体" w:eastAsia="华文楷体" w:hAnsi="华文楷体" w:hint="eastAsia"/>
          <w:szCs w:val="21"/>
        </w:rPr>
        <w:t>王玄谟</w:t>
      </w:r>
      <w:r>
        <w:rPr>
          <w:rFonts w:ascii="华文楷体" w:eastAsia="华文楷体" w:hAnsi="华文楷体" w:hint="eastAsia"/>
          <w:szCs w:val="21"/>
          <w:vertAlign w:val="superscript"/>
        </w:rPr>
        <w:t>①</w:t>
      </w:r>
      <w:r>
        <w:rPr>
          <w:rFonts w:ascii="华文楷体" w:eastAsia="华文楷体" w:hAnsi="华文楷体" w:hint="eastAsia"/>
          <w:szCs w:val="21"/>
        </w:rPr>
        <w:t>北伐之必败也，</w:t>
      </w:r>
      <w:proofErr w:type="gramStart"/>
      <w:r>
        <w:rPr>
          <w:rFonts w:ascii="华文楷体" w:eastAsia="华文楷体" w:hAnsi="华文楷体" w:hint="eastAsia"/>
          <w:szCs w:val="21"/>
        </w:rPr>
        <w:t>弗待沈</w:t>
      </w:r>
      <w:proofErr w:type="gramEnd"/>
      <w:r>
        <w:rPr>
          <w:rFonts w:ascii="华文楷体" w:eastAsia="华文楷体" w:hAnsi="华文楷体" w:hint="eastAsia"/>
          <w:szCs w:val="21"/>
        </w:rPr>
        <w:t>庆之以老成宿将见而知之也；今从千余岁以下，由其言论风旨而观之，知其未有</w:t>
      </w:r>
      <w:proofErr w:type="gramStart"/>
      <w:r>
        <w:rPr>
          <w:rFonts w:ascii="华文楷体" w:eastAsia="华文楷体" w:hAnsi="华文楷体" w:hint="eastAsia"/>
          <w:szCs w:val="21"/>
        </w:rPr>
        <w:t>不</w:t>
      </w:r>
      <w:proofErr w:type="gramEnd"/>
      <w:r>
        <w:rPr>
          <w:rFonts w:ascii="华文楷体" w:eastAsia="华文楷体" w:hAnsi="华文楷体" w:hint="eastAsia"/>
          <w:szCs w:val="21"/>
        </w:rPr>
        <w:t>败者也。文帝曰：“观玄谟所陈，令人有封狼居胥意。”</w:t>
      </w:r>
      <w:proofErr w:type="gramStart"/>
      <w:r>
        <w:rPr>
          <w:rFonts w:ascii="华文楷体" w:eastAsia="华文楷体" w:hAnsi="华文楷体" w:hint="eastAsia"/>
          <w:szCs w:val="21"/>
        </w:rPr>
        <w:t>坐谈而动远略</w:t>
      </w:r>
      <w:proofErr w:type="gramEnd"/>
      <w:r>
        <w:rPr>
          <w:rFonts w:ascii="华文楷体" w:eastAsia="华文楷体" w:hAnsi="华文楷体" w:hint="eastAsia"/>
          <w:szCs w:val="21"/>
        </w:rPr>
        <w:t>之雄心，不败何待焉？</w:t>
      </w:r>
    </w:p>
    <w:p w:rsidR="00C2293D" w:rsidRDefault="00C2293D" w:rsidP="00C2293D">
      <w:pPr>
        <w:spacing w:line="400" w:lineRule="exact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兵之所取胜者，谋也、勇也，二者尽之矣。</w:t>
      </w:r>
      <w:r>
        <w:rPr>
          <w:rFonts w:ascii="华文楷体" w:eastAsia="华文楷体" w:hAnsi="华文楷体" w:hint="eastAsia"/>
          <w:szCs w:val="21"/>
          <w:em w:val="dot"/>
        </w:rPr>
        <w:t>以</w:t>
      </w:r>
      <w:r>
        <w:rPr>
          <w:rFonts w:ascii="华文楷体" w:eastAsia="华文楷体" w:hAnsi="华文楷体" w:hint="eastAsia"/>
          <w:szCs w:val="21"/>
        </w:rPr>
        <w:t>勇，则锋镝雨集车驰骑</w:t>
      </w:r>
      <w:proofErr w:type="gramStart"/>
      <w:r>
        <w:rPr>
          <w:rFonts w:ascii="华文楷体" w:eastAsia="华文楷体" w:hAnsi="华文楷体" w:hint="eastAsia"/>
          <w:szCs w:val="21"/>
        </w:rPr>
        <w:t>骤</w:t>
      </w:r>
      <w:proofErr w:type="gramEnd"/>
      <w:r>
        <w:rPr>
          <w:rFonts w:ascii="华文楷体" w:eastAsia="华文楷体" w:hAnsi="华文楷体" w:hint="eastAsia"/>
          <w:szCs w:val="21"/>
        </w:rPr>
        <w:t>之下，</w:t>
      </w:r>
      <w:proofErr w:type="gramStart"/>
      <w:r>
        <w:rPr>
          <w:rFonts w:ascii="华文楷体" w:eastAsia="华文楷体" w:hAnsi="华文楷体" w:hint="eastAsia"/>
          <w:szCs w:val="21"/>
        </w:rPr>
        <w:t>一</w:t>
      </w:r>
      <w:proofErr w:type="gramEnd"/>
      <w:r>
        <w:rPr>
          <w:rFonts w:ascii="华文楷体" w:eastAsia="华文楷体" w:hAnsi="华文楷体" w:hint="eastAsia"/>
          <w:szCs w:val="21"/>
        </w:rPr>
        <w:t>与</w:t>
      </w:r>
      <w:proofErr w:type="gramStart"/>
      <w:r>
        <w:rPr>
          <w:rFonts w:ascii="华文楷体" w:eastAsia="华文楷体" w:hAnsi="华文楷体" w:hint="eastAsia"/>
          <w:szCs w:val="21"/>
        </w:rPr>
        <w:t>一</w:t>
      </w:r>
      <w:proofErr w:type="gramEnd"/>
      <w:r>
        <w:rPr>
          <w:rFonts w:ascii="华文楷体" w:eastAsia="华文楷体" w:hAnsi="华文楷体" w:hint="eastAsia"/>
          <w:szCs w:val="21"/>
        </w:rPr>
        <w:t>相当，而后</w:t>
      </w:r>
      <w:proofErr w:type="gramStart"/>
      <w:r>
        <w:rPr>
          <w:rFonts w:ascii="华文楷体" w:eastAsia="华文楷体" w:hAnsi="华文楷体" w:hint="eastAsia"/>
          <w:szCs w:val="21"/>
        </w:rPr>
        <w:t>勇怯见焉</w:t>
      </w:r>
      <w:proofErr w:type="gramEnd"/>
      <w:r>
        <w:rPr>
          <w:rFonts w:ascii="华文楷体" w:eastAsia="华文楷体" w:hAnsi="华文楷体" w:hint="eastAsia"/>
          <w:szCs w:val="21"/>
        </w:rPr>
        <w:t>。以言说勇者，气之浮也，</w:t>
      </w:r>
      <w:proofErr w:type="gramStart"/>
      <w:r>
        <w:rPr>
          <w:rFonts w:ascii="华文楷体" w:eastAsia="华文楷体" w:hAnsi="华文楷体" w:hint="eastAsia"/>
          <w:szCs w:val="21"/>
        </w:rPr>
        <w:t>侈</w:t>
      </w:r>
      <w:proofErr w:type="gramEnd"/>
      <w:r>
        <w:rPr>
          <w:rFonts w:ascii="华文楷体" w:eastAsia="华文楷体" w:hAnsi="华文楷体" w:hint="eastAsia"/>
          <w:szCs w:val="21"/>
        </w:rPr>
        <w:t>于口而</w:t>
      </w:r>
      <w:proofErr w:type="gramStart"/>
      <w:r>
        <w:rPr>
          <w:rFonts w:ascii="华文楷体" w:eastAsia="华文楷体" w:hAnsi="华文楷体" w:hint="eastAsia"/>
          <w:szCs w:val="21"/>
          <w:em w:val="dot"/>
        </w:rPr>
        <w:t>馁</w:t>
      </w:r>
      <w:proofErr w:type="gramEnd"/>
      <w:r>
        <w:rPr>
          <w:rFonts w:ascii="华文楷体" w:eastAsia="华文楷体" w:hAnsi="华文楷体" w:hint="eastAsia"/>
          <w:szCs w:val="21"/>
        </w:rPr>
        <w:t>于心，见敌而</w:t>
      </w:r>
      <w:proofErr w:type="gramStart"/>
      <w:r>
        <w:rPr>
          <w:rFonts w:ascii="华文楷体" w:eastAsia="华文楷体" w:hAnsi="华文楷体" w:hint="eastAsia"/>
          <w:szCs w:val="21"/>
        </w:rPr>
        <w:t>必奔矣</w:t>
      </w:r>
      <w:proofErr w:type="gramEnd"/>
      <w:r>
        <w:rPr>
          <w:rFonts w:ascii="华文楷体" w:eastAsia="华文楷体" w:hAnsi="华文楷体" w:hint="eastAsia"/>
          <w:szCs w:val="21"/>
        </w:rPr>
        <w:t>。</w:t>
      </w:r>
      <w:r>
        <w:rPr>
          <w:rFonts w:ascii="华文楷体" w:eastAsia="华文楷体" w:hAnsi="华文楷体" w:hint="eastAsia"/>
          <w:szCs w:val="21"/>
          <w:u w:val="single"/>
        </w:rPr>
        <w:t>若谋，则</w:t>
      </w:r>
      <w:proofErr w:type="gramStart"/>
      <w:r>
        <w:rPr>
          <w:rFonts w:ascii="华文楷体" w:eastAsia="华文楷体" w:hAnsi="华文楷体" w:hint="eastAsia"/>
          <w:szCs w:val="21"/>
          <w:u w:val="single"/>
        </w:rPr>
        <w:t>疑可以豫筹者</w:t>
      </w:r>
      <w:proofErr w:type="gramEnd"/>
      <w:r>
        <w:rPr>
          <w:rFonts w:ascii="华文楷体" w:eastAsia="华文楷体" w:hAnsi="华文楷体" w:hint="eastAsia"/>
          <w:szCs w:val="21"/>
          <w:u w:val="single"/>
        </w:rPr>
        <w:t>也</w:t>
      </w:r>
      <w:r>
        <w:rPr>
          <w:rFonts w:ascii="华文楷体" w:eastAsia="华文楷体" w:hAnsi="华文楷体" w:hint="eastAsia"/>
          <w:szCs w:val="21"/>
        </w:rPr>
        <w:t>。</w:t>
      </w:r>
      <w:proofErr w:type="gramStart"/>
      <w:r>
        <w:rPr>
          <w:rFonts w:ascii="华文楷体" w:eastAsia="华文楷体" w:hAnsi="华文楷体" w:hint="eastAsia"/>
          <w:szCs w:val="21"/>
        </w:rPr>
        <w:t>而豫筹者</w:t>
      </w:r>
      <w:proofErr w:type="gramEnd"/>
      <w:r>
        <w:rPr>
          <w:rFonts w:ascii="华文楷体" w:eastAsia="华文楷体" w:hAnsi="华文楷体" w:hint="eastAsia"/>
          <w:szCs w:val="21"/>
        </w:rPr>
        <w:t>，进退之大纲而已。两相敌而两相谋，扼</w:t>
      </w:r>
      <w:proofErr w:type="gramStart"/>
      <w:r>
        <w:rPr>
          <w:rFonts w:ascii="华文楷体" w:eastAsia="华文楷体" w:hAnsi="华文楷体" w:hint="eastAsia"/>
          <w:szCs w:val="21"/>
        </w:rPr>
        <w:t>吭抵虚，声左击</w:t>
      </w:r>
      <w:proofErr w:type="gramEnd"/>
      <w:r>
        <w:rPr>
          <w:rFonts w:ascii="华文楷体" w:eastAsia="华文楷体" w:hAnsi="华文楷体" w:hint="eastAsia"/>
          <w:szCs w:val="21"/>
        </w:rPr>
        <w:t>右，阳进阴退之术，</w:t>
      </w:r>
      <w:r>
        <w:rPr>
          <w:rFonts w:ascii="华文楷体" w:eastAsia="华文楷体" w:hAnsi="华文楷体" w:hint="eastAsia"/>
          <w:szCs w:val="21"/>
          <w:em w:val="dot"/>
        </w:rPr>
        <w:t>皎然</w:t>
      </w:r>
      <w:r>
        <w:rPr>
          <w:rFonts w:ascii="华文楷体" w:eastAsia="华文楷体" w:hAnsi="华文楷体" w:hint="eastAsia"/>
          <w:szCs w:val="21"/>
        </w:rPr>
        <w:t>于心目者，皆</w:t>
      </w:r>
      <w:proofErr w:type="gramStart"/>
      <w:r>
        <w:rPr>
          <w:rFonts w:ascii="华文楷体" w:eastAsia="华文楷体" w:hAnsi="华文楷体" w:hint="eastAsia"/>
          <w:szCs w:val="21"/>
        </w:rPr>
        <w:t>不可恃前定</w:t>
      </w:r>
      <w:proofErr w:type="gramEnd"/>
      <w:r>
        <w:rPr>
          <w:rFonts w:ascii="华文楷体" w:eastAsia="华文楷体" w:hAnsi="华文楷体" w:hint="eastAsia"/>
          <w:szCs w:val="21"/>
        </w:rPr>
        <w:t>以为用。唯夫呼吸之顷，或</w:t>
      </w:r>
      <w:proofErr w:type="gramStart"/>
      <w:r>
        <w:rPr>
          <w:rFonts w:ascii="华文楷体" w:eastAsia="华文楷体" w:hAnsi="华文楷体" w:hint="eastAsia"/>
          <w:szCs w:val="21"/>
        </w:rPr>
        <w:t>敛</w:t>
      </w:r>
      <w:proofErr w:type="gramEnd"/>
      <w:r>
        <w:rPr>
          <w:rFonts w:ascii="华文楷体" w:eastAsia="华文楷体" w:hAnsi="华文楷体" w:hint="eastAsia"/>
          <w:szCs w:val="21"/>
        </w:rPr>
        <w:t>、或纵、或虚、或实，念有其萌芽，而</w:t>
      </w:r>
      <w:r>
        <w:rPr>
          <w:rFonts w:ascii="华文楷体" w:eastAsia="华文楷体" w:hAnsi="华文楷体" w:hint="eastAsia"/>
          <w:szCs w:val="21"/>
          <w:u w:val="single"/>
        </w:rPr>
        <w:t>机操于转</w:t>
      </w:r>
      <w:proofErr w:type="gramStart"/>
      <w:r>
        <w:rPr>
          <w:rFonts w:ascii="华文楷体" w:eastAsia="华文楷体" w:hAnsi="华文楷体" w:hint="eastAsia"/>
          <w:szCs w:val="21"/>
          <w:u w:val="single"/>
        </w:rPr>
        <w:t>眄</w:t>
      </w:r>
      <w:proofErr w:type="gramEnd"/>
      <w:r>
        <w:rPr>
          <w:rFonts w:ascii="华文楷体" w:eastAsia="华文楷体" w:hAnsi="华文楷体" w:hint="eastAsia"/>
          <w:szCs w:val="21"/>
        </w:rPr>
        <w:t>。非凝神聚气以内营，则目</w:t>
      </w:r>
      <w:proofErr w:type="gramStart"/>
      <w:r>
        <w:rPr>
          <w:rFonts w:ascii="华文楷体" w:eastAsia="华文楷体" w:hAnsi="华文楷体" w:hint="eastAsia"/>
          <w:szCs w:val="21"/>
          <w:em w:val="dot"/>
        </w:rPr>
        <w:t>荧</w:t>
      </w:r>
      <w:proofErr w:type="gramEnd"/>
      <w:r>
        <w:rPr>
          <w:rFonts w:ascii="华文楷体" w:eastAsia="华文楷体" w:hAnsi="华文楷体" w:hint="eastAsia"/>
          <w:szCs w:val="21"/>
        </w:rPr>
        <w:t>而心不及动，</w:t>
      </w:r>
      <w:proofErr w:type="gramStart"/>
      <w:r>
        <w:rPr>
          <w:rFonts w:ascii="华文楷体" w:eastAsia="华文楷体" w:hAnsi="华文楷体" w:hint="eastAsia"/>
          <w:szCs w:val="21"/>
        </w:rPr>
        <w:t>辨起而</w:t>
      </w:r>
      <w:proofErr w:type="gramEnd"/>
      <w:r>
        <w:rPr>
          <w:rFonts w:ascii="华文楷体" w:eastAsia="华文楷体" w:hAnsi="华文楷体" w:hint="eastAsia"/>
          <w:szCs w:val="21"/>
        </w:rPr>
        <w:t>智不能决。故善谋者，未有能言其谋者也。指天画地，</w:t>
      </w:r>
      <w:proofErr w:type="gramStart"/>
      <w:r>
        <w:rPr>
          <w:rFonts w:ascii="华文楷体" w:eastAsia="华文楷体" w:hAnsi="华文楷体" w:hint="eastAsia"/>
          <w:szCs w:val="21"/>
        </w:rPr>
        <w:t>度彼参此，</w:t>
      </w:r>
      <w:r>
        <w:rPr>
          <w:rFonts w:ascii="华文楷体" w:eastAsia="华文楷体" w:hAnsi="华文楷体" w:hint="eastAsia"/>
          <w:szCs w:val="21"/>
          <w:u w:val="single"/>
        </w:rPr>
        <w:t>规</w:t>
      </w:r>
      <w:proofErr w:type="gramEnd"/>
      <w:r>
        <w:rPr>
          <w:rFonts w:ascii="华文楷体" w:eastAsia="华文楷体" w:hAnsi="华文楷体" w:hint="eastAsia"/>
          <w:szCs w:val="21"/>
          <w:u w:val="single"/>
        </w:rPr>
        <w:t>无穷之变于数端</w:t>
      </w:r>
      <w:r>
        <w:rPr>
          <w:rFonts w:ascii="华文楷体" w:eastAsia="华文楷体" w:hAnsi="华文楷体" w:hint="eastAsia"/>
          <w:szCs w:val="21"/>
        </w:rPr>
        <w:t>，而揣之于未事，则临机之束手，</w:t>
      </w:r>
      <w:proofErr w:type="gramStart"/>
      <w:r>
        <w:rPr>
          <w:rFonts w:ascii="华文楷体" w:eastAsia="华文楷体" w:hAnsi="华文楷体" w:hint="eastAsia"/>
          <w:szCs w:val="21"/>
        </w:rPr>
        <w:t>瞀</w:t>
      </w:r>
      <w:proofErr w:type="gramEnd"/>
      <w:r>
        <w:rPr>
          <w:rFonts w:ascii="华文楷体" w:eastAsia="华文楷体" w:hAnsi="华文楷体" w:hint="eastAsia"/>
          <w:szCs w:val="21"/>
        </w:rPr>
        <w:t>于死生而</w:t>
      </w:r>
      <w:proofErr w:type="gramStart"/>
      <w:r>
        <w:rPr>
          <w:rFonts w:ascii="华文楷体" w:eastAsia="华文楷体" w:hAnsi="华文楷体" w:hint="eastAsia"/>
          <w:szCs w:val="21"/>
        </w:rPr>
        <w:t>噤</w:t>
      </w:r>
      <w:proofErr w:type="gramEnd"/>
      <w:r>
        <w:rPr>
          <w:rFonts w:ascii="华文楷体" w:eastAsia="华文楷体" w:hAnsi="华文楷体" w:hint="eastAsia"/>
          <w:szCs w:val="21"/>
        </w:rPr>
        <w:t>无一语也，必矣。</w:t>
      </w:r>
    </w:p>
    <w:p w:rsidR="00C2293D" w:rsidRDefault="00C2293D" w:rsidP="00C2293D">
      <w:pPr>
        <w:spacing w:line="400" w:lineRule="exact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lastRenderedPageBreak/>
        <w:t>玄谟之勇，大声疾呼之勇也。其谋，画</w:t>
      </w:r>
      <w:proofErr w:type="gramStart"/>
      <w:r>
        <w:rPr>
          <w:rFonts w:ascii="华文楷体" w:eastAsia="华文楷体" w:hAnsi="华文楷体" w:hint="eastAsia"/>
          <w:szCs w:val="21"/>
        </w:rPr>
        <w:t>衾扪</w:t>
      </w:r>
      <w:proofErr w:type="gramEnd"/>
      <w:r>
        <w:rPr>
          <w:rFonts w:ascii="华文楷体" w:eastAsia="华文楷体" w:hAnsi="华文楷体" w:hint="eastAsia"/>
          <w:szCs w:val="21"/>
        </w:rPr>
        <w:t>腹之谋也。是以可于未事之先，对人主而拄</w:t>
      </w:r>
      <w:proofErr w:type="gramStart"/>
      <w:r>
        <w:rPr>
          <w:rFonts w:ascii="华文楷体" w:eastAsia="华文楷体" w:hAnsi="华文楷体" w:hint="eastAsia"/>
          <w:szCs w:val="21"/>
        </w:rPr>
        <w:t>笏</w:t>
      </w:r>
      <w:proofErr w:type="gramEnd"/>
      <w:r>
        <w:rPr>
          <w:rFonts w:ascii="华文楷体" w:eastAsia="华文楷体" w:hAnsi="华文楷体" w:hint="eastAsia"/>
          <w:szCs w:val="21"/>
        </w:rPr>
        <w:t>掀髯，琅琅惊四</w:t>
      </w:r>
      <w:proofErr w:type="gramStart"/>
      <w:r>
        <w:rPr>
          <w:rFonts w:ascii="华文楷体" w:eastAsia="华文楷体" w:hAnsi="华文楷体" w:hint="eastAsia"/>
          <w:szCs w:val="21"/>
        </w:rPr>
        <w:t>筵</w:t>
      </w:r>
      <w:proofErr w:type="gramEnd"/>
      <w:r>
        <w:rPr>
          <w:rFonts w:ascii="华文楷体" w:eastAsia="华文楷体" w:hAnsi="华文楷体" w:hint="eastAsia"/>
          <w:szCs w:val="21"/>
        </w:rPr>
        <w:t>之众。今亦不知其所陈者何如，一出诸口，</w:t>
      </w:r>
      <w:proofErr w:type="gramStart"/>
      <w:r>
        <w:rPr>
          <w:rFonts w:ascii="华文楷体" w:eastAsia="华文楷体" w:hAnsi="华文楷体" w:hint="eastAsia"/>
          <w:szCs w:val="21"/>
        </w:rPr>
        <w:t>一濡</w:t>
      </w:r>
      <w:proofErr w:type="gramEnd"/>
      <w:r>
        <w:rPr>
          <w:rFonts w:ascii="华文楷体" w:eastAsia="华文楷体" w:hAnsi="华文楷体" w:hint="eastAsia"/>
          <w:szCs w:val="21"/>
        </w:rPr>
        <w:t>之笔，而数十万人之</w:t>
      </w:r>
      <w:r>
        <w:rPr>
          <w:rFonts w:ascii="华文楷体" w:eastAsia="华文楷体" w:hAnsi="华文楷体" w:hint="eastAsia"/>
          <w:szCs w:val="21"/>
          <w:em w:val="dot"/>
        </w:rPr>
        <w:t>要领</w:t>
      </w:r>
      <w:r>
        <w:rPr>
          <w:rFonts w:ascii="华文楷体" w:eastAsia="华文楷体" w:hAnsi="华文楷体" w:hint="eastAsia"/>
          <w:szCs w:val="21"/>
        </w:rPr>
        <w:t>已涂郊原之草矣，</w:t>
      </w:r>
      <w:proofErr w:type="gramStart"/>
      <w:r>
        <w:rPr>
          <w:rFonts w:ascii="华文楷体" w:eastAsia="华文楷体" w:hAnsi="华文楷体" w:hint="eastAsia"/>
          <w:szCs w:val="21"/>
        </w:rPr>
        <w:t>况</w:t>
      </w:r>
      <w:proofErr w:type="gramEnd"/>
      <w:r>
        <w:rPr>
          <w:rFonts w:ascii="华文楷体" w:eastAsia="华文楷体" w:hAnsi="华文楷体" w:hint="eastAsia"/>
          <w:szCs w:val="21"/>
        </w:rPr>
        <w:t>又与江、徐文墨之士相协而鸣也哉！</w:t>
      </w:r>
    </w:p>
    <w:p w:rsidR="00C2293D" w:rsidRDefault="00C2293D" w:rsidP="00C2293D">
      <w:pPr>
        <w:spacing w:line="400" w:lineRule="exact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薛安都之攻关、陕而胜也，鲁方</w:t>
      </w:r>
      <w:proofErr w:type="gramStart"/>
      <w:r>
        <w:rPr>
          <w:rFonts w:ascii="华文楷体" w:eastAsia="华文楷体" w:hAnsi="华文楷体" w:hint="eastAsia"/>
          <w:szCs w:val="21"/>
        </w:rPr>
        <w:t>平谓安都</w:t>
      </w:r>
      <w:proofErr w:type="gramEnd"/>
      <w:r>
        <w:rPr>
          <w:rFonts w:ascii="华文楷体" w:eastAsia="华文楷体" w:hAnsi="华文楷体" w:hint="eastAsia"/>
          <w:szCs w:val="21"/>
        </w:rPr>
        <w:t>曰：“卿不进，我斩卿，我不进，卿斩我。”流血凝肘而不退，兵是以胜。武陵王骏之守彭城而固也，</w:t>
      </w:r>
      <w:proofErr w:type="gramStart"/>
      <w:r>
        <w:rPr>
          <w:rFonts w:ascii="华文楷体" w:eastAsia="华文楷体" w:hAnsi="华文楷体" w:hint="eastAsia"/>
          <w:szCs w:val="21"/>
        </w:rPr>
        <w:t>张畅谓江夏</w:t>
      </w:r>
      <w:proofErr w:type="gramEnd"/>
      <w:r>
        <w:rPr>
          <w:rFonts w:ascii="华文楷体" w:eastAsia="华文楷体" w:hAnsi="华文楷体" w:hint="eastAsia"/>
          <w:szCs w:val="21"/>
        </w:rPr>
        <w:t>王义恭曰：“若欲弃城，下官请以颈血污公马蹄。”</w:t>
      </w:r>
      <w:proofErr w:type="gramStart"/>
      <w:r>
        <w:rPr>
          <w:rFonts w:ascii="华文楷体" w:eastAsia="华文楷体" w:hAnsi="华文楷体" w:hint="eastAsia"/>
          <w:szCs w:val="21"/>
        </w:rPr>
        <w:t>骏听之</w:t>
      </w:r>
      <w:proofErr w:type="gramEnd"/>
      <w:r>
        <w:rPr>
          <w:rFonts w:ascii="华文楷体" w:eastAsia="华文楷体" w:hAnsi="华文楷体" w:hint="eastAsia"/>
          <w:szCs w:val="21"/>
        </w:rPr>
        <w:t>，誓与城存亡，城是以全。由此观之，拓拔</w:t>
      </w:r>
      <w:proofErr w:type="gramStart"/>
      <w:r>
        <w:rPr>
          <w:rFonts w:ascii="华文楷体" w:eastAsia="华文楷体" w:hAnsi="华文楷体" w:hint="eastAsia"/>
          <w:szCs w:val="21"/>
        </w:rPr>
        <w:t>氏岂果有</w:t>
      </w:r>
      <w:proofErr w:type="gramEnd"/>
      <w:r>
        <w:rPr>
          <w:rFonts w:ascii="华文楷体" w:eastAsia="华文楷体" w:hAnsi="华文楷体" w:hint="eastAsia"/>
          <w:szCs w:val="21"/>
        </w:rPr>
        <w:t>不可当之势哉？</w:t>
      </w:r>
      <w:proofErr w:type="gramStart"/>
      <w:r>
        <w:rPr>
          <w:rFonts w:ascii="华文楷体" w:eastAsia="华文楷体" w:hAnsi="华文楷体" w:hint="eastAsia"/>
          <w:szCs w:val="21"/>
        </w:rPr>
        <w:t>勇奋于生死之交</w:t>
      </w:r>
      <w:proofErr w:type="gramEnd"/>
      <w:r>
        <w:rPr>
          <w:rFonts w:ascii="华文楷体" w:eastAsia="华文楷体" w:hAnsi="华文楷体" w:hint="eastAsia"/>
          <w:szCs w:val="21"/>
        </w:rPr>
        <w:t>，</w:t>
      </w:r>
      <w:proofErr w:type="gramStart"/>
      <w:r>
        <w:rPr>
          <w:rFonts w:ascii="华文楷体" w:eastAsia="华文楷体" w:hAnsi="华文楷体" w:hint="eastAsia"/>
          <w:color w:val="000000"/>
          <w:szCs w:val="21"/>
          <w:u w:val="single"/>
        </w:rPr>
        <w:t>谋决于</w:t>
      </w:r>
      <w:proofErr w:type="gramEnd"/>
      <w:r>
        <w:rPr>
          <w:rFonts w:ascii="华文楷体" w:eastAsia="华文楷体" w:hAnsi="华文楷体" w:hint="eastAsia"/>
          <w:color w:val="000000"/>
          <w:szCs w:val="21"/>
          <w:u w:val="single"/>
        </w:rPr>
        <w:t>安危之顷</w:t>
      </w:r>
      <w:r>
        <w:rPr>
          <w:rFonts w:ascii="华文楷体" w:eastAsia="华文楷体" w:hAnsi="华文楷体" w:hint="eastAsia"/>
          <w:szCs w:val="21"/>
        </w:rPr>
        <w:t>，武帝</w:t>
      </w:r>
      <w:r>
        <w:rPr>
          <w:rFonts w:ascii="华文楷体" w:eastAsia="华文楷体" w:hAnsi="华文楷体" w:hint="eastAsia"/>
          <w:szCs w:val="21"/>
          <w:vertAlign w:val="superscript"/>
        </w:rPr>
        <w:t>②</w:t>
      </w:r>
      <w:r>
        <w:rPr>
          <w:rFonts w:ascii="华文楷体" w:eastAsia="华文楷体" w:hAnsi="华文楷体" w:hint="eastAsia"/>
          <w:szCs w:val="21"/>
        </w:rPr>
        <w:t>之所以</w:t>
      </w:r>
      <w:proofErr w:type="gramStart"/>
      <w:r>
        <w:rPr>
          <w:rFonts w:ascii="华文楷体" w:eastAsia="华文楷体" w:hAnsi="华文楷体" w:hint="eastAsia"/>
          <w:szCs w:val="21"/>
        </w:rPr>
        <w:t>灭</w:t>
      </w:r>
      <w:proofErr w:type="gramEnd"/>
      <w:r>
        <w:rPr>
          <w:rFonts w:ascii="华文楷体" w:eastAsia="华文楷体" w:hAnsi="华文楷体" w:hint="eastAsia"/>
          <w:szCs w:val="21"/>
        </w:rPr>
        <w:t>慕容、俘姚泓，骂姚兴而</w:t>
      </w:r>
      <w:proofErr w:type="gramStart"/>
      <w:r>
        <w:rPr>
          <w:rFonts w:ascii="华文楷体" w:eastAsia="华文楷体" w:hAnsi="华文楷体" w:hint="eastAsia"/>
          <w:szCs w:val="21"/>
        </w:rPr>
        <w:t>兴不敢</w:t>
      </w:r>
      <w:proofErr w:type="gramEnd"/>
      <w:r>
        <w:rPr>
          <w:rFonts w:ascii="华文楷体" w:eastAsia="华文楷体" w:hAnsi="华文楷体" w:hint="eastAsia"/>
          <w:szCs w:val="21"/>
        </w:rPr>
        <w:t>动，</w:t>
      </w:r>
      <w:proofErr w:type="gramStart"/>
      <w:r>
        <w:rPr>
          <w:rFonts w:ascii="华文楷体" w:eastAsia="华文楷体" w:hAnsi="华文楷体" w:hint="eastAsia"/>
          <w:szCs w:val="21"/>
        </w:rPr>
        <w:t>夺拓拔嗣</w:t>
      </w:r>
      <w:proofErr w:type="gramEnd"/>
      <w:r>
        <w:rPr>
          <w:rFonts w:ascii="华文楷体" w:eastAsia="华文楷体" w:hAnsi="华文楷体" w:hint="eastAsia"/>
          <w:szCs w:val="21"/>
        </w:rPr>
        <w:t>之城以济师而嗣不敢</w:t>
      </w:r>
      <w:proofErr w:type="gramStart"/>
      <w:r>
        <w:rPr>
          <w:rFonts w:ascii="华文楷体" w:eastAsia="华文楷体" w:hAnsi="华文楷体" w:hint="eastAsia"/>
          <w:szCs w:val="21"/>
        </w:rPr>
        <w:t>遏</w:t>
      </w:r>
      <w:proofErr w:type="gramEnd"/>
      <w:r>
        <w:rPr>
          <w:rFonts w:ascii="华文楷体" w:eastAsia="华文楷体" w:hAnsi="华文楷体" w:hint="eastAsia"/>
          <w:szCs w:val="21"/>
        </w:rPr>
        <w:t>，亦此而已矣。皆玄谟所引以自雄者，而心</w:t>
      </w:r>
      <w:proofErr w:type="gramStart"/>
      <w:r>
        <w:rPr>
          <w:rFonts w:ascii="华文楷体" w:eastAsia="华文楷体" w:hAnsi="华文楷体" w:hint="eastAsia"/>
          <w:szCs w:val="21"/>
        </w:rPr>
        <w:t>妄</w:t>
      </w:r>
      <w:proofErr w:type="gramEnd"/>
      <w:r>
        <w:rPr>
          <w:rFonts w:ascii="华文楷体" w:eastAsia="华文楷体" w:hAnsi="华文楷体" w:hint="eastAsia"/>
          <w:szCs w:val="21"/>
          <w:em w:val="dot"/>
        </w:rPr>
        <w:t>度</w:t>
      </w:r>
      <w:r>
        <w:rPr>
          <w:rFonts w:ascii="华文楷体" w:eastAsia="华文楷体" w:hAnsi="华文楷体" w:hint="eastAsia"/>
          <w:szCs w:val="21"/>
        </w:rPr>
        <w:t>之，目若见之，</w:t>
      </w:r>
      <w:proofErr w:type="gramStart"/>
      <w:r>
        <w:rPr>
          <w:rFonts w:ascii="华文楷体" w:eastAsia="华文楷体" w:hAnsi="华文楷体" w:hint="eastAsia"/>
          <w:szCs w:val="21"/>
        </w:rPr>
        <w:t>口遂言</w:t>
      </w:r>
      <w:proofErr w:type="gramEnd"/>
      <w:r>
        <w:rPr>
          <w:rFonts w:ascii="华文楷体" w:eastAsia="华文楷体" w:hAnsi="华文楷体" w:hint="eastAsia"/>
          <w:szCs w:val="21"/>
        </w:rPr>
        <w:t>之，</w:t>
      </w:r>
      <w:proofErr w:type="gramStart"/>
      <w:r>
        <w:rPr>
          <w:rFonts w:ascii="华文楷体" w:eastAsia="华文楷体" w:hAnsi="华文楷体" w:hint="eastAsia"/>
          <w:szCs w:val="21"/>
        </w:rPr>
        <w:t>反诸中而</w:t>
      </w:r>
      <w:proofErr w:type="gramEnd"/>
      <w:r>
        <w:rPr>
          <w:rFonts w:ascii="华文楷体" w:eastAsia="华文楷体" w:hAnsi="华文楷体" w:hint="eastAsia"/>
          <w:szCs w:val="21"/>
        </w:rPr>
        <w:t>无一虚静灵通之</w:t>
      </w:r>
      <w:proofErr w:type="gramStart"/>
      <w:r>
        <w:rPr>
          <w:rFonts w:ascii="华文楷体" w:eastAsia="华文楷体" w:hAnsi="华文楷体" w:hint="eastAsia"/>
          <w:szCs w:val="21"/>
        </w:rPr>
        <w:t>牖</w:t>
      </w:r>
      <w:proofErr w:type="gramEnd"/>
      <w:r>
        <w:rPr>
          <w:rFonts w:ascii="华文楷体" w:eastAsia="华文楷体" w:hAnsi="华文楷体" w:hint="eastAsia"/>
          <w:szCs w:val="21"/>
        </w:rPr>
        <w:t>，以受情势之变，而生其心。则事与谋违，仓皇失措，</w:t>
      </w:r>
      <w:proofErr w:type="gramStart"/>
      <w:r>
        <w:rPr>
          <w:rFonts w:ascii="华文楷体" w:eastAsia="华文楷体" w:hAnsi="华文楷体" w:hint="eastAsia"/>
          <w:szCs w:val="21"/>
        </w:rPr>
        <w:t>晋寇以</w:t>
      </w:r>
      <w:proofErr w:type="gramEnd"/>
      <w:r>
        <w:rPr>
          <w:rFonts w:ascii="华文楷体" w:eastAsia="华文楷体" w:hAnsi="华文楷体" w:hint="eastAsia"/>
          <w:szCs w:val="21"/>
        </w:rPr>
        <w:t>屠江、淮，</w:t>
      </w:r>
      <w:r>
        <w:rPr>
          <w:rFonts w:ascii="华文楷体" w:eastAsia="华文楷体" w:hAnsi="华文楷体" w:hint="eastAsia"/>
          <w:szCs w:val="21"/>
          <w:u w:val="single"/>
        </w:rPr>
        <w:t>不待智者而早已灼见之矣</w:t>
      </w:r>
      <w:r>
        <w:rPr>
          <w:rFonts w:ascii="华文楷体" w:eastAsia="华文楷体" w:hAnsi="华文楷体" w:hint="eastAsia"/>
          <w:szCs w:val="21"/>
        </w:rPr>
        <w:t>。</w:t>
      </w:r>
    </w:p>
    <w:p w:rsidR="00C2293D" w:rsidRDefault="00C2293D" w:rsidP="00C2293D">
      <w:pPr>
        <w:spacing w:line="400" w:lineRule="exact"/>
        <w:ind w:firstLine="48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言兵者必死于兵，听言而用兵者，必丧其国。</w:t>
      </w:r>
      <w:bookmarkStart w:id="8" w:name="_Hlk26543209"/>
      <w:r>
        <w:rPr>
          <w:rFonts w:ascii="华文楷体" w:eastAsia="华文楷体" w:hAnsi="华文楷体" w:hint="eastAsia"/>
          <w:szCs w:val="21"/>
        </w:rPr>
        <w:t>赵</w:t>
      </w:r>
      <w:proofErr w:type="gramStart"/>
      <w:r>
        <w:rPr>
          <w:rFonts w:ascii="华文楷体" w:eastAsia="华文楷体" w:hAnsi="华文楷体" w:hint="eastAsia"/>
          <w:szCs w:val="21"/>
        </w:rPr>
        <w:t>括</w:t>
      </w:r>
      <w:proofErr w:type="gramEnd"/>
      <w:r>
        <w:rPr>
          <w:rFonts w:ascii="华文楷体" w:eastAsia="华文楷体" w:hAnsi="华文楷体" w:hint="eastAsia"/>
          <w:szCs w:val="21"/>
        </w:rPr>
        <w:t>之</w:t>
      </w:r>
      <w:r>
        <w:rPr>
          <w:rFonts w:ascii="华文楷体" w:eastAsia="华文楷体" w:hAnsi="华文楷体" w:hint="eastAsia"/>
          <w:szCs w:val="21"/>
          <w:em w:val="dot"/>
        </w:rPr>
        <w:t>所以</w:t>
      </w:r>
      <w:r>
        <w:rPr>
          <w:rFonts w:ascii="华文楷体" w:eastAsia="华文楷体" w:hAnsi="华文楷体" w:hint="eastAsia"/>
          <w:szCs w:val="21"/>
        </w:rPr>
        <w:t>亡赵</w:t>
      </w:r>
      <w:bookmarkEnd w:id="8"/>
      <w:r>
        <w:rPr>
          <w:rFonts w:ascii="华文楷体" w:eastAsia="华文楷体" w:hAnsi="华文楷体" w:hint="eastAsia"/>
          <w:szCs w:val="21"/>
        </w:rPr>
        <w:t>，</w:t>
      </w:r>
      <w:proofErr w:type="gramStart"/>
      <w:r>
        <w:rPr>
          <w:rFonts w:ascii="华文楷体" w:eastAsia="华文楷体" w:hAnsi="华文楷体" w:hint="eastAsia"/>
          <w:szCs w:val="21"/>
        </w:rPr>
        <w:t>景延广之所以</w:t>
      </w:r>
      <w:proofErr w:type="gramEnd"/>
      <w:r>
        <w:rPr>
          <w:rFonts w:ascii="华文楷体" w:eastAsia="华文楷体" w:hAnsi="华文楷体" w:hint="eastAsia"/>
          <w:szCs w:val="21"/>
        </w:rPr>
        <w:t>亡晋，一也。有国家者，</w:t>
      </w:r>
      <w:proofErr w:type="gramStart"/>
      <w:r>
        <w:rPr>
          <w:rFonts w:ascii="华文楷体" w:eastAsia="华文楷体" w:hAnsi="华文楷体" w:hint="eastAsia"/>
          <w:szCs w:val="21"/>
          <w:u w:val="single"/>
        </w:rPr>
        <w:t>亟正以</w:t>
      </w:r>
      <w:proofErr w:type="gramEnd"/>
      <w:r>
        <w:rPr>
          <w:rFonts w:ascii="华文楷体" w:eastAsia="华文楷体" w:hAnsi="华文楷体" w:hint="eastAsia"/>
          <w:szCs w:val="21"/>
          <w:u w:val="single"/>
        </w:rPr>
        <w:t>刑可也</w:t>
      </w:r>
      <w:r>
        <w:rPr>
          <w:rFonts w:ascii="华文楷体" w:eastAsia="华文楷体" w:hAnsi="华文楷体" w:hint="eastAsia"/>
          <w:szCs w:val="21"/>
        </w:rPr>
        <w:t>。</w:t>
      </w:r>
      <w:proofErr w:type="gramStart"/>
      <w:r>
        <w:rPr>
          <w:rFonts w:ascii="华文楷体" w:eastAsia="华文楷体" w:hAnsi="华文楷体" w:hint="eastAsia"/>
          <w:szCs w:val="21"/>
        </w:rPr>
        <w:t>但废不用</w:t>
      </w:r>
      <w:proofErr w:type="gramEnd"/>
      <w:r>
        <w:rPr>
          <w:rFonts w:ascii="华文楷体" w:eastAsia="华文楷体" w:hAnsi="华文楷体" w:hint="eastAsia"/>
          <w:szCs w:val="21"/>
        </w:rPr>
        <w:t>，犹且著为论说以惑后世，而</w:t>
      </w:r>
      <w:proofErr w:type="gramStart"/>
      <w:r>
        <w:rPr>
          <w:rFonts w:ascii="华文楷体" w:eastAsia="华文楷体" w:hAnsi="华文楷体" w:hint="eastAsia"/>
          <w:szCs w:val="21"/>
        </w:rPr>
        <w:t>戕</w:t>
      </w:r>
      <w:proofErr w:type="gramEnd"/>
      <w:r>
        <w:rPr>
          <w:rFonts w:ascii="华文楷体" w:eastAsia="华文楷体" w:hAnsi="华文楷体" w:hint="eastAsia"/>
          <w:szCs w:val="21"/>
        </w:rPr>
        <w:t>民于</w:t>
      </w:r>
      <w:r>
        <w:rPr>
          <w:rFonts w:ascii="华文楷体" w:eastAsia="华文楷体" w:hAnsi="华文楷体" w:hint="eastAsia"/>
          <w:szCs w:val="21"/>
          <w:em w:val="dot"/>
        </w:rPr>
        <w:t>无已</w:t>
      </w:r>
      <w:r>
        <w:rPr>
          <w:rFonts w:ascii="华文楷体" w:eastAsia="华文楷体" w:hAnsi="华文楷体" w:hint="eastAsia"/>
          <w:szCs w:val="21"/>
        </w:rPr>
        <w:t>。《易》曰：“弟子</w:t>
      </w:r>
      <w:proofErr w:type="gramStart"/>
      <w:r>
        <w:rPr>
          <w:rFonts w:ascii="华文楷体" w:eastAsia="华文楷体" w:hAnsi="华文楷体" w:hint="eastAsia"/>
          <w:szCs w:val="21"/>
        </w:rPr>
        <w:t>舆</w:t>
      </w:r>
      <w:proofErr w:type="gramEnd"/>
      <w:r>
        <w:rPr>
          <w:rFonts w:ascii="华文楷体" w:eastAsia="华文楷体" w:hAnsi="华文楷体" w:hint="eastAsia"/>
          <w:szCs w:val="21"/>
        </w:rPr>
        <w:t>尸</w:t>
      </w:r>
      <w:r>
        <w:rPr>
          <w:rFonts w:ascii="华文楷体" w:eastAsia="华文楷体" w:hAnsi="华文楷体" w:hint="eastAsia"/>
          <w:szCs w:val="21"/>
          <w:vertAlign w:val="superscript"/>
        </w:rPr>
        <w:t>③</w:t>
      </w:r>
      <w:r>
        <w:rPr>
          <w:rFonts w:ascii="华文楷体" w:eastAsia="华文楷体" w:hAnsi="华文楷体" w:hint="eastAsia"/>
          <w:szCs w:val="21"/>
        </w:rPr>
        <w:t>。”坐而论兵者之谓也。</w:t>
      </w:r>
    </w:p>
    <w:p w:rsidR="00C2293D" w:rsidRDefault="00C2293D" w:rsidP="00C2293D">
      <w:pPr>
        <w:spacing w:line="400" w:lineRule="exact"/>
        <w:ind w:firstLine="480"/>
        <w:jc w:val="righ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（取材于王夫之《读通鉴论》）</w:t>
      </w:r>
    </w:p>
    <w:p w:rsidR="00C2293D" w:rsidRDefault="00C2293D" w:rsidP="00C2293D">
      <w:pPr>
        <w:spacing w:line="400" w:lineRule="exact"/>
        <w:ind w:firstLineChars="200" w:firstLine="360"/>
        <w:rPr>
          <w:rFonts w:ascii="宋体" w:hAnsi="宋体"/>
          <w:sz w:val="18"/>
          <w:szCs w:val="21"/>
        </w:rPr>
      </w:pPr>
      <w:r>
        <w:rPr>
          <w:rFonts w:ascii="宋体" w:hAnsi="宋体" w:hint="eastAsia"/>
          <w:sz w:val="18"/>
          <w:szCs w:val="21"/>
        </w:rPr>
        <w:t>注释：①</w:t>
      </w:r>
      <w:r>
        <w:rPr>
          <w:rFonts w:ascii="宋体" w:hAnsi="宋体"/>
          <w:sz w:val="18"/>
          <w:szCs w:val="21"/>
        </w:rPr>
        <w:t>王玄谟</w:t>
      </w:r>
      <w:r>
        <w:rPr>
          <w:rFonts w:ascii="宋体" w:hAnsi="宋体" w:hint="eastAsia"/>
          <w:sz w:val="18"/>
          <w:szCs w:val="21"/>
        </w:rPr>
        <w:t>：南朝刘宋将领。元嘉二十七年，</w:t>
      </w:r>
      <w:r>
        <w:rPr>
          <w:rFonts w:ascii="宋体" w:hAnsi="宋体"/>
          <w:sz w:val="18"/>
          <w:szCs w:val="21"/>
        </w:rPr>
        <w:t>宋文帝刘义隆发动北伐，命王玄谟率军讨伐北魏拓</w:t>
      </w:r>
      <w:r>
        <w:rPr>
          <w:rFonts w:ascii="宋体" w:hAnsi="宋体" w:hint="eastAsia"/>
          <w:sz w:val="18"/>
          <w:szCs w:val="21"/>
        </w:rPr>
        <w:t>拔</w:t>
      </w:r>
      <w:r>
        <w:rPr>
          <w:rFonts w:ascii="宋体" w:hAnsi="宋体"/>
          <w:sz w:val="18"/>
          <w:szCs w:val="21"/>
        </w:rPr>
        <w:t>氏。沈庆之、薛安都、</w:t>
      </w:r>
      <w:proofErr w:type="gramStart"/>
      <w:r>
        <w:rPr>
          <w:rFonts w:ascii="宋体" w:hAnsi="宋体" w:hint="eastAsia"/>
          <w:sz w:val="18"/>
          <w:szCs w:val="21"/>
        </w:rPr>
        <w:t>武陵王</w:t>
      </w:r>
      <w:r>
        <w:rPr>
          <w:rFonts w:ascii="宋体" w:hAnsi="宋体"/>
          <w:sz w:val="18"/>
          <w:szCs w:val="21"/>
        </w:rPr>
        <w:t>刘骏等人</w:t>
      </w:r>
      <w:proofErr w:type="gramEnd"/>
      <w:r>
        <w:rPr>
          <w:rFonts w:ascii="宋体" w:hAnsi="宋体"/>
          <w:sz w:val="18"/>
          <w:szCs w:val="21"/>
        </w:rPr>
        <w:t>也参与。②</w:t>
      </w:r>
      <w:r>
        <w:rPr>
          <w:rFonts w:ascii="宋体" w:hAnsi="宋体" w:hint="eastAsia"/>
          <w:sz w:val="18"/>
          <w:szCs w:val="21"/>
        </w:rPr>
        <w:t>武帝：宋文帝之父，曾两次北伐。③弟子</w:t>
      </w:r>
      <w:proofErr w:type="gramStart"/>
      <w:r>
        <w:rPr>
          <w:rFonts w:ascii="宋体" w:hAnsi="宋体" w:hint="eastAsia"/>
          <w:sz w:val="18"/>
          <w:szCs w:val="21"/>
        </w:rPr>
        <w:t>舆</w:t>
      </w:r>
      <w:proofErr w:type="gramEnd"/>
      <w:r>
        <w:rPr>
          <w:rFonts w:ascii="宋体" w:hAnsi="宋体" w:hint="eastAsia"/>
          <w:sz w:val="18"/>
          <w:szCs w:val="21"/>
        </w:rPr>
        <w:t>尸：</w:t>
      </w:r>
      <w:r>
        <w:rPr>
          <w:rFonts w:ascii="宋体" w:hAnsi="宋体"/>
          <w:sz w:val="18"/>
          <w:szCs w:val="21"/>
        </w:rPr>
        <w:t>形容大败之状。</w:t>
      </w:r>
    </w:p>
    <w:bookmarkEnd w:id="7"/>
    <w:p w:rsidR="00C2293D" w:rsidRDefault="00C2293D" w:rsidP="00C2293D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．下列对句中加点词语的解释，</w:t>
      </w:r>
      <w:r>
        <w:rPr>
          <w:rFonts w:ascii="宋体" w:hAnsi="宋体"/>
          <w:szCs w:val="21"/>
          <w:em w:val="dot"/>
        </w:rPr>
        <w:t>不正确</w:t>
      </w:r>
      <w:r>
        <w:rPr>
          <w:rFonts w:ascii="宋体" w:hAnsi="宋体"/>
          <w:szCs w:val="21"/>
        </w:rPr>
        <w:t>的一项是（3分）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</w:t>
      </w:r>
      <w:r>
        <w:rPr>
          <w:rFonts w:ascii="宋体" w:hAnsi="宋体" w:hint="eastAsia"/>
          <w:szCs w:val="21"/>
          <w:em w:val="dot"/>
        </w:rPr>
        <w:t>以</w:t>
      </w:r>
      <w:r>
        <w:rPr>
          <w:rFonts w:ascii="宋体" w:hAnsi="宋体" w:hint="eastAsia"/>
          <w:szCs w:val="21"/>
        </w:rPr>
        <w:t xml:space="preserve">勇 </w:t>
      </w:r>
      <w:r>
        <w:rPr>
          <w:rFonts w:ascii="宋体" w:hAnsi="宋体"/>
          <w:szCs w:val="21"/>
        </w:rPr>
        <w:t xml:space="preserve">                                </w:t>
      </w:r>
      <w:r>
        <w:rPr>
          <w:rFonts w:ascii="宋体" w:hAnsi="宋体" w:hint="eastAsia"/>
          <w:szCs w:val="21"/>
        </w:rPr>
        <w:t>以：就……而论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②</w:t>
      </w:r>
      <w:proofErr w:type="gramStart"/>
      <w:r>
        <w:rPr>
          <w:rFonts w:ascii="宋体" w:hAnsi="宋体" w:hint="eastAsia"/>
          <w:szCs w:val="21"/>
        </w:rPr>
        <w:t>侈</w:t>
      </w:r>
      <w:proofErr w:type="gramEnd"/>
      <w:r>
        <w:rPr>
          <w:rFonts w:ascii="宋体" w:hAnsi="宋体" w:hint="eastAsia"/>
          <w:szCs w:val="21"/>
        </w:rPr>
        <w:t>于口而</w:t>
      </w:r>
      <w:proofErr w:type="gramStart"/>
      <w:r>
        <w:rPr>
          <w:rFonts w:ascii="宋体" w:hAnsi="宋体" w:hint="eastAsia"/>
          <w:szCs w:val="21"/>
          <w:em w:val="dot"/>
        </w:rPr>
        <w:t>馁</w:t>
      </w:r>
      <w:proofErr w:type="gramEnd"/>
      <w:r>
        <w:rPr>
          <w:rFonts w:ascii="宋体" w:hAnsi="宋体" w:hint="eastAsia"/>
          <w:szCs w:val="21"/>
        </w:rPr>
        <w:t xml:space="preserve">于心 </w:t>
      </w:r>
      <w:r>
        <w:rPr>
          <w:rFonts w:ascii="宋体" w:hAnsi="宋体"/>
          <w:szCs w:val="21"/>
        </w:rPr>
        <w:t xml:space="preserve">                      </w:t>
      </w:r>
      <w:proofErr w:type="gramStart"/>
      <w:r>
        <w:rPr>
          <w:rFonts w:ascii="宋体" w:hAnsi="宋体" w:hint="eastAsia"/>
          <w:szCs w:val="21"/>
        </w:rPr>
        <w:t>馁</w:t>
      </w:r>
      <w:proofErr w:type="gramEnd"/>
      <w:r>
        <w:rPr>
          <w:rFonts w:ascii="宋体" w:hAnsi="宋体" w:hint="eastAsia"/>
          <w:szCs w:val="21"/>
        </w:rPr>
        <w:t>：丧失勇气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</w:t>
      </w:r>
      <w:r>
        <w:rPr>
          <w:rFonts w:ascii="宋体" w:hAnsi="宋体" w:hint="eastAsia"/>
          <w:szCs w:val="21"/>
          <w:em w:val="dot"/>
        </w:rPr>
        <w:t>皎然</w:t>
      </w:r>
      <w:r>
        <w:rPr>
          <w:rFonts w:ascii="宋体" w:hAnsi="宋体" w:hint="eastAsia"/>
          <w:szCs w:val="21"/>
        </w:rPr>
        <w:t xml:space="preserve">于心目者 </w:t>
      </w:r>
      <w:r>
        <w:rPr>
          <w:rFonts w:ascii="宋体" w:hAnsi="宋体"/>
          <w:szCs w:val="21"/>
        </w:rPr>
        <w:t xml:space="preserve">                        皎然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清楚明白的样子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④则目</w:t>
      </w:r>
      <w:proofErr w:type="gramStart"/>
      <w:r>
        <w:rPr>
          <w:rFonts w:ascii="宋体" w:hAnsi="宋体" w:hint="eastAsia"/>
          <w:szCs w:val="21"/>
          <w:em w:val="dot"/>
        </w:rPr>
        <w:t>荧</w:t>
      </w:r>
      <w:proofErr w:type="gramEnd"/>
      <w:r>
        <w:rPr>
          <w:rFonts w:ascii="宋体" w:hAnsi="宋体" w:hint="eastAsia"/>
          <w:szCs w:val="21"/>
        </w:rPr>
        <w:t xml:space="preserve">而心不及动 </w:t>
      </w:r>
      <w:r>
        <w:rPr>
          <w:rFonts w:ascii="宋体" w:hAnsi="宋体"/>
          <w:szCs w:val="21"/>
        </w:rPr>
        <w:t xml:space="preserve">                    </w:t>
      </w:r>
      <w:proofErr w:type="gramStart"/>
      <w:r>
        <w:rPr>
          <w:rFonts w:ascii="宋体" w:hAnsi="宋体" w:hint="eastAsia"/>
          <w:szCs w:val="21"/>
        </w:rPr>
        <w:t>荧</w:t>
      </w:r>
      <w:proofErr w:type="gramEnd"/>
      <w:r>
        <w:rPr>
          <w:rFonts w:ascii="宋体" w:hAnsi="宋体" w:hint="eastAsia"/>
          <w:szCs w:val="21"/>
        </w:rPr>
        <w:t>：眩惑，迷惑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⑤而数十万人之</w:t>
      </w:r>
      <w:r>
        <w:rPr>
          <w:rFonts w:ascii="宋体" w:hAnsi="宋体" w:hint="eastAsia"/>
          <w:szCs w:val="21"/>
          <w:em w:val="dot"/>
        </w:rPr>
        <w:t>要领</w:t>
      </w:r>
      <w:r>
        <w:rPr>
          <w:rFonts w:ascii="宋体" w:hAnsi="宋体" w:hint="eastAsia"/>
          <w:szCs w:val="21"/>
        </w:rPr>
        <w:t>已涂郊原</w:t>
      </w:r>
      <w:proofErr w:type="gramStart"/>
      <w:r>
        <w:rPr>
          <w:rFonts w:ascii="宋体" w:hAnsi="宋体" w:hint="eastAsia"/>
          <w:szCs w:val="21"/>
        </w:rPr>
        <w:t>之草矣</w:t>
      </w:r>
      <w:proofErr w:type="gramEnd"/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要领：统帅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⑥而心</w:t>
      </w:r>
      <w:proofErr w:type="gramStart"/>
      <w:r>
        <w:rPr>
          <w:rFonts w:ascii="宋体" w:hAnsi="宋体" w:hint="eastAsia"/>
          <w:szCs w:val="21"/>
        </w:rPr>
        <w:t>妄</w:t>
      </w:r>
      <w:proofErr w:type="gramEnd"/>
      <w:r>
        <w:rPr>
          <w:rFonts w:ascii="宋体" w:hAnsi="宋体" w:hint="eastAsia"/>
          <w:szCs w:val="21"/>
          <w:em w:val="dot"/>
        </w:rPr>
        <w:t>度</w:t>
      </w:r>
      <w:r>
        <w:rPr>
          <w:rFonts w:ascii="宋体" w:hAnsi="宋体" w:hint="eastAsia"/>
          <w:szCs w:val="21"/>
        </w:rPr>
        <w:t xml:space="preserve">之 </w:t>
      </w:r>
      <w:r>
        <w:rPr>
          <w:rFonts w:ascii="宋体" w:hAnsi="宋体"/>
          <w:szCs w:val="21"/>
        </w:rPr>
        <w:t xml:space="preserve">                          </w:t>
      </w:r>
      <w:r>
        <w:rPr>
          <w:rFonts w:ascii="宋体" w:hAnsi="宋体" w:hint="eastAsia"/>
          <w:szCs w:val="21"/>
        </w:rPr>
        <w:t>度：预测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⑦赵</w:t>
      </w:r>
      <w:proofErr w:type="gramStart"/>
      <w:r>
        <w:rPr>
          <w:rFonts w:ascii="宋体" w:hAnsi="宋体" w:hint="eastAsia"/>
          <w:szCs w:val="21"/>
        </w:rPr>
        <w:t>括</w:t>
      </w:r>
      <w:proofErr w:type="gramEnd"/>
      <w:r>
        <w:rPr>
          <w:rFonts w:ascii="宋体" w:hAnsi="宋体" w:hint="eastAsia"/>
          <w:szCs w:val="21"/>
        </w:rPr>
        <w:t>之</w:t>
      </w:r>
      <w:r>
        <w:rPr>
          <w:rFonts w:ascii="宋体" w:hAnsi="宋体" w:hint="eastAsia"/>
          <w:szCs w:val="21"/>
          <w:em w:val="dot"/>
        </w:rPr>
        <w:t>所以</w:t>
      </w:r>
      <w:r>
        <w:rPr>
          <w:rFonts w:ascii="宋体" w:hAnsi="宋体" w:hint="eastAsia"/>
          <w:szCs w:val="21"/>
        </w:rPr>
        <w:t xml:space="preserve">亡赵 </w:t>
      </w:r>
      <w:r>
        <w:rPr>
          <w:rFonts w:ascii="宋体" w:hAnsi="宋体"/>
          <w:szCs w:val="21"/>
        </w:rPr>
        <w:t xml:space="preserve">                      </w:t>
      </w:r>
      <w:r>
        <w:rPr>
          <w:rFonts w:ascii="宋体" w:hAnsi="宋体" w:hint="eastAsia"/>
          <w:szCs w:val="21"/>
        </w:rPr>
        <w:t>所以：……的凭借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⑧而</w:t>
      </w:r>
      <w:proofErr w:type="gramStart"/>
      <w:r>
        <w:rPr>
          <w:rFonts w:ascii="宋体" w:hAnsi="宋体" w:hint="eastAsia"/>
          <w:szCs w:val="21"/>
        </w:rPr>
        <w:t>戕</w:t>
      </w:r>
      <w:proofErr w:type="gramEnd"/>
      <w:r>
        <w:rPr>
          <w:rFonts w:ascii="宋体" w:hAnsi="宋体" w:hint="eastAsia"/>
          <w:szCs w:val="21"/>
        </w:rPr>
        <w:t>民于</w:t>
      </w:r>
      <w:r>
        <w:rPr>
          <w:rFonts w:ascii="宋体" w:hAnsi="宋体" w:hint="eastAsia"/>
          <w:szCs w:val="21"/>
          <w:em w:val="dot"/>
        </w:rPr>
        <w:t xml:space="preserve">无已 </w:t>
      </w:r>
      <w:r>
        <w:rPr>
          <w:rFonts w:ascii="宋体" w:hAnsi="宋体"/>
          <w:szCs w:val="21"/>
        </w:rPr>
        <w:t xml:space="preserve">                        </w:t>
      </w:r>
      <w:r>
        <w:rPr>
          <w:rFonts w:ascii="宋体" w:hAnsi="宋体" w:hint="eastAsia"/>
          <w:szCs w:val="21"/>
        </w:rPr>
        <w:t>无已：无休止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</w:t>
      </w:r>
      <w:r>
        <w:rPr>
          <w:rFonts w:ascii="宋体" w:hAnsi="宋体"/>
          <w:szCs w:val="21"/>
        </w:rPr>
        <w:t>．①⑧      B．②④      C．③⑥      D．⑤⑦</w:t>
      </w:r>
    </w:p>
    <w:p w:rsidR="00C2293D" w:rsidRDefault="00C2293D" w:rsidP="00C2293D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>
        <w:rPr>
          <w:rFonts w:ascii="宋体" w:hAnsi="宋体"/>
          <w:szCs w:val="21"/>
        </w:rPr>
        <w:t>．下列对文中语句的理解，</w:t>
      </w:r>
      <w:r>
        <w:rPr>
          <w:rFonts w:ascii="宋体" w:hAnsi="宋体"/>
          <w:szCs w:val="21"/>
          <w:em w:val="dot"/>
        </w:rPr>
        <w:t>不正确</w:t>
      </w:r>
      <w:r>
        <w:rPr>
          <w:rFonts w:ascii="宋体" w:hAnsi="宋体"/>
          <w:szCs w:val="21"/>
        </w:rPr>
        <w:t>的一项是（3分）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A．若谋，则</w:t>
      </w:r>
      <w:proofErr w:type="gramStart"/>
      <w:r>
        <w:rPr>
          <w:rFonts w:ascii="宋体" w:hAnsi="宋体" w:hint="eastAsia"/>
          <w:szCs w:val="21"/>
        </w:rPr>
        <w:t>疑可以豫筹者</w:t>
      </w:r>
      <w:proofErr w:type="gramEnd"/>
      <w:r>
        <w:rPr>
          <w:rFonts w:ascii="宋体" w:hAnsi="宋体" w:hint="eastAsia"/>
          <w:szCs w:val="21"/>
        </w:rPr>
        <w:t>也</w:t>
      </w:r>
    </w:p>
    <w:p w:rsidR="00C2293D" w:rsidRDefault="00C2293D" w:rsidP="00C2293D">
      <w:pPr>
        <w:spacing w:line="400" w:lineRule="exact"/>
        <w:ind w:leftChars="269" w:left="565" w:firstLine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至于谋略，或许是可以预先筹划的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机操于转</w:t>
      </w:r>
      <w:proofErr w:type="gramStart"/>
      <w:r>
        <w:rPr>
          <w:rFonts w:ascii="宋体" w:hAnsi="宋体" w:hint="eastAsia"/>
          <w:szCs w:val="21"/>
        </w:rPr>
        <w:t>眄</w:t>
      </w:r>
      <w:proofErr w:type="gramEnd"/>
    </w:p>
    <w:p w:rsidR="00C2293D" w:rsidRDefault="00C2293D" w:rsidP="00C2293D">
      <w:pPr>
        <w:spacing w:line="400" w:lineRule="exact"/>
        <w:ind w:firstLineChars="270" w:firstLine="5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在转眼之间机械操作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</w:t>
      </w:r>
      <w:r>
        <w:rPr>
          <w:rFonts w:ascii="宋体" w:hAnsi="宋体"/>
          <w:szCs w:val="21"/>
        </w:rPr>
        <w:t>．</w:t>
      </w:r>
      <w:proofErr w:type="gramStart"/>
      <w:r>
        <w:rPr>
          <w:rFonts w:ascii="宋体" w:hAnsi="宋体" w:hint="eastAsia"/>
          <w:szCs w:val="21"/>
        </w:rPr>
        <w:t>规</w:t>
      </w:r>
      <w:proofErr w:type="gramEnd"/>
      <w:r>
        <w:rPr>
          <w:rFonts w:ascii="宋体" w:hAnsi="宋体" w:hint="eastAsia"/>
          <w:szCs w:val="21"/>
        </w:rPr>
        <w:t>无穷之变于数端</w:t>
      </w:r>
    </w:p>
    <w:p w:rsidR="00C2293D" w:rsidRDefault="00C2293D" w:rsidP="00C2293D">
      <w:pPr>
        <w:spacing w:line="400" w:lineRule="exact"/>
        <w:ind w:firstLineChars="270" w:firstLine="5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（把战争）无穷的变化谋划为几种方案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D．不待智者而早已灼见之矣</w:t>
      </w:r>
    </w:p>
    <w:p w:rsidR="00C2293D" w:rsidRDefault="00C2293D" w:rsidP="00C2293D">
      <w:pPr>
        <w:spacing w:line="400" w:lineRule="exact"/>
        <w:ind w:firstLineChars="270" w:firstLine="5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不用等明智的人(预测)，就早已经看明白了</w:t>
      </w:r>
    </w:p>
    <w:p w:rsidR="00C2293D" w:rsidRDefault="00C2293D" w:rsidP="00C2293D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根据文意，下列理解和分析，</w:t>
      </w:r>
      <w:r>
        <w:rPr>
          <w:rFonts w:ascii="宋体" w:hAnsi="宋体" w:hint="eastAsia"/>
          <w:szCs w:val="21"/>
          <w:em w:val="dot"/>
        </w:rPr>
        <w:t>不正确</w:t>
      </w:r>
      <w:r>
        <w:rPr>
          <w:rFonts w:ascii="宋体" w:hAnsi="宋体" w:hint="eastAsia"/>
          <w:szCs w:val="21"/>
        </w:rPr>
        <w:t>的一项是（3分）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A．王夫之</w:t>
      </w:r>
      <w:r>
        <w:rPr>
          <w:rFonts w:ascii="宋体" w:hAnsi="宋体" w:hint="eastAsia"/>
          <w:szCs w:val="21"/>
        </w:rPr>
        <w:t>认为</w:t>
      </w:r>
      <w:r>
        <w:rPr>
          <w:rFonts w:ascii="宋体" w:hAnsi="宋体"/>
          <w:szCs w:val="21"/>
        </w:rPr>
        <w:t>宋</w:t>
      </w:r>
      <w:proofErr w:type="gramStart"/>
      <w:r>
        <w:rPr>
          <w:rFonts w:ascii="宋体" w:hAnsi="宋体"/>
          <w:szCs w:val="21"/>
        </w:rPr>
        <w:t>文帝受了</w:t>
      </w:r>
      <w:proofErr w:type="gramEnd"/>
      <w:r>
        <w:rPr>
          <w:rFonts w:ascii="宋体" w:hAnsi="宋体"/>
          <w:szCs w:val="21"/>
        </w:rPr>
        <w:t>王玄谟陈词的煽动，</w:t>
      </w:r>
      <w:r>
        <w:rPr>
          <w:rFonts w:ascii="宋体" w:hAnsi="宋体" w:hint="eastAsia"/>
          <w:szCs w:val="21"/>
        </w:rPr>
        <w:t>贸然</w:t>
      </w:r>
      <w:r>
        <w:rPr>
          <w:rFonts w:ascii="宋体" w:hAnsi="宋体"/>
          <w:szCs w:val="21"/>
        </w:rPr>
        <w:t>北伐无疑是自取失败。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B．在王夫之看来，战场情况</w:t>
      </w:r>
      <w:r>
        <w:rPr>
          <w:rFonts w:ascii="宋体" w:hAnsi="宋体" w:hint="eastAsia"/>
          <w:szCs w:val="21"/>
        </w:rPr>
        <w:t>很</w:t>
      </w:r>
      <w:r>
        <w:rPr>
          <w:rFonts w:ascii="宋体" w:hAnsi="宋体"/>
          <w:szCs w:val="21"/>
        </w:rPr>
        <w:t>复杂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事先确定的</w:t>
      </w:r>
      <w:r>
        <w:rPr>
          <w:rFonts w:ascii="宋体" w:hAnsi="宋体" w:hint="eastAsia"/>
          <w:szCs w:val="21"/>
        </w:rPr>
        <w:t>临敌谋略并不完全适用。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</w:t>
      </w:r>
      <w:r>
        <w:rPr>
          <w:rFonts w:ascii="宋体" w:hAnsi="宋体" w:hint="eastAsia"/>
          <w:szCs w:val="21"/>
        </w:rPr>
        <w:t>王玄谟的勇气只是浮于表面，嘴上说得多，一旦遇到实战就仓皇失措。</w:t>
      </w:r>
    </w:p>
    <w:p w:rsidR="00C2293D" w:rsidRDefault="00C2293D" w:rsidP="00C2293D">
      <w:pPr>
        <w:spacing w:line="40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D．王玄谟北伐前在朝中语惊四座，颇具气势地与江、徐等文墨之士辩论。</w:t>
      </w:r>
    </w:p>
    <w:p w:rsidR="00C2293D" w:rsidRDefault="00C2293D" w:rsidP="00C2293D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</w:t>
      </w:r>
      <w:r>
        <w:rPr>
          <w:rFonts w:ascii="宋体" w:hAnsi="宋体"/>
          <w:szCs w:val="21"/>
        </w:rPr>
        <w:t>．将下面</w:t>
      </w:r>
      <w:r>
        <w:rPr>
          <w:rFonts w:ascii="宋体" w:hAnsi="宋体" w:hint="eastAsia"/>
          <w:szCs w:val="21"/>
        </w:rPr>
        <w:t>语句</w:t>
      </w:r>
      <w:r>
        <w:rPr>
          <w:rFonts w:ascii="宋体" w:hAnsi="宋体"/>
          <w:szCs w:val="21"/>
        </w:rPr>
        <w:t>译为现代汉语。（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分）</w:t>
      </w:r>
    </w:p>
    <w:p w:rsidR="00C2293D" w:rsidRDefault="00C2293D" w:rsidP="00C2293D">
      <w:pPr>
        <w:spacing w:line="440" w:lineRule="exact"/>
        <w:ind w:firstLineChars="135" w:firstLine="2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</w:t>
      </w:r>
      <w:proofErr w:type="gramStart"/>
      <w:r>
        <w:rPr>
          <w:rFonts w:ascii="宋体" w:hAnsi="宋体" w:hint="eastAsia"/>
          <w:szCs w:val="21"/>
        </w:rPr>
        <w:t>谋决于</w:t>
      </w:r>
      <w:proofErr w:type="gramEnd"/>
      <w:r>
        <w:rPr>
          <w:rFonts w:ascii="宋体" w:hAnsi="宋体" w:hint="eastAsia"/>
          <w:szCs w:val="21"/>
        </w:rPr>
        <w:t>安危之顷</w:t>
      </w:r>
    </w:p>
    <w:p w:rsidR="00C2293D" w:rsidRDefault="00C2293D" w:rsidP="00C2293D">
      <w:pPr>
        <w:spacing w:line="440" w:lineRule="exact"/>
        <w:ind w:firstLineChars="135" w:firstLine="283"/>
        <w:rPr>
          <w:rFonts w:ascii="宋体" w:hAnsi="宋体"/>
          <w:szCs w:val="21"/>
        </w:rPr>
      </w:pPr>
      <w:bookmarkStart w:id="9" w:name="_Hlk25787625"/>
      <w:r>
        <w:rPr>
          <w:rFonts w:ascii="宋体" w:hAnsi="宋体" w:hint="eastAsia"/>
          <w:szCs w:val="21"/>
        </w:rPr>
        <w:t>②</w:t>
      </w:r>
      <w:bookmarkEnd w:id="9"/>
      <w:proofErr w:type="gramStart"/>
      <w:r>
        <w:rPr>
          <w:rFonts w:ascii="宋体" w:hAnsi="宋体" w:hint="eastAsia"/>
          <w:szCs w:val="21"/>
        </w:rPr>
        <w:t>亟正以</w:t>
      </w:r>
      <w:proofErr w:type="gramEnd"/>
      <w:r>
        <w:rPr>
          <w:rFonts w:ascii="宋体" w:hAnsi="宋体" w:hint="eastAsia"/>
          <w:szCs w:val="21"/>
        </w:rPr>
        <w:t>刑可也</w:t>
      </w:r>
    </w:p>
    <w:p w:rsidR="00C2293D" w:rsidRDefault="00C2293D" w:rsidP="00C2293D">
      <w:pPr>
        <w:spacing w:line="440" w:lineRule="exact"/>
        <w:ind w:left="424" w:hangingChars="202" w:hanging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10．根据要求作答。（6分）</w:t>
      </w:r>
    </w:p>
    <w:p w:rsidR="00C2293D" w:rsidRDefault="00C2293D" w:rsidP="00C2293D">
      <w:pPr>
        <w:spacing w:line="440" w:lineRule="exact"/>
        <w:ind w:leftChars="201" w:left="422" w:firstLine="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①写出文章中能作为中心论点的一个句子。</w:t>
      </w:r>
    </w:p>
    <w:p w:rsidR="00C2293D" w:rsidRDefault="00C2293D" w:rsidP="00C2293D">
      <w:pPr>
        <w:spacing w:line="440" w:lineRule="exact"/>
        <w:ind w:leftChars="201" w:left="422" w:firstLine="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②文章第四段引用了多个战例，请结合全文简述其用意。</w:t>
      </w:r>
    </w:p>
    <w:p w:rsidR="00C2293D" w:rsidRPr="00C2293D" w:rsidRDefault="00C2293D">
      <w:pPr>
        <w:rPr>
          <w:rFonts w:hint="eastAsia"/>
          <w:color w:val="000000" w:themeColor="text1"/>
        </w:rPr>
      </w:pPr>
    </w:p>
    <w:sectPr w:rsidR="00C2293D" w:rsidRPr="00C2293D">
      <w:pgSz w:w="10319" w:h="14572" w:code="13"/>
      <w:pgMar w:top="1440" w:right="1139" w:bottom="77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E5" w:rsidRDefault="003617E5" w:rsidP="00627229">
      <w:r>
        <w:separator/>
      </w:r>
    </w:p>
  </w:endnote>
  <w:endnote w:type="continuationSeparator" w:id="0">
    <w:p w:rsidR="003617E5" w:rsidRDefault="003617E5" w:rsidP="0062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E5" w:rsidRDefault="003617E5" w:rsidP="00627229">
      <w:r>
        <w:separator/>
      </w:r>
    </w:p>
  </w:footnote>
  <w:footnote w:type="continuationSeparator" w:id="0">
    <w:p w:rsidR="003617E5" w:rsidRDefault="003617E5" w:rsidP="0062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D"/>
    <w:rsid w:val="001E4246"/>
    <w:rsid w:val="003617E5"/>
    <w:rsid w:val="003625BE"/>
    <w:rsid w:val="003822C1"/>
    <w:rsid w:val="004C1347"/>
    <w:rsid w:val="004C777C"/>
    <w:rsid w:val="00627229"/>
    <w:rsid w:val="009575CB"/>
    <w:rsid w:val="00B67A4D"/>
    <w:rsid w:val="00C2293D"/>
    <w:rsid w:val="00F1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74C59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62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2722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7229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27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extunderline">
    <w:name w:val="ext_underline"/>
    <w:basedOn w:val="a0"/>
    <w:rsid w:val="0062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陶 春</cp:lastModifiedBy>
  <cp:revision>4</cp:revision>
  <dcterms:created xsi:type="dcterms:W3CDTF">2020-01-30T09:48:00Z</dcterms:created>
  <dcterms:modified xsi:type="dcterms:W3CDTF">2020-02-05T10:31:00Z</dcterms:modified>
</cp:coreProperties>
</file>