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BB" w:rsidRPr="00242CBB" w:rsidRDefault="00412170" w:rsidP="00242CBB">
      <w:pPr>
        <w:jc w:val="center"/>
        <w:rPr>
          <w:rFonts w:ascii="黑体" w:eastAsia="黑体" w:hAnsi="黑体" w:cs="仿宋"/>
          <w:b/>
          <w:sz w:val="28"/>
          <w:szCs w:val="28"/>
        </w:rPr>
      </w:pPr>
      <w:r w:rsidRPr="00412170">
        <w:rPr>
          <w:rFonts w:ascii="黑体" w:eastAsia="黑体" w:hAnsi="黑体" w:cs="仿宋" w:hint="eastAsia"/>
          <w:b/>
          <w:sz w:val="28"/>
          <w:szCs w:val="28"/>
        </w:rPr>
        <w:t>高三年级语文第7课时《多文本阅读——简答题》拓展提升任务</w:t>
      </w:r>
    </w:p>
    <w:p w:rsidR="00C0012E" w:rsidRPr="00C0012E" w:rsidRDefault="00C0012E" w:rsidP="00C0012E">
      <w:pPr>
        <w:autoSpaceDE w:val="0"/>
        <w:autoSpaceDN w:val="0"/>
        <w:adjustRightInd w:val="0"/>
        <w:spacing w:line="360" w:lineRule="auto"/>
        <w:jc w:val="left"/>
        <w:rPr>
          <w:rFonts w:ascii="黑体" w:eastAsia="黑体" w:hAnsi="黑体" w:cs="宋体"/>
          <w:color w:val="000000"/>
          <w:kern w:val="0"/>
          <w:szCs w:val="21"/>
        </w:rPr>
      </w:pPr>
      <w:r w:rsidRPr="00C0012E">
        <w:rPr>
          <w:rFonts w:ascii="黑体" w:eastAsia="黑体" w:hAnsi="黑体" w:cs="宋体" w:hint="eastAsia"/>
          <w:color w:val="000000"/>
          <w:kern w:val="0"/>
          <w:szCs w:val="21"/>
        </w:rPr>
        <w:t>阅读下面的材料，完成</w:t>
      </w:r>
      <w:r>
        <w:rPr>
          <w:rFonts w:ascii="黑体" w:eastAsia="黑体" w:hAnsi="黑体" w:cs="宋体" w:hint="eastAsia"/>
          <w:color w:val="000000"/>
          <w:kern w:val="0"/>
          <w:szCs w:val="21"/>
        </w:rPr>
        <w:t>简答</w:t>
      </w:r>
      <w:r w:rsidRPr="00C0012E">
        <w:rPr>
          <w:rFonts w:ascii="黑体" w:eastAsia="黑体" w:hAnsi="黑体" w:cs="宋体" w:hint="eastAsia"/>
          <w:color w:val="000000"/>
          <w:kern w:val="0"/>
          <w:szCs w:val="21"/>
        </w:rPr>
        <w:t>题。</w:t>
      </w:r>
      <w:bookmarkStart w:id="0" w:name="_GoBack"/>
      <w:bookmarkEnd w:id="0"/>
    </w:p>
    <w:p w:rsidR="00C0012E" w:rsidRPr="00C0012E" w:rsidRDefault="00C0012E" w:rsidP="00C0012E">
      <w:pPr>
        <w:autoSpaceDE w:val="0"/>
        <w:autoSpaceDN w:val="0"/>
        <w:adjustRightInd w:val="0"/>
        <w:spacing w:line="360" w:lineRule="auto"/>
        <w:jc w:val="center"/>
        <w:rPr>
          <w:rFonts w:ascii="黑体" w:eastAsia="黑体" w:hAnsi="黑体" w:cs="宋体"/>
          <w:color w:val="000000"/>
          <w:kern w:val="0"/>
          <w:szCs w:val="21"/>
        </w:rPr>
      </w:pPr>
      <w:r w:rsidRPr="00C0012E">
        <w:rPr>
          <w:rFonts w:ascii="黑体" w:eastAsia="黑体" w:hAnsi="黑体" w:cs="宋体" w:hint="eastAsia"/>
          <w:color w:val="000000"/>
          <w:kern w:val="0"/>
          <w:szCs w:val="21"/>
        </w:rPr>
        <w:t>材料一</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纪录片能够相对忠实地将一个国家的历史文化、一个时代的生活方式乃至社会发展变化记录下来，从而成为见证国家变革、社会变迁的“国家相册”。</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新中国成立之初的纪录片体现了明显的家国叙事倾向。《新中国的诞生》全方位、多视角记载了开国大典的整个过程，用胶片铭刻了中华民族开辟历史新纪元的光辉时刻。从该片开始，新闻纪录片成为了新中国早期纪录片创作的主要形式，在影院观看是其传播的主要方式。祖国建设日新月异，极大地激发了电影工作者的热情，涌现出了《大西南凯歌》《第一辆汽车》《征服世界最高峰》等一大批反映新中国建设成就的纪录片。</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改革开放营造了自由、现代、多元的社会环境，纪录片创作者用更开放的视野，怀着对生命与生活、民族与世界、历史与艺术的执着和热爱，掀开了纪录片制作的新篇章。1983年，大型电视纪录片《话说长江》，向人们展示了这条奔流不息的大河如何从远古走来，如何缔造出人类文明的奇迹。中华民族“共饮</w:t>
      </w:r>
      <w:proofErr w:type="gramStart"/>
      <w:r w:rsidRPr="00C0012E">
        <w:rPr>
          <w:rFonts w:ascii="楷体" w:eastAsia="楷体" w:hAnsi="楷体" w:cs="宋体" w:hint="eastAsia"/>
          <w:color w:val="000000"/>
          <w:kern w:val="0"/>
          <w:szCs w:val="21"/>
        </w:rPr>
        <w:t>一</w:t>
      </w:r>
      <w:proofErr w:type="gramEnd"/>
      <w:r w:rsidRPr="00C0012E">
        <w:rPr>
          <w:rFonts w:ascii="楷体" w:eastAsia="楷体" w:hAnsi="楷体" w:cs="宋体" w:hint="eastAsia"/>
          <w:color w:val="000000"/>
          <w:kern w:val="0"/>
          <w:szCs w:val="21"/>
        </w:rPr>
        <w:t>江水”的主题带给海内外赤子强烈的文化认同感与民族自豪感。章回式结构、主持人串讲等制作手法的创新和突破，让人耳目一新。中外合作拍摄的模式也为中国文化走出国门与世界交流开辟了道路，达到了极强的文化传播效果。</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迈入新世纪后，中国纪录片更好地承担起塑造国家形象与书写中华文明的职能。《圆明园》首次在纪录片中使用数字动画技术，再现昔日“万国之园”</w:t>
      </w:r>
      <w:proofErr w:type="gramStart"/>
      <w:r w:rsidRPr="00C0012E">
        <w:rPr>
          <w:rFonts w:ascii="楷体" w:eastAsia="楷体" w:hAnsi="楷体" w:cs="宋体" w:hint="eastAsia"/>
          <w:color w:val="000000"/>
          <w:kern w:val="0"/>
          <w:szCs w:val="21"/>
        </w:rPr>
        <w:t>的宏美景观</w:t>
      </w:r>
      <w:proofErr w:type="gramEnd"/>
      <w:r w:rsidRPr="00C0012E">
        <w:rPr>
          <w:rFonts w:ascii="楷体" w:eastAsia="楷体" w:hAnsi="楷体" w:cs="宋体" w:hint="eastAsia"/>
          <w:color w:val="000000"/>
          <w:kern w:val="0"/>
          <w:szCs w:val="21"/>
        </w:rPr>
        <w:t>，颠覆了纪实美学的定义，带领观众饱览视觉奇观。既让世界了解了东方古国博大厚重的千年底蕴，又唤起国人对历史阵痛的深沉反思。响应国家“一带一路”倡议的《远方的家》，展示中国的自然之美和中国人眼中的世界之美。体现“工匠精神”的《我在故宫修文物》，引发了观众的广泛共鸣。</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近年来，纪录片出现了更多元的现实表达和呈现方式，在主流化的国家表达的同时，也关注着个体命运的浅吟低唱：《平衡》讲述了守护可可西里无人区的志愿者的故事；《俺爹俺娘》将摄影机对准父母，记录亲情与家庭生活……借</w:t>
      </w:r>
      <w:proofErr w:type="gramStart"/>
      <w:r w:rsidRPr="00C0012E">
        <w:rPr>
          <w:rFonts w:ascii="楷体" w:eastAsia="楷体" w:hAnsi="楷体" w:cs="宋体" w:hint="eastAsia"/>
          <w:color w:val="000000"/>
          <w:kern w:val="0"/>
          <w:szCs w:val="21"/>
        </w:rPr>
        <w:t>力融媒体</w:t>
      </w:r>
      <w:proofErr w:type="gramEnd"/>
      <w:r w:rsidRPr="00C0012E">
        <w:rPr>
          <w:rFonts w:ascii="楷体" w:eastAsia="楷体" w:hAnsi="楷体" w:cs="宋体" w:hint="eastAsia"/>
          <w:color w:val="000000"/>
          <w:kern w:val="0"/>
          <w:szCs w:val="21"/>
        </w:rPr>
        <w:t>的联合发展，纪录片的播放渠道更为丰富，一部《舌尖上的中国》在手机、电视、电脑上都能观看，引起强烈反响。越来越多的电影纪录片重返院线放映，2018年院线上映了13部纪录片，其中《厉害了，我的国》更是创下4.81亿元的纪录片票房纪录。</w:t>
      </w:r>
    </w:p>
    <w:p w:rsidR="00C0012E" w:rsidRPr="00C0012E" w:rsidRDefault="00C0012E" w:rsidP="00C0012E">
      <w:pPr>
        <w:autoSpaceDE w:val="0"/>
        <w:autoSpaceDN w:val="0"/>
        <w:adjustRightInd w:val="0"/>
        <w:spacing w:line="360" w:lineRule="auto"/>
        <w:jc w:val="right"/>
        <w:rPr>
          <w:rFonts w:ascii="宋体" w:eastAsia="宋体" w:hAnsi="宋体" w:cs="宋体"/>
          <w:color w:val="000000"/>
          <w:kern w:val="0"/>
          <w:szCs w:val="21"/>
        </w:rPr>
      </w:pPr>
      <w:r w:rsidRPr="00C0012E">
        <w:rPr>
          <w:rFonts w:ascii="宋体" w:eastAsia="宋体" w:hAnsi="宋体" w:cs="宋体" w:hint="eastAsia"/>
          <w:color w:val="000000"/>
          <w:kern w:val="0"/>
          <w:szCs w:val="21"/>
        </w:rPr>
        <w:t>（取材于王福来、刘悦、巩杰等的相关文章）</w:t>
      </w:r>
    </w:p>
    <w:p w:rsidR="00C0012E" w:rsidRPr="00C0012E" w:rsidRDefault="00C0012E" w:rsidP="00C0012E">
      <w:pPr>
        <w:autoSpaceDE w:val="0"/>
        <w:autoSpaceDN w:val="0"/>
        <w:adjustRightInd w:val="0"/>
        <w:spacing w:line="360" w:lineRule="auto"/>
        <w:jc w:val="center"/>
        <w:rPr>
          <w:rFonts w:ascii="黑体" w:eastAsia="黑体" w:hAnsi="黑体" w:cs="宋体"/>
          <w:color w:val="000000"/>
          <w:kern w:val="0"/>
          <w:szCs w:val="21"/>
        </w:rPr>
      </w:pPr>
      <w:r w:rsidRPr="00C0012E">
        <w:rPr>
          <w:rFonts w:ascii="黑体" w:eastAsia="黑体" w:hAnsi="黑体" w:cs="宋体" w:hint="eastAsia"/>
          <w:color w:val="000000"/>
          <w:kern w:val="0"/>
          <w:szCs w:val="21"/>
        </w:rPr>
        <w:t>材料二</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纪录片“documentary”一词在英语中既可以当名词表示“纪录片”，也可以用作形容词，意思是“文献的，纪实的”。可见，纪录片与文史记录、传播有着天生的不解之缘。近年来，中国文史纪录片通过创</w:t>
      </w:r>
      <w:r w:rsidRPr="00C0012E">
        <w:rPr>
          <w:rFonts w:ascii="楷体" w:eastAsia="楷体" w:hAnsi="楷体" w:cs="宋体" w:hint="eastAsia"/>
          <w:color w:val="000000"/>
          <w:kern w:val="0"/>
          <w:szCs w:val="21"/>
        </w:rPr>
        <w:lastRenderedPageBreak/>
        <w:t>新表达方式，有温度地展示历史，有灵魂地描摹传统，有情趣地传播文化，取得了令人瞩目的成绩。</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北京故宫是世界上现存最大最完整的古代宫殿建筑群，是近600年中国沧桑历史的见证者，也是海外观众眼中传统神秘、色彩瑰丽的东方大国的典型象征，它自然而然地</w:t>
      </w:r>
      <w:r w:rsidRPr="00C0012E">
        <w:rPr>
          <w:rFonts w:ascii="楷体" w:eastAsia="楷体" w:hAnsi="楷体" w:cs="宋体" w:hint="eastAsia"/>
          <w:color w:val="000000"/>
          <w:kern w:val="0"/>
          <w:szCs w:val="21"/>
          <w:u w:val="single"/>
        </w:rPr>
        <w:t xml:space="preserve">          </w:t>
      </w:r>
      <w:r w:rsidRPr="00C0012E">
        <w:rPr>
          <w:rFonts w:ascii="楷体" w:eastAsia="楷体" w:hAnsi="楷体" w:cs="宋体" w:hint="eastAsia"/>
          <w:color w:val="000000"/>
          <w:kern w:val="0"/>
          <w:szCs w:val="21"/>
        </w:rPr>
        <w:t>。其中《故宫》《故宫（国际版）》《故官100》是这些纪录片中的佼佼者。故宫近600年的历史景象已不复存在，史料也有限，为顾及观众的观感体验，这组纪录片通过数字技术手段，特别是大量使用的电脑动画，帮助海内外观众更好地理解故宫的历史文化。</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故宫》中三维电脑动画技术通真地“重现”了历史中的原始生态、风土风貌，形成了强烈的视觉冲击。特别是将重要历史事件用先进的视觉技术呈现，极大地丰富、美化了纪录片，也支撑起了整部片子的叙事构架。例如开篇以3D动画对故宫做出全景呈现：浩瀚宇宙，繁星点点，视线从深邃宇宙穿越厚重的白色云层，以俯视的角度全景呈现宏伟壮观的宫殿群，表现了故官与日月同辉、与山川共存的厚重感。《故宫100》在介绍吉祥瑞兽时，站立在屋项上的</w:t>
      </w:r>
      <w:proofErr w:type="gramStart"/>
      <w:r w:rsidRPr="00C0012E">
        <w:rPr>
          <w:rFonts w:ascii="楷体" w:eastAsia="楷体" w:hAnsi="楷体" w:cs="宋体" w:hint="eastAsia"/>
          <w:color w:val="000000"/>
          <w:kern w:val="0"/>
          <w:szCs w:val="21"/>
        </w:rPr>
        <w:t>各种瑞兽突然</w:t>
      </w:r>
      <w:proofErr w:type="gramEnd"/>
      <w:r w:rsidRPr="00C0012E">
        <w:rPr>
          <w:rFonts w:ascii="楷体" w:eastAsia="楷体" w:hAnsi="楷体" w:cs="宋体" w:hint="eastAsia"/>
          <w:color w:val="000000"/>
          <w:kern w:val="0"/>
          <w:szCs w:val="21"/>
        </w:rPr>
        <w:t>“活”了起来，一个个萌</w:t>
      </w:r>
      <w:proofErr w:type="gramStart"/>
      <w:r w:rsidRPr="00C0012E">
        <w:rPr>
          <w:rFonts w:ascii="楷体" w:eastAsia="楷体" w:hAnsi="楷体" w:cs="宋体" w:hint="eastAsia"/>
          <w:color w:val="000000"/>
          <w:kern w:val="0"/>
          <w:szCs w:val="21"/>
        </w:rPr>
        <w:t>萌</w:t>
      </w:r>
      <w:proofErr w:type="gramEnd"/>
      <w:r w:rsidRPr="00C0012E">
        <w:rPr>
          <w:rFonts w:ascii="楷体" w:eastAsia="楷体" w:hAnsi="楷体" w:cs="宋体" w:hint="eastAsia"/>
          <w:color w:val="000000"/>
          <w:kern w:val="0"/>
          <w:szCs w:val="21"/>
        </w:rPr>
        <w:t>的卡通形象从天而降，落到代表中国传统美好品质的文字上：坚韧、高贵、威武、灵敏……神气活现地围成一圈，寄托了风调雨顺、国泰民安的愿望。</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随着纪录片领域国际合作不断深入，中国纪录片迎来了“最好的时代”。在此背景下，文史纪录片应不断创新表达方式，成为</w:t>
      </w:r>
      <w:proofErr w:type="gramStart"/>
      <w:r w:rsidRPr="00C0012E">
        <w:rPr>
          <w:rFonts w:ascii="楷体" w:eastAsia="楷体" w:hAnsi="楷体" w:cs="宋体" w:hint="eastAsia"/>
          <w:color w:val="000000"/>
          <w:kern w:val="0"/>
          <w:szCs w:val="21"/>
        </w:rPr>
        <w:t>激发家</w:t>
      </w:r>
      <w:proofErr w:type="gramEnd"/>
      <w:r w:rsidRPr="00C0012E">
        <w:rPr>
          <w:rFonts w:ascii="楷体" w:eastAsia="楷体" w:hAnsi="楷体" w:cs="宋体" w:hint="eastAsia"/>
          <w:color w:val="000000"/>
          <w:kern w:val="0"/>
          <w:szCs w:val="21"/>
        </w:rPr>
        <w:t>国情怀的“国家相册”，传播中华绚烂历史文明的绝佳媒介。</w:t>
      </w:r>
    </w:p>
    <w:p w:rsidR="00C0012E" w:rsidRPr="00C0012E" w:rsidRDefault="00C0012E" w:rsidP="00C0012E">
      <w:pPr>
        <w:autoSpaceDE w:val="0"/>
        <w:autoSpaceDN w:val="0"/>
        <w:adjustRightInd w:val="0"/>
        <w:spacing w:line="360" w:lineRule="auto"/>
        <w:jc w:val="right"/>
        <w:rPr>
          <w:rFonts w:ascii="宋体" w:eastAsia="宋体" w:hAnsi="宋体" w:cs="宋体"/>
          <w:color w:val="000000"/>
          <w:kern w:val="0"/>
          <w:szCs w:val="21"/>
        </w:rPr>
      </w:pPr>
      <w:r w:rsidRPr="00C0012E">
        <w:rPr>
          <w:rFonts w:ascii="宋体" w:eastAsia="宋体" w:hAnsi="宋体" w:cs="宋体" w:hint="eastAsia"/>
          <w:color w:val="000000"/>
          <w:kern w:val="0"/>
          <w:szCs w:val="21"/>
        </w:rPr>
        <w:t>（取材于王宁、张德明等的相关文章）</w:t>
      </w:r>
    </w:p>
    <w:p w:rsidR="00C0012E" w:rsidRPr="00C0012E" w:rsidRDefault="00C0012E" w:rsidP="00C0012E">
      <w:pPr>
        <w:autoSpaceDE w:val="0"/>
        <w:autoSpaceDN w:val="0"/>
        <w:adjustRightInd w:val="0"/>
        <w:spacing w:line="360" w:lineRule="auto"/>
        <w:jc w:val="center"/>
        <w:rPr>
          <w:rFonts w:ascii="黑体" w:eastAsia="黑体" w:hAnsi="黑体" w:cs="宋体"/>
          <w:color w:val="000000"/>
          <w:kern w:val="0"/>
          <w:szCs w:val="21"/>
        </w:rPr>
      </w:pPr>
      <w:r w:rsidRPr="00C0012E">
        <w:rPr>
          <w:rFonts w:ascii="黑体" w:eastAsia="黑体" w:hAnsi="黑体" w:cs="宋体" w:hint="eastAsia"/>
          <w:color w:val="000000"/>
          <w:kern w:val="0"/>
          <w:szCs w:val="21"/>
        </w:rPr>
        <w:t>材料三</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作为国家文化对外传播的有力载体，中国纪录片正经历从“讲述中国”到“认同中国”的转变。这正是我国文化对外传播从“走出去”到“走进去”的微观呈现。我们可以从题材、叙事制播、平台等方面着手，调整策略方法，加强中国纪录片在国际传播中的影响力。</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国际传播语境下的纪录片在题材上注重选择不同地区、民族、国家的受</w:t>
      </w:r>
      <w:proofErr w:type="gramStart"/>
      <w:r w:rsidRPr="00C0012E">
        <w:rPr>
          <w:rFonts w:ascii="楷体" w:eastAsia="楷体" w:hAnsi="楷体" w:cs="宋体" w:hint="eastAsia"/>
          <w:color w:val="000000"/>
          <w:kern w:val="0"/>
          <w:szCs w:val="21"/>
        </w:rPr>
        <w:t>众共同</w:t>
      </w:r>
      <w:proofErr w:type="gramEnd"/>
      <w:r w:rsidRPr="00C0012E">
        <w:rPr>
          <w:rFonts w:ascii="楷体" w:eastAsia="楷体" w:hAnsi="楷体" w:cs="宋体" w:hint="eastAsia"/>
          <w:color w:val="000000"/>
          <w:kern w:val="0"/>
          <w:szCs w:val="21"/>
        </w:rPr>
        <w:t>关注的故事、人物和现象。中国纪录片在选题上可以完成两个层面的设置：其一，在中国题材中挑选出具有全球性的话题，从自我立场的议题设置转向全球视角的主题选择；其二，积极发掘同一主题下不同情节的故事，在多元差异中体现出同一性的全球主题。</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国际传播语境下的纪录片以讲述人类视角下的日常故事为叙事原则。“人类视角”即普遍的人看待世界、认知自我的视角，与“我们是谁？”“我们生活在怎样的世界？”等哲学色彩的人类终极命题相关。“人类视角”下的纪录片叙事可以理解为人类通过了解和把握自己生存的世界来认识把握自己，即使是非人类的生命体也可以在人类视角基础上表现人性化的日常生活。人们从这些生活的场景中看到自己的影子，并影响自己的思考。</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国际传播语境下的纪录片制</w:t>
      </w:r>
      <w:proofErr w:type="gramStart"/>
      <w:r w:rsidRPr="00C0012E">
        <w:rPr>
          <w:rFonts w:ascii="楷体" w:eastAsia="楷体" w:hAnsi="楷体" w:cs="宋体" w:hint="eastAsia"/>
          <w:color w:val="000000"/>
          <w:kern w:val="0"/>
          <w:szCs w:val="21"/>
        </w:rPr>
        <w:t>播方式</w:t>
      </w:r>
      <w:proofErr w:type="gramEnd"/>
      <w:r w:rsidRPr="00C0012E">
        <w:rPr>
          <w:rFonts w:ascii="楷体" w:eastAsia="楷体" w:hAnsi="楷体" w:cs="宋体" w:hint="eastAsia"/>
          <w:color w:val="000000"/>
          <w:kern w:val="0"/>
          <w:szCs w:val="21"/>
        </w:rPr>
        <w:t>以融合为基础，具体表现为“分离式的制播融合”和“合作式的制</w:t>
      </w:r>
      <w:r w:rsidRPr="00C0012E">
        <w:rPr>
          <w:rFonts w:ascii="楷体" w:eastAsia="楷体" w:hAnsi="楷体" w:cs="宋体" w:hint="eastAsia"/>
          <w:color w:val="000000"/>
          <w:kern w:val="0"/>
          <w:szCs w:val="21"/>
        </w:rPr>
        <w:lastRenderedPageBreak/>
        <w:t>播融合”两种情况。前者指本国制作团队与国际播出渠道的融合，是一种单线式的融合；后者是以多方合作方式分别组建制作团队，搭建播出平台，是交叉互动式的融合。目前，用于国际传播的中国纪录片正在从“分离式”的制</w:t>
      </w:r>
      <w:proofErr w:type="gramStart"/>
      <w:r w:rsidRPr="00C0012E">
        <w:rPr>
          <w:rFonts w:ascii="楷体" w:eastAsia="楷体" w:hAnsi="楷体" w:cs="宋体" w:hint="eastAsia"/>
          <w:color w:val="000000"/>
          <w:kern w:val="0"/>
          <w:szCs w:val="21"/>
        </w:rPr>
        <w:t>播简单</w:t>
      </w:r>
      <w:proofErr w:type="gramEnd"/>
      <w:r w:rsidRPr="00C0012E">
        <w:rPr>
          <w:rFonts w:ascii="楷体" w:eastAsia="楷体" w:hAnsi="楷体" w:cs="宋体" w:hint="eastAsia"/>
          <w:color w:val="000000"/>
          <w:kern w:val="0"/>
          <w:szCs w:val="21"/>
        </w:rPr>
        <w:t>融合转向“合作式”的制播深度融合，并且取得了明显的成绩。</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国际传播语境下的中国要积极搭建“中国倡议下的世界对话”平台。中国纪录片要能够号召世界力量完成对话文流，需要建设成一个自主</w:t>
      </w:r>
      <w:proofErr w:type="gramStart"/>
      <w:r w:rsidRPr="00C0012E">
        <w:rPr>
          <w:rFonts w:ascii="楷体" w:eastAsia="楷体" w:hAnsi="楷体" w:cs="宋体" w:hint="eastAsia"/>
          <w:color w:val="000000"/>
          <w:kern w:val="0"/>
          <w:szCs w:val="21"/>
        </w:rPr>
        <w:t>且开放</w:t>
      </w:r>
      <w:proofErr w:type="gramEnd"/>
      <w:r w:rsidRPr="00C0012E">
        <w:rPr>
          <w:rFonts w:ascii="楷体" w:eastAsia="楷体" w:hAnsi="楷体" w:cs="宋体" w:hint="eastAsia"/>
          <w:color w:val="000000"/>
          <w:kern w:val="0"/>
          <w:szCs w:val="21"/>
        </w:rPr>
        <w:t>的动态发展系统。中国纪录片的意义不能局限在“中国”的单一标签上，而应体现在“中国”与“世界”的互动关系中。在这种互动结构中，中国纪录片应改变“高高在上”成“沉默寡言”的姿态，以“价值共享”的立场，展示出自身在“世界议题设置”上的责任和能力，开发全球化的合作项目，搭建持续有效的国际共享平台。</w:t>
      </w:r>
    </w:p>
    <w:p w:rsidR="00C0012E" w:rsidRPr="00C0012E" w:rsidRDefault="00C0012E" w:rsidP="00C0012E">
      <w:pPr>
        <w:autoSpaceDE w:val="0"/>
        <w:autoSpaceDN w:val="0"/>
        <w:adjustRightInd w:val="0"/>
        <w:spacing w:line="360" w:lineRule="auto"/>
        <w:jc w:val="right"/>
        <w:rPr>
          <w:rFonts w:ascii="宋体" w:eastAsia="宋体" w:hAnsi="宋体" w:cs="宋体"/>
          <w:color w:val="000000"/>
          <w:kern w:val="0"/>
          <w:szCs w:val="21"/>
        </w:rPr>
      </w:pPr>
      <w:r w:rsidRPr="00C0012E">
        <w:rPr>
          <w:rFonts w:ascii="宋体" w:eastAsia="宋体" w:hAnsi="宋体" w:cs="宋体" w:hint="eastAsia"/>
          <w:color w:val="000000"/>
          <w:kern w:val="0"/>
          <w:szCs w:val="21"/>
        </w:rPr>
        <w:t>（取材于雷璐荣、胡正荣等的相关文章）</w:t>
      </w:r>
    </w:p>
    <w:p w:rsidR="00C0012E" w:rsidRPr="00C0012E" w:rsidRDefault="00C0012E" w:rsidP="00C0012E">
      <w:pPr>
        <w:autoSpaceDE w:val="0"/>
        <w:autoSpaceDN w:val="0"/>
        <w:adjustRightInd w:val="0"/>
        <w:spacing w:line="360" w:lineRule="auto"/>
        <w:ind w:left="315" w:hangingChars="150" w:hanging="315"/>
        <w:jc w:val="left"/>
        <w:rPr>
          <w:rFonts w:ascii="宋体" w:eastAsia="宋体" w:hAnsi="宋体" w:cs="宋体"/>
          <w:color w:val="000000"/>
          <w:kern w:val="0"/>
          <w:szCs w:val="21"/>
        </w:rPr>
      </w:pPr>
      <w:r w:rsidRPr="00C0012E">
        <w:rPr>
          <w:rFonts w:ascii="宋体" w:eastAsia="宋体" w:hAnsi="宋体" w:cs="宋体" w:hint="eastAsia"/>
          <w:color w:val="000000"/>
          <w:kern w:val="0"/>
          <w:szCs w:val="21"/>
        </w:rPr>
        <w:t>6．阅读下面关于纪录片《莫高窟与吴哥窟的对话》的新闻报道，并根据上面三则材料简析这部纪录片广受好评的原因。（6分）</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2019年11月9日，中央电视台纪录频道、敦煌研究院联合柬埔寨相关部门，共同出品的国内首部亚洲文明对话纪录片《莫高窟与吴哥窟的对话》。该纪录片播出后，受到各方面的赞誉。</w:t>
      </w:r>
    </w:p>
    <w:p w:rsidR="00C0012E" w:rsidRPr="00C0012E" w:rsidRDefault="00C0012E" w:rsidP="00C0012E">
      <w:pPr>
        <w:autoSpaceDE w:val="0"/>
        <w:autoSpaceDN w:val="0"/>
        <w:adjustRightInd w:val="0"/>
        <w:spacing w:line="360" w:lineRule="auto"/>
        <w:ind w:firstLineChars="200" w:firstLine="420"/>
        <w:jc w:val="left"/>
        <w:rPr>
          <w:rFonts w:ascii="楷体" w:eastAsia="楷体" w:hAnsi="楷体" w:cs="宋体"/>
          <w:color w:val="000000"/>
          <w:kern w:val="0"/>
          <w:szCs w:val="21"/>
        </w:rPr>
      </w:pPr>
      <w:r w:rsidRPr="00C0012E">
        <w:rPr>
          <w:rFonts w:ascii="楷体" w:eastAsia="楷体" w:hAnsi="楷体" w:cs="宋体" w:hint="eastAsia"/>
          <w:color w:val="000000"/>
          <w:kern w:val="0"/>
          <w:szCs w:val="21"/>
        </w:rPr>
        <w:t>“两窟”千年相望，却不相闻；命运相通，却</w:t>
      </w:r>
      <w:proofErr w:type="gramStart"/>
      <w:r w:rsidRPr="00C0012E">
        <w:rPr>
          <w:rFonts w:ascii="楷体" w:eastAsia="楷体" w:hAnsi="楷体" w:cs="宋体" w:hint="eastAsia"/>
          <w:color w:val="000000"/>
          <w:kern w:val="0"/>
          <w:szCs w:val="21"/>
        </w:rPr>
        <w:t>不</w:t>
      </w:r>
      <w:proofErr w:type="gramEnd"/>
      <w:r w:rsidRPr="00C0012E">
        <w:rPr>
          <w:rFonts w:ascii="楷体" w:eastAsia="楷体" w:hAnsi="楷体" w:cs="宋体" w:hint="eastAsia"/>
          <w:color w:val="000000"/>
          <w:kern w:val="0"/>
          <w:szCs w:val="21"/>
        </w:rPr>
        <w:t>相知。该纪录片中，莫高窟“诚邀”同为东方文明的吴哥窟共赴一场横跨万里的千年之约，做一次超越时空的文明对话。纪录片全方位展示两大世界文化遗产的历史变迁和惊人的艺术成就，在“两窟”相遇的文化符号中，在“两窟”相似的历史境遇中，阐发“一带一路”沿线文明兴衰的历史反思。莫高窟洞壁上精美的壁画人物，在3D动画里翩翩起舞，舞步里有古老文明的千年余响。吴哥窟的一幕幕历史往事，由现代人扮演展现，再现了先祖追求和平的努力。</w:t>
      </w:r>
    </w:p>
    <w:p w:rsidR="00C0012E" w:rsidRDefault="00C0012E" w:rsidP="00C0012E">
      <w:pPr>
        <w:spacing w:line="360" w:lineRule="auto"/>
        <w:textAlignment w:val="center"/>
        <w:rPr>
          <w:rFonts w:ascii="宋体" w:eastAsia="宋体" w:hAnsi="宋体" w:cs="宋体"/>
          <w:color w:val="171717"/>
          <w:sz w:val="24"/>
          <w:u w:val="single"/>
        </w:rPr>
      </w:pPr>
      <w:r>
        <w:rPr>
          <w:rFonts w:ascii="宋体" w:eastAsia="宋体" w:hAnsi="宋体" w:cs="宋体" w:hint="eastAsia"/>
          <w:color w:val="171717"/>
          <w:sz w:val="24"/>
          <w:u w:val="single"/>
        </w:rPr>
        <w:t xml:space="preserve">                                                                                </w:t>
      </w:r>
    </w:p>
    <w:p w:rsidR="00C0012E" w:rsidRDefault="00C0012E" w:rsidP="00C0012E">
      <w:pPr>
        <w:spacing w:line="360" w:lineRule="auto"/>
        <w:textAlignment w:val="center"/>
        <w:rPr>
          <w:rFonts w:ascii="宋体" w:eastAsia="宋体" w:hAnsi="宋体" w:cs="宋体"/>
          <w:color w:val="171717"/>
          <w:sz w:val="24"/>
          <w:u w:val="single"/>
        </w:rPr>
      </w:pPr>
      <w:r>
        <w:rPr>
          <w:rFonts w:ascii="宋体" w:eastAsia="宋体" w:hAnsi="宋体" w:cs="宋体" w:hint="eastAsia"/>
          <w:color w:val="171717"/>
          <w:sz w:val="24"/>
          <w:u w:val="single"/>
        </w:rPr>
        <w:t xml:space="preserve">                                                                                </w:t>
      </w:r>
    </w:p>
    <w:p w:rsidR="00C0012E" w:rsidRPr="00242CBB" w:rsidRDefault="00C0012E" w:rsidP="00C0012E">
      <w:pPr>
        <w:spacing w:line="360" w:lineRule="auto"/>
        <w:textAlignment w:val="center"/>
        <w:rPr>
          <w:rFonts w:ascii="宋体" w:eastAsia="宋体" w:hAnsi="宋体" w:cs="宋体"/>
          <w:color w:val="171717"/>
          <w:sz w:val="24"/>
          <w:u w:val="single"/>
        </w:rPr>
      </w:pPr>
      <w:r>
        <w:rPr>
          <w:rFonts w:ascii="宋体" w:eastAsia="宋体" w:hAnsi="宋体" w:cs="宋体" w:hint="eastAsia"/>
          <w:color w:val="171717"/>
          <w:sz w:val="24"/>
          <w:u w:val="single"/>
        </w:rPr>
        <w:t xml:space="preserve">                                                                                </w:t>
      </w:r>
    </w:p>
    <w:p w:rsidR="00C0012E" w:rsidRPr="00C0012E" w:rsidRDefault="00C0012E" w:rsidP="00C0012E">
      <w:pPr>
        <w:spacing w:line="360" w:lineRule="auto"/>
        <w:textAlignment w:val="center"/>
        <w:rPr>
          <w:rFonts w:ascii="宋体" w:eastAsia="宋体" w:hAnsi="宋体" w:cs="宋体"/>
          <w:color w:val="171717"/>
          <w:sz w:val="24"/>
          <w:u w:val="single"/>
        </w:rPr>
      </w:pPr>
      <w:r>
        <w:rPr>
          <w:rFonts w:ascii="宋体" w:eastAsia="宋体" w:hAnsi="宋体" w:cs="宋体" w:hint="eastAsia"/>
          <w:color w:val="171717"/>
          <w:sz w:val="24"/>
          <w:u w:val="single"/>
        </w:rPr>
        <w:t xml:space="preserve">                                                                                </w:t>
      </w:r>
    </w:p>
    <w:p w:rsidR="00B22011" w:rsidRPr="00C0012E" w:rsidRDefault="00C0012E" w:rsidP="00C0012E">
      <w:pPr>
        <w:spacing w:line="360" w:lineRule="auto"/>
        <w:rPr>
          <w:rFonts w:ascii="宋体" w:eastAsia="宋体" w:hAnsi="宋体" w:cs="宋体"/>
          <w:color w:val="171717"/>
          <w:sz w:val="24"/>
          <w:u w:val="single"/>
        </w:rPr>
      </w:pPr>
      <w:r>
        <w:rPr>
          <w:rFonts w:ascii="宋体" w:eastAsia="宋体" w:hAnsi="宋体" w:cs="宋体" w:hint="eastAsia"/>
          <w:color w:val="171717"/>
          <w:sz w:val="24"/>
          <w:u w:val="single"/>
        </w:rPr>
        <w:t xml:space="preserve">                                                                                </w:t>
      </w:r>
    </w:p>
    <w:sectPr w:rsidR="00B22011" w:rsidRPr="00C0012E" w:rsidSect="00242CBB">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EC" w:rsidRDefault="004E61EC" w:rsidP="00F67826">
      <w:r>
        <w:separator/>
      </w:r>
    </w:p>
  </w:endnote>
  <w:endnote w:type="continuationSeparator" w:id="0">
    <w:p w:rsidR="004E61EC" w:rsidRDefault="004E61EC" w:rsidP="00F6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20523"/>
      <w:docPartObj>
        <w:docPartGallery w:val="Page Numbers (Bottom of Page)"/>
        <w:docPartUnique/>
      </w:docPartObj>
    </w:sdtPr>
    <w:sdtEndPr/>
    <w:sdtContent>
      <w:p w:rsidR="00C0012E" w:rsidRDefault="00C0012E">
        <w:pPr>
          <w:pStyle w:val="a4"/>
          <w:jc w:val="center"/>
        </w:pPr>
        <w:r>
          <w:fldChar w:fldCharType="begin"/>
        </w:r>
        <w:r>
          <w:instrText>PAGE   \* MERGEFORMAT</w:instrText>
        </w:r>
        <w:r>
          <w:fldChar w:fldCharType="separate"/>
        </w:r>
        <w:r w:rsidR="00412170" w:rsidRPr="00412170">
          <w:rPr>
            <w:noProof/>
            <w:lang w:val="zh-CN"/>
          </w:rPr>
          <w:t>3</w:t>
        </w:r>
        <w:r>
          <w:fldChar w:fldCharType="end"/>
        </w:r>
      </w:p>
    </w:sdtContent>
  </w:sdt>
  <w:p w:rsidR="00C0012E" w:rsidRDefault="00C001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EC" w:rsidRDefault="004E61EC" w:rsidP="00F67826">
      <w:r>
        <w:separator/>
      </w:r>
    </w:p>
  </w:footnote>
  <w:footnote w:type="continuationSeparator" w:id="0">
    <w:p w:rsidR="004E61EC" w:rsidRDefault="004E61EC" w:rsidP="00F67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0E7A"/>
    <w:multiLevelType w:val="hybridMultilevel"/>
    <w:tmpl w:val="5F268F50"/>
    <w:lvl w:ilvl="0" w:tplc="129AE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F70D7C"/>
    <w:multiLevelType w:val="hybridMultilevel"/>
    <w:tmpl w:val="533A539C"/>
    <w:lvl w:ilvl="0" w:tplc="7076FC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5D46FB"/>
    <w:multiLevelType w:val="hybridMultilevel"/>
    <w:tmpl w:val="678AA8CE"/>
    <w:lvl w:ilvl="0" w:tplc="F06881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E5"/>
    <w:rsid w:val="000D6AD1"/>
    <w:rsid w:val="00117774"/>
    <w:rsid w:val="001D3696"/>
    <w:rsid w:val="00242CBB"/>
    <w:rsid w:val="00272223"/>
    <w:rsid w:val="00277971"/>
    <w:rsid w:val="00412170"/>
    <w:rsid w:val="004E61EC"/>
    <w:rsid w:val="0064785C"/>
    <w:rsid w:val="006D06DD"/>
    <w:rsid w:val="00815B02"/>
    <w:rsid w:val="008738F9"/>
    <w:rsid w:val="009048F4"/>
    <w:rsid w:val="00A4589C"/>
    <w:rsid w:val="00AC7874"/>
    <w:rsid w:val="00B22011"/>
    <w:rsid w:val="00C0012E"/>
    <w:rsid w:val="00CC521C"/>
    <w:rsid w:val="00D058E5"/>
    <w:rsid w:val="00D44161"/>
    <w:rsid w:val="00DA067C"/>
    <w:rsid w:val="00F00F84"/>
    <w:rsid w:val="00F6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7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7826"/>
    <w:rPr>
      <w:sz w:val="18"/>
      <w:szCs w:val="18"/>
    </w:rPr>
  </w:style>
  <w:style w:type="paragraph" w:styleId="a4">
    <w:name w:val="footer"/>
    <w:basedOn w:val="a"/>
    <w:link w:val="Char0"/>
    <w:uiPriority w:val="99"/>
    <w:unhideWhenUsed/>
    <w:rsid w:val="00F67826"/>
    <w:pPr>
      <w:tabs>
        <w:tab w:val="center" w:pos="4153"/>
        <w:tab w:val="right" w:pos="8306"/>
      </w:tabs>
      <w:snapToGrid w:val="0"/>
      <w:jc w:val="left"/>
    </w:pPr>
    <w:rPr>
      <w:sz w:val="18"/>
      <w:szCs w:val="18"/>
    </w:rPr>
  </w:style>
  <w:style w:type="character" w:customStyle="1" w:styleId="Char0">
    <w:name w:val="页脚 Char"/>
    <w:basedOn w:val="a0"/>
    <w:link w:val="a4"/>
    <w:uiPriority w:val="99"/>
    <w:rsid w:val="00F67826"/>
    <w:rPr>
      <w:sz w:val="18"/>
      <w:szCs w:val="18"/>
    </w:rPr>
  </w:style>
  <w:style w:type="paragraph" w:styleId="a5">
    <w:name w:val="List Paragraph"/>
    <w:basedOn w:val="a"/>
    <w:uiPriority w:val="34"/>
    <w:qFormat/>
    <w:rsid w:val="00A4589C"/>
    <w:pPr>
      <w:ind w:firstLineChars="200" w:firstLine="420"/>
    </w:pPr>
  </w:style>
  <w:style w:type="paragraph" w:styleId="a6">
    <w:name w:val="Normal (Web)"/>
    <w:basedOn w:val="a"/>
    <w:uiPriority w:val="99"/>
    <w:semiHidden/>
    <w:unhideWhenUsed/>
    <w:rsid w:val="00A4589C"/>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7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7826"/>
    <w:rPr>
      <w:sz w:val="18"/>
      <w:szCs w:val="18"/>
    </w:rPr>
  </w:style>
  <w:style w:type="paragraph" w:styleId="a4">
    <w:name w:val="footer"/>
    <w:basedOn w:val="a"/>
    <w:link w:val="Char0"/>
    <w:uiPriority w:val="99"/>
    <w:unhideWhenUsed/>
    <w:rsid w:val="00F67826"/>
    <w:pPr>
      <w:tabs>
        <w:tab w:val="center" w:pos="4153"/>
        <w:tab w:val="right" w:pos="8306"/>
      </w:tabs>
      <w:snapToGrid w:val="0"/>
      <w:jc w:val="left"/>
    </w:pPr>
    <w:rPr>
      <w:sz w:val="18"/>
      <w:szCs w:val="18"/>
    </w:rPr>
  </w:style>
  <w:style w:type="character" w:customStyle="1" w:styleId="Char0">
    <w:name w:val="页脚 Char"/>
    <w:basedOn w:val="a0"/>
    <w:link w:val="a4"/>
    <w:uiPriority w:val="99"/>
    <w:rsid w:val="00F67826"/>
    <w:rPr>
      <w:sz w:val="18"/>
      <w:szCs w:val="18"/>
    </w:rPr>
  </w:style>
  <w:style w:type="paragraph" w:styleId="a5">
    <w:name w:val="List Paragraph"/>
    <w:basedOn w:val="a"/>
    <w:uiPriority w:val="34"/>
    <w:qFormat/>
    <w:rsid w:val="00A4589C"/>
    <w:pPr>
      <w:ind w:firstLineChars="200" w:firstLine="420"/>
    </w:pPr>
  </w:style>
  <w:style w:type="paragraph" w:styleId="a6">
    <w:name w:val="Normal (Web)"/>
    <w:basedOn w:val="a"/>
    <w:uiPriority w:val="99"/>
    <w:semiHidden/>
    <w:unhideWhenUsed/>
    <w:rsid w:val="00A4589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D2A2-DE09-4810-A79B-4CF346D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dcterms:created xsi:type="dcterms:W3CDTF">2020-02-03T13:16:00Z</dcterms:created>
  <dcterms:modified xsi:type="dcterms:W3CDTF">2020-02-05T06:03:00Z</dcterms:modified>
</cp:coreProperties>
</file>