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课题：地理环境地域分异规律的理解与运用（区域环境差异分析）</w:t>
      </w:r>
    </w:p>
    <w:p/>
    <w:p>
      <w:r>
        <w:rPr>
          <w:rFonts w:hint="eastAsia"/>
        </w:rPr>
        <w:t>一、单选题（</w:t>
      </w:r>
      <w:r>
        <w:rPr>
          <w:rFonts w:hint="eastAsia"/>
          <w:lang w:val="en-US" w:eastAsia="zh-CN"/>
        </w:rPr>
        <w:t>1</w:t>
      </w:r>
      <w:r>
        <w:rPr>
          <w:rFonts w:hint="eastAsia"/>
        </w:rPr>
        <w:t>～10小题）</w:t>
      </w:r>
    </w:p>
    <w:p>
      <w:pPr>
        <w:pStyle w:val="2"/>
        <w:tabs>
          <w:tab w:val="left" w:pos="3402"/>
        </w:tabs>
        <w:snapToGrid w:val="0"/>
        <w:spacing w:line="360" w:lineRule="auto"/>
        <w:rPr>
          <w:rFonts w:ascii="Times New Roman" w:hAnsi="Times New Roman" w:cs="Times New Roman"/>
        </w:rPr>
      </w:pPr>
      <w:r>
        <w:rPr>
          <w:rFonts w:hint="eastAsia"/>
        </w:rPr>
        <w:t>1.</w:t>
      </w:r>
      <w:r>
        <w:rPr>
          <w:rFonts w:ascii="Times New Roman" w:hAnsi="Times New Roman" w:cs="Times New Roman"/>
        </w:rPr>
        <w:t>读</w:t>
      </w:r>
      <w:r>
        <w:rPr>
          <w:rFonts w:hAnsi="宋体" w:cs="Times New Roman"/>
        </w:rPr>
        <w:t>“</w:t>
      </w:r>
      <w:r>
        <w:rPr>
          <w:rFonts w:ascii="Times New Roman" w:hAnsi="Times New Roman" w:cs="Times New Roman"/>
        </w:rPr>
        <w:t>澳大利亚自然带分布图</w:t>
      </w:r>
      <w:r>
        <w:rPr>
          <w:rFonts w:hAnsi="宋体" w:cs="Times New Roman"/>
        </w:rPr>
        <w:t>”</w:t>
      </w:r>
      <w:r>
        <w:rPr>
          <w:rFonts w:ascii="Times New Roman" w:hAnsi="Times New Roman" w:cs="Times New Roman"/>
        </w:rPr>
        <w:t>，回答1～3题。</w:t>
      </w:r>
    </w:p>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"E:\\莫成程\\2017\\一轮\\地理\\人教版WORD\\最新\\创新696.TIF" \* MERGEFORMAT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543685" cy="1407160"/>
            <wp:effectExtent l="0" t="0" r="18415" b="2540"/>
            <wp:docPr id="47"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9"/>
                    <pic:cNvPicPr>
                      <a:picLocks noChangeAspect="1"/>
                    </pic:cNvPicPr>
                  </pic:nvPicPr>
                  <pic:blipFill>
                    <a:blip r:embed="rId6" r:link="rId7"/>
                    <a:stretch>
                      <a:fillRect/>
                    </a:stretch>
                  </pic:blipFill>
                  <pic:spPr>
                    <a:xfrm>
                      <a:off x="0" y="0"/>
                      <a:ext cx="1543685" cy="1407160"/>
                    </a:xfrm>
                    <a:prstGeom prst="rect">
                      <a:avLst/>
                    </a:prstGeom>
                    <a:noFill/>
                    <a:ln>
                      <a:noFill/>
                    </a:ln>
                  </pic:spPr>
                </pic:pic>
              </a:graphicData>
            </a:graphic>
          </wp:inline>
        </w:drawing>
      </w:r>
      <w:r>
        <w:rPr>
          <w:rFonts w:ascii="Times New Roman" w:hAnsi="Times New Roman" w:cs="Times New Roman"/>
        </w:rPr>
        <w:fldChar w:fldCharType="end"/>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1．与</w:t>
      </w:r>
      <w:r>
        <w:rPr>
          <w:rFonts w:hAnsi="宋体" w:cs="Times New Roman"/>
        </w:rPr>
        <w:t>①</w:t>
      </w:r>
      <w:r>
        <w:rPr>
          <w:rFonts w:ascii="Times New Roman" w:hAnsi="Times New Roman" w:cs="Times New Roman"/>
        </w:rPr>
        <w:t>处自然带的形成无关的因素是(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 xml:space="preserve">A．暖流  </w:t>
      </w:r>
      <w:r>
        <w:rPr>
          <w:rFonts w:hint="eastAsia" w:ascii="Times New Roman" w:hAnsi="Times New Roman" w:cs="Times New Roman"/>
        </w:rPr>
        <w:tab/>
      </w:r>
      <w:r>
        <w:rPr>
          <w:rFonts w:ascii="Times New Roman" w:hAnsi="Times New Roman" w:cs="Times New Roman"/>
        </w:rPr>
        <w:t>B．山脉迎风坡</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 xml:space="preserve">C．大气环流  </w:t>
      </w:r>
      <w:r>
        <w:rPr>
          <w:rFonts w:hint="eastAsia" w:ascii="Times New Roman" w:hAnsi="Times New Roman" w:cs="Times New Roman"/>
        </w:rPr>
        <w:tab/>
      </w:r>
      <w:r>
        <w:rPr>
          <w:rFonts w:ascii="Times New Roman" w:hAnsi="Times New Roman" w:cs="Times New Roman"/>
        </w:rPr>
        <w:t>D．寒流</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hAnsi="宋体" w:cs="Times New Roman"/>
        </w:rPr>
        <w:t>④</w:t>
      </w:r>
      <w:r>
        <w:rPr>
          <w:rFonts w:ascii="Times New Roman" w:hAnsi="Times New Roman" w:cs="Times New Roman"/>
        </w:rPr>
        <w:t>地自然带的名称是(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A．温带落叶阔叶林带</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B．亚热带常绿硬叶林带</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C．热带草原带</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D．温带草原带</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3．自然带</w:t>
      </w:r>
      <w:r>
        <w:rPr>
          <w:rFonts w:hAnsi="宋体" w:cs="Times New Roman"/>
        </w:rPr>
        <w:t>①→②→③</w:t>
      </w:r>
      <w:r>
        <w:rPr>
          <w:rFonts w:ascii="Times New Roman" w:hAnsi="Times New Roman" w:cs="Times New Roman"/>
        </w:rPr>
        <w:t>体现的自然带的地域分异规律是(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A．由赤道到两极的地域分异</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B．从沿海向内陆的地域分异</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C．山地的垂直地域分异</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D．陆地环境的整体性</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读</w:t>
      </w:r>
      <w:r>
        <w:rPr>
          <w:rFonts w:hAnsi="宋体" w:cs="Times New Roman"/>
        </w:rPr>
        <w:t>“</w:t>
      </w:r>
      <w:r>
        <w:rPr>
          <w:rFonts w:ascii="Times New Roman" w:hAnsi="Times New Roman" w:cs="Times New Roman"/>
        </w:rPr>
        <w:t>世界某区域自然带划分示意图</w:t>
      </w:r>
      <w:r>
        <w:rPr>
          <w:rFonts w:hAnsi="宋体" w:cs="Times New Roman"/>
        </w:rPr>
        <w:t>”</w:t>
      </w:r>
      <w:r>
        <w:rPr>
          <w:rFonts w:ascii="Times New Roman" w:hAnsi="Times New Roman" w:cs="Times New Roman"/>
        </w:rPr>
        <w:t>，回答4～6题。</w:t>
      </w:r>
    </w:p>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"E:\\莫成程\\2017\\一轮\\地理\\人教版WORD\\最新\\1-6-21.tif" \* MERGEFORMAT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377315" cy="1472565"/>
            <wp:effectExtent l="0" t="0" r="13335" b="13335"/>
            <wp:docPr id="48"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0"/>
                    <pic:cNvPicPr>
                      <a:picLocks noChangeAspect="1"/>
                    </pic:cNvPicPr>
                  </pic:nvPicPr>
                  <pic:blipFill>
                    <a:blip r:embed="rId8" r:link="rId9"/>
                    <a:stretch>
                      <a:fillRect/>
                    </a:stretch>
                  </pic:blipFill>
                  <pic:spPr>
                    <a:xfrm>
                      <a:off x="0" y="0"/>
                      <a:ext cx="1377315" cy="1472565"/>
                    </a:xfrm>
                    <a:prstGeom prst="rect">
                      <a:avLst/>
                    </a:prstGeom>
                    <a:noFill/>
                    <a:ln>
                      <a:noFill/>
                    </a:ln>
                  </pic:spPr>
                </pic:pic>
              </a:graphicData>
            </a:graphic>
          </wp:inline>
        </w:drawing>
      </w:r>
      <w:r>
        <w:rPr>
          <w:rFonts w:ascii="Times New Roman" w:hAnsi="Times New Roman" w:cs="Times New Roman"/>
        </w:rPr>
        <w:fldChar w:fldCharType="end"/>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4．该区域位于(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 xml:space="preserve">A．印度南部  </w:t>
      </w:r>
      <w:r>
        <w:rPr>
          <w:rFonts w:hint="eastAsia" w:ascii="Times New Roman" w:hAnsi="Times New Roman" w:cs="Times New Roman"/>
        </w:rPr>
        <w:tab/>
      </w:r>
      <w:r>
        <w:rPr>
          <w:rFonts w:ascii="Times New Roman" w:hAnsi="Times New Roman" w:cs="Times New Roman"/>
        </w:rPr>
        <w:t>B．非洲南部</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 xml:space="preserve">C．南美洲南部  </w:t>
      </w:r>
      <w:r>
        <w:rPr>
          <w:rFonts w:hint="eastAsia" w:ascii="Times New Roman" w:hAnsi="Times New Roman" w:cs="Times New Roman"/>
        </w:rPr>
        <w:tab/>
      </w:r>
      <w:r>
        <w:rPr>
          <w:rFonts w:ascii="Times New Roman" w:hAnsi="Times New Roman" w:cs="Times New Roman"/>
        </w:rPr>
        <w:t>D．澳大利亚南部</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5．属于温带荒漠带的自然带是(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A．a地  B．b地  C．c地  D．d地</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6．为c地带来降水的主导风向是(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 xml:space="preserve">A．西北风  </w:t>
      </w:r>
      <w:r>
        <w:rPr>
          <w:rFonts w:hint="eastAsia" w:ascii="Times New Roman" w:hAnsi="Times New Roman" w:cs="Times New Roman"/>
        </w:rPr>
        <w:tab/>
      </w:r>
      <w:r>
        <w:rPr>
          <w:rFonts w:ascii="Times New Roman" w:hAnsi="Times New Roman" w:cs="Times New Roman"/>
        </w:rPr>
        <w:t>B．西南风</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 xml:space="preserve">C．东北风  </w:t>
      </w:r>
      <w:r>
        <w:rPr>
          <w:rFonts w:hint="eastAsia" w:ascii="Times New Roman" w:hAnsi="Times New Roman" w:cs="Times New Roman"/>
        </w:rPr>
        <w:tab/>
      </w:r>
      <w:r>
        <w:rPr>
          <w:rFonts w:ascii="Times New Roman" w:hAnsi="Times New Roman" w:cs="Times New Roman"/>
        </w:rPr>
        <w:t>D．东南风</w:t>
      </w:r>
    </w:p>
    <w:p>
      <w:pPr>
        <w:pStyle w:val="2"/>
        <w:tabs>
          <w:tab w:val="left" w:pos="3402"/>
        </w:tabs>
        <w:snapToGrid w:val="0"/>
        <w:spacing w:line="360" w:lineRule="auto"/>
        <w:rPr>
          <w:rFonts w:ascii="Times New Roman" w:hAnsi="Times New Roman" w:cs="Times New Roman"/>
        </w:rPr>
      </w:pPr>
      <w:r>
        <w:rPr>
          <w:rFonts w:ascii="Times New Roman" w:hAnsi="Times New Roman" w:eastAsia="楷体_GB2312" w:cs="Times New Roman"/>
        </w:rPr>
        <w:t>下图是</w:t>
      </w:r>
      <w:r>
        <w:rPr>
          <w:rFonts w:hAnsi="宋体" w:cs="Times New Roman"/>
        </w:rPr>
        <w:t>“</w:t>
      </w:r>
      <w:r>
        <w:rPr>
          <w:rFonts w:ascii="Times New Roman" w:hAnsi="Times New Roman" w:eastAsia="楷体_GB2312" w:cs="Times New Roman"/>
        </w:rPr>
        <w:t>我国30°N植被叶面积指数变化示意图</w:t>
      </w:r>
      <w:r>
        <w:rPr>
          <w:rFonts w:hAnsi="宋体" w:cs="Times New Roman"/>
        </w:rPr>
        <w:t>”</w:t>
      </w:r>
      <w:r>
        <w:rPr>
          <w:rFonts w:ascii="Times New Roman" w:hAnsi="Times New Roman" w:eastAsia="楷体_GB2312" w:cs="Times New Roman"/>
        </w:rPr>
        <w:t>(叶面积指数是指单位土地面积上植物叶片总面积占土地面积的倍数)。</w:t>
      </w:r>
      <w:r>
        <w:rPr>
          <w:rFonts w:ascii="Times New Roman" w:hAnsi="Times New Roman" w:cs="Times New Roman"/>
        </w:rPr>
        <w:t xml:space="preserve">读图完成7～8题。 </w:t>
      </w:r>
    </w:p>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"E:\\莫成程\\2017\\一轮\\地理\\人教版WORD\\最新\\1-6-22.tif" \* MERGEFORMAT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61945" cy="1217295"/>
            <wp:effectExtent l="0" t="0" r="14605" b="1905"/>
            <wp:docPr id="49"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1"/>
                    <pic:cNvPicPr>
                      <a:picLocks noChangeAspect="1"/>
                    </pic:cNvPicPr>
                  </pic:nvPicPr>
                  <pic:blipFill>
                    <a:blip r:embed="rId10" r:link="rId11"/>
                    <a:stretch>
                      <a:fillRect/>
                    </a:stretch>
                  </pic:blipFill>
                  <pic:spPr>
                    <a:xfrm>
                      <a:off x="0" y="0"/>
                      <a:ext cx="2861945" cy="1217295"/>
                    </a:xfrm>
                    <a:prstGeom prst="rect">
                      <a:avLst/>
                    </a:prstGeom>
                    <a:noFill/>
                    <a:ln>
                      <a:noFill/>
                    </a:ln>
                  </pic:spPr>
                </pic:pic>
              </a:graphicData>
            </a:graphic>
          </wp:inline>
        </w:drawing>
      </w:r>
      <w:r>
        <w:rPr>
          <w:rFonts w:ascii="Times New Roman" w:hAnsi="Times New Roman" w:cs="Times New Roman"/>
        </w:rPr>
        <w:fldChar w:fldCharType="end"/>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7．造成我国100°E以西地区植被叶面积指数较小的最主要因素是(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 xml:space="preserve">A．冰川  </w:t>
      </w:r>
      <w:r>
        <w:rPr>
          <w:rFonts w:hint="eastAsia" w:ascii="Times New Roman" w:hAnsi="Times New Roman" w:cs="Times New Roman"/>
        </w:rPr>
        <w:tab/>
      </w:r>
      <w:r>
        <w:rPr>
          <w:rFonts w:ascii="Times New Roman" w:hAnsi="Times New Roman" w:cs="Times New Roman"/>
        </w:rPr>
        <w:t>B．降水</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 xml:space="preserve">C．海拔  </w:t>
      </w:r>
      <w:r>
        <w:rPr>
          <w:rFonts w:hint="eastAsia" w:ascii="Times New Roman" w:hAnsi="Times New Roman" w:cs="Times New Roman"/>
        </w:rPr>
        <w:tab/>
      </w:r>
      <w:r>
        <w:rPr>
          <w:rFonts w:ascii="Times New Roman" w:hAnsi="Times New Roman" w:cs="Times New Roman"/>
        </w:rPr>
        <w:t>D．土壤</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8．我国100°E以东地区植被叶面积变化，反映的地域分异规律主要是(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A．由赤道到两极的地域分异规律</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B．从沿海向内陆的地域分异规律</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C．垂直地域分异规律</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D．非地带性规律</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读</w:t>
      </w:r>
      <w:r>
        <w:rPr>
          <w:rFonts w:hAnsi="宋体" w:cs="Times New Roman"/>
        </w:rPr>
        <w:t>“</w:t>
      </w:r>
      <w:r>
        <w:rPr>
          <w:rFonts w:ascii="Times New Roman" w:hAnsi="Times New Roman" w:cs="Times New Roman"/>
        </w:rPr>
        <w:t>我国30°N附近甲山坡聚落数量和植被随海拔分布示意图</w:t>
      </w:r>
      <w:r>
        <w:rPr>
          <w:rFonts w:hAnsi="宋体" w:cs="Times New Roman"/>
        </w:rPr>
        <w:t>”</w:t>
      </w:r>
      <w:r>
        <w:rPr>
          <w:rFonts w:ascii="Times New Roman" w:hAnsi="Times New Roman" w:cs="Times New Roman"/>
        </w:rPr>
        <w:t>，回答</w:t>
      </w:r>
      <w:r>
        <w:rPr>
          <w:rFonts w:hint="eastAsia" w:ascii="Times New Roman" w:hAnsi="Times New Roman" w:cs="Times New Roman"/>
          <w:lang w:val="en-US" w:eastAsia="zh-CN"/>
        </w:rPr>
        <w:t>9</w:t>
      </w:r>
      <w:r>
        <w:rPr>
          <w:rFonts w:ascii="Times New Roman" w:hAnsi="Times New Roman" w:cs="Times New Roman"/>
        </w:rPr>
        <w:t>～1</w:t>
      </w:r>
      <w:r>
        <w:rPr>
          <w:rFonts w:hint="eastAsia" w:ascii="Times New Roman" w:hAnsi="Times New Roman" w:cs="Times New Roman"/>
          <w:lang w:val="en-US" w:eastAsia="zh-CN"/>
        </w:rPr>
        <w:t>0</w:t>
      </w:r>
      <w:r>
        <w:rPr>
          <w:rFonts w:ascii="Times New Roman" w:hAnsi="Times New Roman" w:cs="Times New Roman"/>
        </w:rPr>
        <w:t xml:space="preserve">题。 </w:t>
      </w:r>
    </w:p>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"E:\\莫成程\\2017\\一轮\\地理\\人教版WORD\\最新\\1-6-26.tif" \* MERGEFORMAT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440305" cy="2208530"/>
            <wp:effectExtent l="0" t="0" r="17145" b="1270"/>
            <wp:docPr id="53"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5"/>
                    <pic:cNvPicPr>
                      <a:picLocks noChangeAspect="1"/>
                    </pic:cNvPicPr>
                  </pic:nvPicPr>
                  <pic:blipFill>
                    <a:blip r:embed="rId12" r:link="rId13"/>
                    <a:stretch>
                      <a:fillRect/>
                    </a:stretch>
                  </pic:blipFill>
                  <pic:spPr>
                    <a:xfrm>
                      <a:off x="0" y="0"/>
                      <a:ext cx="2440305" cy="2208530"/>
                    </a:xfrm>
                    <a:prstGeom prst="rect">
                      <a:avLst/>
                    </a:prstGeom>
                    <a:noFill/>
                    <a:ln>
                      <a:noFill/>
                    </a:ln>
                  </pic:spPr>
                </pic:pic>
              </a:graphicData>
            </a:graphic>
          </wp:inline>
        </w:drawing>
      </w:r>
      <w:r>
        <w:rPr>
          <w:rFonts w:ascii="Times New Roman" w:hAnsi="Times New Roman" w:cs="Times New Roman"/>
        </w:rPr>
        <w:fldChar w:fldCharType="end"/>
      </w:r>
    </w:p>
    <w:p>
      <w:pPr>
        <w:pStyle w:val="2"/>
        <w:tabs>
          <w:tab w:val="left" w:pos="3402"/>
        </w:tabs>
        <w:snapToGrid w:val="0"/>
        <w:spacing w:line="360" w:lineRule="auto"/>
        <w:rPr>
          <w:rFonts w:ascii="Times New Roman" w:hAnsi="Times New Roman" w:cs="Times New Roman"/>
        </w:rPr>
      </w:pPr>
      <w:r>
        <w:rPr>
          <w:rFonts w:hint="eastAsia" w:ascii="Times New Roman" w:hAnsi="Times New Roman" w:cs="Times New Roman"/>
          <w:lang w:val="en-US" w:eastAsia="zh-CN"/>
        </w:rPr>
        <w:t>9</w:t>
      </w:r>
      <w:r>
        <w:rPr>
          <w:rFonts w:ascii="Times New Roman" w:hAnsi="Times New Roman" w:cs="Times New Roman"/>
        </w:rPr>
        <w:t>．甲山坡在海拔约2 200～2 800米地段聚落数量多的原因是(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 xml:space="preserve">A．气温高  </w:t>
      </w:r>
      <w:r>
        <w:rPr>
          <w:rFonts w:hint="eastAsia" w:ascii="Times New Roman" w:hAnsi="Times New Roman" w:cs="Times New Roman"/>
        </w:rPr>
        <w:tab/>
      </w:r>
      <w:r>
        <w:rPr>
          <w:rFonts w:ascii="Times New Roman" w:hAnsi="Times New Roman" w:cs="Times New Roman"/>
        </w:rPr>
        <w:t>B．坡度较小</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 xml:space="preserve">C．气温低  </w:t>
      </w:r>
      <w:r>
        <w:rPr>
          <w:rFonts w:hint="eastAsia" w:ascii="Times New Roman" w:hAnsi="Times New Roman" w:cs="Times New Roman"/>
        </w:rPr>
        <w:tab/>
      </w:r>
      <w:r>
        <w:rPr>
          <w:rFonts w:ascii="Times New Roman" w:hAnsi="Times New Roman" w:cs="Times New Roman"/>
        </w:rPr>
        <w:t>D．靠近河流</w:t>
      </w:r>
    </w:p>
    <w:p>
      <w:pPr>
        <w:pStyle w:val="2"/>
        <w:tabs>
          <w:tab w:val="left" w:pos="3402"/>
        </w:tabs>
        <w:snapToGrid w:val="0"/>
        <w:spacing w:line="360" w:lineRule="auto"/>
        <w:rPr>
          <w:rFonts w:ascii="Times New Roman" w:hAnsi="Times New Roman" w:cs="Times New Roman"/>
        </w:rPr>
      </w:pPr>
      <w:r>
        <w:rPr>
          <w:rFonts w:hint="eastAsia" w:ascii="Times New Roman" w:hAnsi="Times New Roman" w:cs="Times New Roman"/>
          <w:lang w:val="en-US" w:eastAsia="zh-CN"/>
        </w:rPr>
        <w:t>10</w:t>
      </w:r>
      <w:r>
        <w:rPr>
          <w:rFonts w:ascii="Times New Roman" w:hAnsi="Times New Roman" w:cs="Times New Roman"/>
        </w:rPr>
        <w:t>．甲山坡出现地方性分异(非地带性)规律的植被是(　　)</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 xml:space="preserve">A．常绿林  </w:t>
      </w:r>
      <w:r>
        <w:rPr>
          <w:rFonts w:hint="eastAsia" w:ascii="Times New Roman" w:hAnsi="Times New Roman" w:cs="Times New Roman"/>
        </w:rPr>
        <w:tab/>
      </w:r>
      <w:r>
        <w:rPr>
          <w:rFonts w:ascii="Times New Roman" w:hAnsi="Times New Roman" w:cs="Times New Roman"/>
        </w:rPr>
        <w:t>B．高山草甸</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 xml:space="preserve">C．针叶林  </w:t>
      </w:r>
      <w:r>
        <w:rPr>
          <w:rFonts w:hint="eastAsia" w:ascii="Times New Roman" w:hAnsi="Times New Roman" w:cs="Times New Roman"/>
        </w:rPr>
        <w:tab/>
      </w:r>
      <w:r>
        <w:rPr>
          <w:rFonts w:ascii="Times New Roman" w:hAnsi="Times New Roman" w:cs="Times New Roman"/>
        </w:rPr>
        <w:t>D．干旱灌木</w:t>
      </w:r>
    </w:p>
    <w:p/>
    <w:p>
      <w:r>
        <w:rPr>
          <w:rFonts w:hint="eastAsia"/>
        </w:rPr>
        <w:t>二、综合题（1～2题）</w:t>
      </w:r>
    </w:p>
    <w:p>
      <w:pPr>
        <w:pStyle w:val="2"/>
        <w:tabs>
          <w:tab w:val="left" w:pos="3402"/>
        </w:tabs>
        <w:snapToGrid w:val="0"/>
        <w:spacing w:line="360" w:lineRule="auto"/>
        <w:rPr>
          <w:rFonts w:ascii="Times New Roman" w:hAnsi="Times New Roman" w:cs="Times New Roman"/>
        </w:rPr>
      </w:pPr>
      <w:r>
        <w:rPr>
          <w:rFonts w:hint="eastAsia" w:ascii="Times New Roman" w:hAnsi="Times New Roman" w:cs="Times New Roman"/>
          <w:lang w:val="en-US" w:eastAsia="zh-CN"/>
        </w:rPr>
        <w:t>1</w:t>
      </w:r>
      <w:r>
        <w:rPr>
          <w:rFonts w:ascii="Times New Roman" w:hAnsi="Times New Roman" w:cs="Times New Roman"/>
        </w:rPr>
        <w:t>．读</w:t>
      </w:r>
      <w:r>
        <w:rPr>
          <w:rFonts w:hAnsi="宋体" w:cs="Times New Roman"/>
        </w:rPr>
        <w:t>“</w:t>
      </w:r>
      <w:r>
        <w:rPr>
          <w:rFonts w:ascii="Times New Roman" w:hAnsi="Times New Roman" w:cs="Times New Roman"/>
        </w:rPr>
        <w:t>南美洲部分自然带示意图</w:t>
      </w:r>
      <w:r>
        <w:rPr>
          <w:rFonts w:hAnsi="宋体" w:cs="Times New Roman"/>
        </w:rPr>
        <w:t>”</w:t>
      </w:r>
      <w:r>
        <w:rPr>
          <w:rFonts w:ascii="Times New Roman" w:hAnsi="Times New Roman" w:cs="Times New Roman"/>
        </w:rPr>
        <w:t>，回答下列问题。</w:t>
      </w:r>
    </w:p>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"E:\\莫成程\\2017\\一轮\\地理\\人教版WORD\\最新\\加K172.TIF" \* MERGEFORMAT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161540" cy="1739900"/>
            <wp:effectExtent l="0" t="0" r="10160" b="12700"/>
            <wp:docPr id="50"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2"/>
                    <pic:cNvPicPr>
                      <a:picLocks noChangeAspect="1"/>
                    </pic:cNvPicPr>
                  </pic:nvPicPr>
                  <pic:blipFill>
                    <a:blip r:embed="rId14" r:link="rId15"/>
                    <a:stretch>
                      <a:fillRect/>
                    </a:stretch>
                  </pic:blipFill>
                  <pic:spPr>
                    <a:xfrm>
                      <a:off x="0" y="0"/>
                      <a:ext cx="2161540" cy="1739900"/>
                    </a:xfrm>
                    <a:prstGeom prst="rect">
                      <a:avLst/>
                    </a:prstGeom>
                    <a:noFill/>
                    <a:ln>
                      <a:noFill/>
                    </a:ln>
                  </pic:spPr>
                </pic:pic>
              </a:graphicData>
            </a:graphic>
          </wp:inline>
        </w:drawing>
      </w:r>
      <w:r>
        <w:rPr>
          <w:rFonts w:ascii="Times New Roman" w:hAnsi="Times New Roman" w:cs="Times New Roman"/>
        </w:rPr>
        <w:fldChar w:fldCharType="end"/>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(1)写出甲、A、B、C自然带的名称。</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 xml:space="preserve"> (2)甲</w:t>
      </w:r>
      <w:r>
        <w:rPr>
          <w:rFonts w:hAnsi="宋体" w:cs="Times New Roman"/>
        </w:rPr>
        <w:t>→</w:t>
      </w:r>
      <w:r>
        <w:rPr>
          <w:rFonts w:ascii="Times New Roman" w:hAnsi="Times New Roman" w:cs="Times New Roman"/>
        </w:rPr>
        <w:t>A</w:t>
      </w:r>
      <w:r>
        <w:rPr>
          <w:rFonts w:hAnsi="宋体" w:cs="Times New Roman"/>
        </w:rPr>
        <w:t>→</w:t>
      </w:r>
      <w:r>
        <w:rPr>
          <w:rFonts w:ascii="Times New Roman" w:hAnsi="Times New Roman" w:cs="Times New Roman"/>
        </w:rPr>
        <w:t>B自然带的更替体现了自然带的________________分异规律，这种分异规律是以________为基础的。</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(3)分析C自然带狭长的原因。</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(4)乙纬度较高，但自然带类型与甲地相同，试分析其形成的原因。这体现了自然带的哪种分异规律？</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(5)说出D自然带的名称及其形成原因。</w:t>
      </w:r>
    </w:p>
    <w:p>
      <w:pPr>
        <w:pStyle w:val="2"/>
        <w:tabs>
          <w:tab w:val="left" w:pos="3402"/>
        </w:tabs>
        <w:snapToGrid w:val="0"/>
        <w:spacing w:line="360" w:lineRule="auto"/>
        <w:rPr>
          <w:rFonts w:ascii="Times New Roman" w:hAnsi="Times New Roman" w:cs="Times New Roman"/>
        </w:rPr>
      </w:pPr>
      <w:r>
        <w:rPr>
          <w:rFonts w:hint="eastAsia" w:ascii="Times New Roman" w:hAnsi="Times New Roman" w:cs="Times New Roman"/>
          <w:lang w:val="en-US" w:eastAsia="zh-CN"/>
        </w:rPr>
        <w:t>2</w:t>
      </w:r>
      <w:r>
        <w:rPr>
          <w:rFonts w:ascii="Times New Roman" w:hAnsi="Times New Roman" w:cs="Times New Roman"/>
        </w:rPr>
        <w:t>．读</w:t>
      </w:r>
      <w:r>
        <w:rPr>
          <w:rFonts w:hAnsi="宋体" w:cs="Times New Roman"/>
        </w:rPr>
        <w:t>“</w:t>
      </w:r>
      <w:r>
        <w:rPr>
          <w:rFonts w:ascii="Times New Roman" w:hAnsi="Times New Roman" w:cs="Times New Roman"/>
        </w:rPr>
        <w:t>喜马拉雅山南坡和北坡存在的不同自然带分布示意图</w:t>
      </w:r>
      <w:r>
        <w:rPr>
          <w:rFonts w:hAnsi="宋体" w:cs="Times New Roman"/>
        </w:rPr>
        <w:t>”</w:t>
      </w:r>
      <w:r>
        <w:rPr>
          <w:rFonts w:ascii="Times New Roman" w:hAnsi="Times New Roman" w:cs="Times New Roman"/>
        </w:rPr>
        <w:t xml:space="preserve">，回答下列问题。 </w:t>
      </w:r>
    </w:p>
    <w:p>
      <w:pPr>
        <w:pStyle w:val="2"/>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"E:\\莫成程\\2017\\一轮\\地理\\人教版WORD\\最新\\1-6-28.tif" \* MERGEFORMAT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957195" cy="1550035"/>
            <wp:effectExtent l="0" t="0" r="14605" b="12065"/>
            <wp:docPr id="56"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8"/>
                    <pic:cNvPicPr>
                      <a:picLocks noChangeAspect="1"/>
                    </pic:cNvPicPr>
                  </pic:nvPicPr>
                  <pic:blipFill>
                    <a:blip r:embed="rId16" r:link="rId17"/>
                    <a:stretch>
                      <a:fillRect/>
                    </a:stretch>
                  </pic:blipFill>
                  <pic:spPr>
                    <a:xfrm>
                      <a:off x="0" y="0"/>
                      <a:ext cx="2957195" cy="1550035"/>
                    </a:xfrm>
                    <a:prstGeom prst="rect">
                      <a:avLst/>
                    </a:prstGeom>
                    <a:noFill/>
                    <a:ln>
                      <a:noFill/>
                    </a:ln>
                  </pic:spPr>
                </pic:pic>
              </a:graphicData>
            </a:graphic>
          </wp:inline>
        </w:drawing>
      </w:r>
      <w:r>
        <w:rPr>
          <w:rFonts w:ascii="Times New Roman" w:hAnsi="Times New Roman" w:cs="Times New Roman"/>
        </w:rPr>
        <w:fldChar w:fldCharType="end"/>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 xml:space="preserve">(1)写出下列各自然带与图中A、B、C、D的对应关系。 </w:t>
      </w:r>
    </w:p>
    <w:p>
      <w:pPr>
        <w:pStyle w:val="2"/>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落叶阔叶林带　</w:t>
      </w:r>
      <w:r>
        <w:rPr>
          <w:rFonts w:hAnsi="宋体" w:cs="Times New Roman"/>
        </w:rPr>
        <w:t>②</w:t>
      </w:r>
      <w:r>
        <w:rPr>
          <w:rFonts w:ascii="Times New Roman" w:hAnsi="Times New Roman" w:cs="Times New Roman"/>
        </w:rPr>
        <w:t>针叶林带　</w:t>
      </w:r>
      <w:r>
        <w:rPr>
          <w:rFonts w:hAnsi="宋体" w:cs="Times New Roman"/>
        </w:rPr>
        <w:t>③</w:t>
      </w:r>
      <w:r>
        <w:rPr>
          <w:rFonts w:ascii="Times New Roman" w:hAnsi="Times New Roman" w:cs="Times New Roman"/>
        </w:rPr>
        <w:t>针叶阔叶混交林带</w:t>
      </w:r>
    </w:p>
    <w:p>
      <w:pPr>
        <w:pStyle w:val="2"/>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常绿阔叶林带</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A．________，B.________，C.________，D.________。(2)判断图示自然带的分布反映出的地理环境的地域分异规律及形成原因。</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(3)说明北坡缺少森林植被的原因。</w:t>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t>(4)说明南坡积雪冰川带的海拔比北坡低的原因。</w:t>
      </w:r>
    </w:p>
    <w:p>
      <w:pPr>
        <w:rPr>
          <w:rFonts w:hint="eastAsia"/>
        </w:rPr>
      </w:pPr>
    </w:p>
    <w:p>
      <w:pPr>
        <w:widowControl w:val="0"/>
        <w:numPr>
          <w:ilvl w:val="0"/>
          <w:numId w:val="0"/>
        </w:numPr>
        <w:jc w:val="both"/>
        <w:rPr>
          <w:rFonts w:hint="eastAsia"/>
        </w:rPr>
      </w:pPr>
      <w:bookmarkStart w:id="0" w:name="_GoBack"/>
      <w:bookmarkEnd w:id="0"/>
    </w:p>
    <w:sectPr>
      <w:headerReference r:id="rId3" w:type="default"/>
      <w:headerReference r:id="rId4" w:type="even"/>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ascii="Cambria" w:hAnsi="Cambria"/>
      </w:rPr>
      <w:t>2020朝阳区高三地理线上课堂课后练习</w:t>
    </w:r>
    <w:r>
      <w:ptab w:relativeTo="margin" w:alignment="center" w:leader="none"/>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sdt>
      <w:sdtPr>
        <w:id w:val="171999623"/>
        <w:placeholder>
          <w:docPart w:val="70837052CAA02B459B5BEAEF069017C4"/>
        </w:placeholder>
        <w:temporary/>
        <w:showingPlcHdr/>
      </w:sdtPr>
      <w:sdtContent>
        <w:r>
          <w:rPr>
            <w:lang w:val="zh-CN"/>
          </w:rPr>
          <w:t>[键入文字]</w:t>
        </w:r>
      </w:sdtContent>
    </w:sdt>
    <w:r>
      <w:ptab w:relativeTo="margin" w:alignment="center" w:leader="none"/>
    </w:r>
    <w:sdt>
      <w:sdtPr>
        <w:id w:val="171999624"/>
        <w:placeholder>
          <w:docPart w:val="20D589344E6C6745991DE6464705C16B"/>
        </w:placeholder>
        <w:temporary/>
        <w:showingPlcHdr/>
      </w:sdtPr>
      <w:sdtContent>
        <w:r>
          <w:rPr>
            <w:lang w:val="zh-CN"/>
          </w:rPr>
          <w:t>[键入文字]</w:t>
        </w:r>
      </w:sdtContent>
    </w:sdt>
    <w:r>
      <w:ptab w:relativeTo="margin" w:alignment="right" w:leader="none"/>
    </w:r>
    <w:sdt>
      <w:sdtPr>
        <w:id w:val="171999625"/>
        <w:placeholder>
          <w:docPart w:val="EF2E892C51F28C4A95463448FB9054C1"/>
        </w:placeholder>
        <w:temporary/>
        <w:showingPlcHdr/>
      </w:sdtPr>
      <w:sdtContent>
        <w:r>
          <w:rPr>
            <w:lang w:val="zh-CN"/>
          </w:rPr>
          <w:t>[键入文字]</w:t>
        </w:r>
      </w:sdtContent>
    </w:sdt>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C41"/>
    <w:rsid w:val="00017D1B"/>
    <w:rsid w:val="0002314C"/>
    <w:rsid w:val="000F0682"/>
    <w:rsid w:val="00443FCC"/>
    <w:rsid w:val="005A41D6"/>
    <w:rsid w:val="006E2233"/>
    <w:rsid w:val="00A26C41"/>
    <w:rsid w:val="00F5764C"/>
    <w:rsid w:val="0D184EE8"/>
    <w:rsid w:val="4434664D"/>
    <w:rsid w:val="64C25108"/>
    <w:rsid w:val="736104BA"/>
    <w:rsid w:val="7C5A3EA8"/>
    <w:rsid w:val="7F1E0E1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字符"/>
    <w:basedOn w:val="6"/>
    <w:link w:val="4"/>
    <w:qFormat/>
    <w:uiPriority w:val="99"/>
    <w:rPr>
      <w:sz w:val="18"/>
      <w:szCs w:val="18"/>
    </w:rPr>
  </w:style>
  <w:style w:type="character" w:customStyle="1" w:styleId="9">
    <w:name w:val="页脚字符"/>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1-6-21.tif" TargetMode="External"/><Relationship Id="rId8" Type="http://schemas.openxmlformats.org/officeDocument/2006/relationships/image" Target="media/image2.png"/><Relationship Id="rId7" Type="http://schemas.openxmlformats.org/officeDocument/2006/relationships/image" Target="&#21019;&#26032;696.TIF"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image" Target="1-6-28.tif" TargetMode="External"/><Relationship Id="rId16" Type="http://schemas.openxmlformats.org/officeDocument/2006/relationships/image" Target="media/image6.png"/><Relationship Id="rId15" Type="http://schemas.openxmlformats.org/officeDocument/2006/relationships/image" Target="&#21152;K172.TIF" TargetMode="External"/><Relationship Id="rId14" Type="http://schemas.openxmlformats.org/officeDocument/2006/relationships/image" Target="media/image5.png"/><Relationship Id="rId13" Type="http://schemas.openxmlformats.org/officeDocument/2006/relationships/image" Target="1-6-26.tif" TargetMode="External"/><Relationship Id="rId12" Type="http://schemas.openxmlformats.org/officeDocument/2006/relationships/image" Target="media/image4.png"/><Relationship Id="rId11" Type="http://schemas.openxmlformats.org/officeDocument/2006/relationships/image" Target="1-6-22.tif" TargetMode="External"/><Relationship Id="rId10" Type="http://schemas.openxmlformats.org/officeDocument/2006/relationships/image" Target="media/image3.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0837052CAA02B459B5BEAEF069017C4"/>
        <w:style w:val=""/>
        <w:category>
          <w:name w:val="常规"/>
          <w:gallery w:val="placeholder"/>
        </w:category>
        <w:types>
          <w:type w:val="bbPlcHdr"/>
        </w:types>
        <w:behaviors>
          <w:behavior w:val="content"/>
        </w:behaviors>
        <w:description w:val=""/>
        <w:guid w:val="{699CC51D-CE95-E54C-B107-97ED95ABE110}"/>
      </w:docPartPr>
      <w:docPartBody>
        <w:p>
          <w:pPr>
            <w:pStyle w:val="4"/>
          </w:pPr>
          <w:r>
            <w:rPr>
              <w:lang w:val="zh-CN"/>
            </w:rPr>
            <w:t>[键入文字]</w:t>
          </w:r>
        </w:p>
      </w:docPartBody>
    </w:docPart>
    <w:docPart>
      <w:docPartPr>
        <w:name w:val="20D589344E6C6745991DE6464705C16B"/>
        <w:style w:val=""/>
        <w:category>
          <w:name w:val="常规"/>
          <w:gallery w:val="placeholder"/>
        </w:category>
        <w:types>
          <w:type w:val="bbPlcHdr"/>
        </w:types>
        <w:behaviors>
          <w:behavior w:val="content"/>
        </w:behaviors>
        <w:description w:val=""/>
        <w:guid w:val="{C10CF6CE-9B6C-4845-91D6-303728CE74B2}"/>
      </w:docPartPr>
      <w:docPartBody>
        <w:p>
          <w:pPr>
            <w:pStyle w:val="5"/>
          </w:pPr>
          <w:r>
            <w:rPr>
              <w:lang w:val="zh-CN"/>
            </w:rPr>
            <w:t>[键入文字]</w:t>
          </w:r>
        </w:p>
      </w:docPartBody>
    </w:docPart>
    <w:docPart>
      <w:docPartPr>
        <w:name w:val="EF2E892C51F28C4A95463448FB9054C1"/>
        <w:style w:val=""/>
        <w:category>
          <w:name w:val="常规"/>
          <w:gallery w:val="placeholder"/>
        </w:category>
        <w:types>
          <w:type w:val="bbPlcHdr"/>
        </w:types>
        <w:behaviors>
          <w:behavior w:val="content"/>
        </w:behaviors>
        <w:description w:val=""/>
        <w:guid w:val="{64931EA0-C344-7243-B88A-F7F40FDC3E63}"/>
      </w:docPartPr>
      <w:docPartBody>
        <w:p>
          <w:pPr>
            <w:pStyle w:val="6"/>
          </w:pPr>
          <w:r>
            <w:rPr>
              <w:lang w:val="zh-CN"/>
            </w:rPr>
            <w:t>[键入文字]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265"/>
    <w:rsid w:val="005352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70837052CAA02B459B5BEAEF069017C4"/>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customStyle="1" w:styleId="5">
    <w:name w:val="20D589344E6C6745991DE6464705C16B"/>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customStyle="1" w:styleId="6">
    <w:name w:val="EF2E892C51F28C4A95463448FB9054C1"/>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customStyle="1" w:styleId="7">
    <w:name w:val="FD6B9871245EE8438948A5C1E8E1A86B"/>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customStyle="1" w:styleId="8">
    <w:name w:val="C38725299A7CD644850AC957E51CF2D3"/>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customStyle="1" w:styleId="9">
    <w:name w:val="EE6C1D640524F04D8A850FEAD87F1353"/>
    <w:qFormat/>
    <w:uiPriority w:val="0"/>
    <w:pPr>
      <w:widowControl w:val="0"/>
      <w:jc w:val="both"/>
    </w:pPr>
    <w:rPr>
      <w:rFonts w:asciiTheme="minorHAnsi" w:hAnsiTheme="minorHAnsi" w:eastAsiaTheme="minorEastAsia" w:cstheme="minorBidi"/>
      <w:kern w:val="2"/>
      <w:sz w:val="24"/>
      <w:szCs w:val="24"/>
      <w:lang w:val="en-US" w:eastAsia="zh-CN" w:bidi="ar-SA"/>
    </w:rPr>
  </w:style>
</w:style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00F814-E10B-FC41-A40B-0A221F075408}">
  <ds:schemaRefs/>
</ds:datastoreItem>
</file>

<file path=docProps/app.xml><?xml version="1.0" encoding="utf-8"?>
<Properties xmlns="http://schemas.openxmlformats.org/officeDocument/2006/extended-properties" xmlns:vt="http://schemas.openxmlformats.org/officeDocument/2006/docPropsVTypes">
  <Template>Normal.dotm</Template>
  <Company>x</Company>
  <Pages>1</Pages>
  <Words>12</Words>
  <Characters>75</Characters>
  <Lines>1</Lines>
  <Paragraphs>1</Paragraphs>
  <TotalTime>5</TotalTime>
  <ScaleCrop>false</ScaleCrop>
  <LinksUpToDate>false</LinksUpToDate>
  <CharactersWithSpaces>86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2020-02-02T02:07:00Z</dcterms:created>
  <dc:creator>x x</dc:creator>
  <cp:lastModifiedBy>中国人</cp:lastModifiedBy>
  <dcterms:modified xsi:type="dcterms:W3CDTF">2020-02-06T13:20:13Z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