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EC" w:rsidRDefault="00D938EC" w:rsidP="00D938EC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28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10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D938EC" w:rsidRDefault="00D938EC" w:rsidP="009C7739">
      <w:pPr>
        <w:jc w:val="center"/>
        <w:rPr>
          <w:sz w:val="28"/>
          <w:szCs w:val="28"/>
        </w:rPr>
      </w:pPr>
      <w:r w:rsidRPr="00954C17">
        <w:rPr>
          <w:rFonts w:hint="eastAsia"/>
          <w:sz w:val="28"/>
          <w:szCs w:val="28"/>
        </w:rPr>
        <w:t>《念奴娇</w:t>
      </w:r>
      <w:r w:rsidRPr="00954C17">
        <w:rPr>
          <w:rFonts w:hint="eastAsia"/>
          <w:sz w:val="28"/>
          <w:szCs w:val="28"/>
        </w:rPr>
        <w:t>.</w:t>
      </w:r>
      <w:r w:rsidRPr="00954C17">
        <w:rPr>
          <w:rFonts w:hint="eastAsia"/>
          <w:sz w:val="28"/>
          <w:szCs w:val="28"/>
        </w:rPr>
        <w:t>赤壁怀古》《永遇乐</w:t>
      </w:r>
      <w:r w:rsidRPr="00954C17">
        <w:rPr>
          <w:rFonts w:hint="eastAsia"/>
          <w:sz w:val="28"/>
          <w:szCs w:val="28"/>
        </w:rPr>
        <w:t>.</w:t>
      </w:r>
      <w:r w:rsidRPr="00954C17">
        <w:rPr>
          <w:rFonts w:hint="eastAsia"/>
          <w:sz w:val="28"/>
          <w:szCs w:val="28"/>
        </w:rPr>
        <w:t>京口北固亭怀古》</w:t>
      </w:r>
      <w:r w:rsidR="009C7739">
        <w:rPr>
          <w:rFonts w:hint="eastAsia"/>
          <w:sz w:val="28"/>
          <w:szCs w:val="28"/>
        </w:rPr>
        <w:t>答案</w:t>
      </w:r>
      <w:r w:rsidR="009C7739">
        <w:rPr>
          <w:sz w:val="28"/>
          <w:szCs w:val="28"/>
        </w:rPr>
        <w:t>与解析</w:t>
      </w:r>
    </w:p>
    <w:p w:rsidR="009C7739" w:rsidRPr="009C7739" w:rsidRDefault="009C7739" w:rsidP="009C7739">
      <w:pPr>
        <w:jc w:val="center"/>
        <w:rPr>
          <w:rFonts w:hint="eastAsia"/>
          <w:sz w:val="28"/>
          <w:szCs w:val="28"/>
        </w:rPr>
      </w:pPr>
    </w:p>
    <w:p w:rsidR="004343B9" w:rsidRPr="009C7739" w:rsidRDefault="000D1C31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1</w:t>
      </w:r>
      <w:r w:rsidR="004343B9" w:rsidRPr="009C7739">
        <w:rPr>
          <w:rFonts w:asciiTheme="minorEastAsia" w:hAnsiTheme="minorEastAsia" w:hint="eastAsia"/>
          <w:sz w:val="24"/>
          <w:szCs w:val="24"/>
        </w:rPr>
        <w:t>.</w:t>
      </w:r>
      <w:r w:rsidRPr="009C7739">
        <w:rPr>
          <w:rFonts w:asciiTheme="minorEastAsia" w:hAnsiTheme="minorEastAsia" w:hint="eastAsia"/>
          <w:sz w:val="24"/>
          <w:szCs w:val="24"/>
        </w:rPr>
        <w:t xml:space="preserve"> C</w:t>
      </w:r>
      <w:r w:rsidR="004343B9" w:rsidRPr="009C7739">
        <w:rPr>
          <w:rFonts w:asciiTheme="minorEastAsia" w:hAnsiTheme="minorEastAsia"/>
          <w:sz w:val="24"/>
          <w:szCs w:val="24"/>
        </w:rPr>
        <w:t>解析</w:t>
      </w:r>
      <w:bookmarkStart w:id="0" w:name="_GoBack"/>
      <w:bookmarkEnd w:id="0"/>
      <w:r w:rsidR="004343B9" w:rsidRPr="009C7739">
        <w:rPr>
          <w:rFonts w:asciiTheme="minorEastAsia" w:hAnsiTheme="minorEastAsia"/>
          <w:sz w:val="24"/>
          <w:szCs w:val="24"/>
        </w:rPr>
        <w:t xml:space="preserve">　A项，羸léi；B项，劲jìn</w:t>
      </w:r>
      <w:r w:rsidR="004343B9" w:rsidRPr="009C7739">
        <w:rPr>
          <w:rFonts w:asciiTheme="minorEastAsia" w:hAnsiTheme="minorEastAsia" w:hint="eastAsia"/>
          <w:sz w:val="24"/>
          <w:szCs w:val="24"/>
        </w:rPr>
        <w:t>ɡ</w:t>
      </w:r>
      <w:r w:rsidR="004343B9" w:rsidRPr="009C7739">
        <w:rPr>
          <w:rFonts w:asciiTheme="minorEastAsia" w:hAnsiTheme="minorEastAsia"/>
          <w:sz w:val="24"/>
          <w:szCs w:val="24"/>
        </w:rPr>
        <w:t>；D项，间jiàn。</w:t>
      </w:r>
      <w:r w:rsidR="004343B9" w:rsidRPr="009C7739">
        <w:rPr>
          <w:rFonts w:asciiTheme="minorEastAsia" w:hAnsiTheme="minorEastAsia"/>
          <w:sz w:val="24"/>
          <w:szCs w:val="24"/>
        </w:rPr>
        <w:tab/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2</w:t>
      </w:r>
      <w:r w:rsidR="000D1C31" w:rsidRPr="009C7739">
        <w:rPr>
          <w:rFonts w:asciiTheme="minorEastAsia" w:hAnsiTheme="minorEastAsia" w:hint="eastAsia"/>
          <w:sz w:val="24"/>
          <w:szCs w:val="24"/>
        </w:rPr>
        <w:t>.C</w:t>
      </w:r>
      <w:r w:rsidRPr="009C7739">
        <w:rPr>
          <w:rFonts w:asciiTheme="minorEastAsia" w:hAnsiTheme="minorEastAsia"/>
          <w:sz w:val="24"/>
          <w:szCs w:val="24"/>
        </w:rPr>
        <w:t>解析　①句“风流”为形容词，是“英俊、杰出”的意思；②句为名词，指“流风余韵”。③句“路”为宋代行政区划名，相当于现在的“省”；④句指“人生之路”。</w:t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3</w:t>
      </w:r>
      <w:r w:rsidR="000D1C31" w:rsidRPr="009C7739">
        <w:rPr>
          <w:rFonts w:asciiTheme="minorEastAsia" w:hAnsiTheme="minorEastAsia" w:hint="eastAsia"/>
          <w:sz w:val="24"/>
          <w:szCs w:val="24"/>
        </w:rPr>
        <w:t>.C</w:t>
      </w:r>
      <w:r w:rsidRPr="009C7739">
        <w:rPr>
          <w:rFonts w:asciiTheme="minorEastAsia" w:hAnsiTheme="minorEastAsia"/>
          <w:sz w:val="24"/>
          <w:szCs w:val="24"/>
        </w:rPr>
        <w:t>解析　C项与例句均为名词作动词；A、B、D三项均为名词作状语。</w:t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4.</w:t>
      </w:r>
      <w:r w:rsidR="000D1C31" w:rsidRPr="009C7739">
        <w:rPr>
          <w:rFonts w:asciiTheme="minorEastAsia" w:hAnsiTheme="minorEastAsia" w:hint="eastAsia"/>
          <w:sz w:val="24"/>
          <w:szCs w:val="24"/>
        </w:rPr>
        <w:t>D</w:t>
      </w:r>
      <w:r w:rsidRPr="009C7739">
        <w:rPr>
          <w:rFonts w:asciiTheme="minorEastAsia" w:hAnsiTheme="minorEastAsia"/>
          <w:sz w:val="24"/>
          <w:szCs w:val="24"/>
        </w:rPr>
        <w:t>解析　A项，“多情应笑我”应为“应笑我多情”；B项，“英雄无觅，孙仲谋”处应为“无处觅英雄孙仲谋”；C项，“四十三年，望中犹记”应为“望中犹记，四十三年”。</w:t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5.</w:t>
      </w:r>
      <w:r w:rsidR="000D1C31" w:rsidRPr="009C7739">
        <w:rPr>
          <w:rFonts w:asciiTheme="minorEastAsia" w:hAnsiTheme="minorEastAsia" w:hint="eastAsia"/>
          <w:sz w:val="24"/>
          <w:szCs w:val="24"/>
        </w:rPr>
        <w:t xml:space="preserve"> </w:t>
      </w:r>
      <w:r w:rsidRPr="009C7739">
        <w:rPr>
          <w:rFonts w:asciiTheme="minorEastAsia" w:hAnsiTheme="minorEastAsia" w:hint="eastAsia"/>
          <w:sz w:val="24"/>
          <w:szCs w:val="24"/>
        </w:rPr>
        <w:t xml:space="preserve">D </w:t>
      </w:r>
      <w:r w:rsidR="00C17D1B" w:rsidRPr="009C7739">
        <w:rPr>
          <w:rFonts w:asciiTheme="minorEastAsia" w:hAnsiTheme="minorEastAsia" w:hint="eastAsia"/>
          <w:sz w:val="24"/>
          <w:szCs w:val="24"/>
        </w:rPr>
        <w:t>解析 D项错在对两首词表达方式的理解上，苏词</w:t>
      </w:r>
      <w:r w:rsidR="009204F0" w:rsidRPr="009C7739">
        <w:rPr>
          <w:rFonts w:asciiTheme="minorEastAsia" w:hAnsiTheme="minorEastAsia" w:hint="eastAsia"/>
          <w:sz w:val="24"/>
          <w:szCs w:val="24"/>
        </w:rPr>
        <w:t>记叙、议论、抒情结合，辛词以叙事为主，兼有抒情。</w:t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6. C</w:t>
      </w:r>
      <w:r w:rsidR="009204F0" w:rsidRPr="009C7739">
        <w:rPr>
          <w:rFonts w:asciiTheme="minorEastAsia" w:hAnsiTheme="minorEastAsia" w:hint="eastAsia"/>
          <w:sz w:val="24"/>
          <w:szCs w:val="24"/>
        </w:rPr>
        <w:t xml:space="preserve"> 解析用典是为了讽今，联系当时写作背景，是警告韩侂胄勿急躁冒进。</w:t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7.</w:t>
      </w:r>
      <w:r w:rsidR="000D1C31" w:rsidRPr="009C7739">
        <w:rPr>
          <w:rFonts w:asciiTheme="minorEastAsia" w:hAnsiTheme="minorEastAsia" w:hint="eastAsia"/>
          <w:sz w:val="24"/>
          <w:szCs w:val="24"/>
        </w:rPr>
        <w:t xml:space="preserve"> B</w:t>
      </w:r>
      <w:r w:rsidRPr="009C7739">
        <w:rPr>
          <w:rFonts w:asciiTheme="minorEastAsia" w:hAnsiTheme="minorEastAsia" w:hint="eastAsia"/>
          <w:sz w:val="24"/>
          <w:szCs w:val="24"/>
        </w:rPr>
        <w:t xml:space="preserve"> </w:t>
      </w:r>
      <w:r w:rsidRPr="009C7739">
        <w:rPr>
          <w:rFonts w:asciiTheme="minorEastAsia" w:hAnsiTheme="minorEastAsia"/>
          <w:sz w:val="24"/>
          <w:szCs w:val="24"/>
        </w:rPr>
        <w:t>解析：　B项，借喻，用“雪”比喻浪花。A项，“风流”借指他们创建的功业；C项，“金戈铁马”借指战争；D项，“神鸦社鼓”借指祭祀。</w:t>
      </w:r>
      <w:r w:rsidRPr="009C7739">
        <w:rPr>
          <w:rFonts w:asciiTheme="minorEastAsia" w:hAnsiTheme="minorEastAsia"/>
          <w:sz w:val="24"/>
          <w:szCs w:val="24"/>
        </w:rPr>
        <w:tab/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8.</w:t>
      </w:r>
      <w:r w:rsidR="000D1C31" w:rsidRPr="009C7739">
        <w:rPr>
          <w:rFonts w:asciiTheme="minorEastAsia" w:hAnsiTheme="minorEastAsia" w:hint="eastAsia"/>
          <w:sz w:val="24"/>
          <w:szCs w:val="24"/>
        </w:rPr>
        <w:t>B</w:t>
      </w:r>
      <w:r w:rsidRPr="009C7739">
        <w:rPr>
          <w:rFonts w:asciiTheme="minorEastAsia" w:hAnsiTheme="minorEastAsia"/>
          <w:sz w:val="24"/>
          <w:szCs w:val="24"/>
        </w:rPr>
        <w:t>解析：例句的“灰”“烟”是名词作状语，像灰一样，像烟一样。A项，羽扇纶巾，名词用作动词，拿着羽扇，戴着纶巾。B项，夜，名词作状语，在夜晚。C项，暗，形容词的使动用法，使……暗。D项，红，形容词的使动用法，使……变红。</w:t>
      </w:r>
    </w:p>
    <w:p w:rsidR="004343B9" w:rsidRPr="009C7739" w:rsidRDefault="004343B9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9.C</w:t>
      </w:r>
      <w:r w:rsidR="000D1C31" w:rsidRPr="009C7739">
        <w:rPr>
          <w:rFonts w:asciiTheme="minorEastAsia" w:hAnsiTheme="minorEastAsia" w:hint="eastAsia"/>
          <w:sz w:val="24"/>
          <w:szCs w:val="24"/>
        </w:rPr>
        <w:t xml:space="preserve"> </w:t>
      </w:r>
      <w:r w:rsidRPr="009C7739">
        <w:rPr>
          <w:rFonts w:asciiTheme="minorEastAsia" w:hAnsiTheme="minorEastAsia" w:hint="eastAsia"/>
          <w:sz w:val="24"/>
          <w:szCs w:val="24"/>
        </w:rPr>
        <w:t>解析：“以此反衬词人内心的孤独寂寞”错误，整首词从热烈欢快渐趋恬静宁谧，</w:t>
      </w:r>
      <w:r w:rsidR="000D1C31" w:rsidRPr="009C7739">
        <w:rPr>
          <w:rFonts w:asciiTheme="minorEastAsia" w:hAnsiTheme="minorEastAsia" w:hint="eastAsia"/>
          <w:sz w:val="24"/>
          <w:szCs w:val="24"/>
        </w:rPr>
        <w:t>成功地表达出一个有闲的耋耄老人所独有的心理状态，而非孤独寂寞。</w:t>
      </w:r>
    </w:p>
    <w:p w:rsidR="004343B9" w:rsidRPr="009C7739" w:rsidRDefault="000D1C31" w:rsidP="009C7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7739">
        <w:rPr>
          <w:rFonts w:asciiTheme="minorEastAsia" w:hAnsiTheme="minorEastAsia" w:hint="eastAsia"/>
          <w:sz w:val="24"/>
          <w:szCs w:val="24"/>
        </w:rPr>
        <w:t>10.D</w:t>
      </w:r>
      <w:r w:rsidR="004343B9" w:rsidRPr="009C7739">
        <w:rPr>
          <w:rFonts w:asciiTheme="minorEastAsia" w:hAnsiTheme="minorEastAsia" w:hint="eastAsia"/>
          <w:sz w:val="24"/>
          <w:szCs w:val="24"/>
        </w:rPr>
        <w:t>解析：反映出作者游乐一天之后，心情恬淡而又舒畅。</w:t>
      </w:r>
    </w:p>
    <w:p w:rsidR="00071EEE" w:rsidRDefault="00071EEE"/>
    <w:sectPr w:rsidR="0007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93" w:rsidRDefault="00736E93" w:rsidP="004343B9">
      <w:r>
        <w:separator/>
      </w:r>
    </w:p>
  </w:endnote>
  <w:endnote w:type="continuationSeparator" w:id="0">
    <w:p w:rsidR="00736E93" w:rsidRDefault="00736E93" w:rsidP="0043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93" w:rsidRDefault="00736E93" w:rsidP="004343B9">
      <w:r>
        <w:separator/>
      </w:r>
    </w:p>
  </w:footnote>
  <w:footnote w:type="continuationSeparator" w:id="0">
    <w:p w:rsidR="00736E93" w:rsidRDefault="00736E93" w:rsidP="0043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44"/>
    <w:rsid w:val="00060FF0"/>
    <w:rsid w:val="00071EEE"/>
    <w:rsid w:val="000D1C31"/>
    <w:rsid w:val="00183D07"/>
    <w:rsid w:val="003145D3"/>
    <w:rsid w:val="003F1340"/>
    <w:rsid w:val="004343B9"/>
    <w:rsid w:val="005770AC"/>
    <w:rsid w:val="005A6344"/>
    <w:rsid w:val="006F2D44"/>
    <w:rsid w:val="00736E93"/>
    <w:rsid w:val="009204F0"/>
    <w:rsid w:val="009C7739"/>
    <w:rsid w:val="00B755AE"/>
    <w:rsid w:val="00C17D1B"/>
    <w:rsid w:val="00CF6341"/>
    <w:rsid w:val="00D61651"/>
    <w:rsid w:val="00D62290"/>
    <w:rsid w:val="00D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AD3AC-1965-4F56-8705-33A7343A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3B9"/>
    <w:rPr>
      <w:sz w:val="18"/>
      <w:szCs w:val="18"/>
    </w:rPr>
  </w:style>
  <w:style w:type="paragraph" w:styleId="a5">
    <w:name w:val="Plain Text"/>
    <w:basedOn w:val="a"/>
    <w:link w:val="Char1"/>
    <w:rsid w:val="004343B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343B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2020-02-03T12:46:00Z</dcterms:created>
  <dcterms:modified xsi:type="dcterms:W3CDTF">2020-02-10T12:59:00Z</dcterms:modified>
</cp:coreProperties>
</file>