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69" w:rsidRDefault="00497981" w:rsidP="00885369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885369">
        <w:rPr>
          <w:rFonts w:ascii="宋体" w:hAnsi="宋体"/>
          <w:b/>
          <w:bCs/>
          <w:sz w:val="28"/>
        </w:rPr>
        <w:t>第</w:t>
      </w:r>
      <w:r w:rsidRPr="00885369">
        <w:rPr>
          <w:rFonts w:ascii="宋体" w:hAnsi="宋体" w:hint="eastAsia"/>
          <w:b/>
          <w:bCs/>
          <w:sz w:val="28"/>
        </w:rPr>
        <w:t>二</w:t>
      </w:r>
      <w:r w:rsidRPr="00885369">
        <w:rPr>
          <w:rFonts w:ascii="宋体" w:hAnsi="宋体"/>
          <w:b/>
          <w:bCs/>
          <w:sz w:val="28"/>
        </w:rPr>
        <w:t>周</w:t>
      </w:r>
      <w:r w:rsidRPr="00885369">
        <w:rPr>
          <w:rFonts w:ascii="宋体" w:hAnsi="宋体" w:hint="eastAsia"/>
          <w:b/>
          <w:bCs/>
          <w:sz w:val="28"/>
        </w:rPr>
        <w:t xml:space="preserve"> </w:t>
      </w:r>
      <w:r w:rsidRPr="00885369">
        <w:rPr>
          <w:rFonts w:ascii="宋体" w:hAnsi="宋体"/>
          <w:b/>
          <w:bCs/>
          <w:sz w:val="28"/>
        </w:rPr>
        <w:t xml:space="preserve"> </w:t>
      </w:r>
      <w:r w:rsidRPr="00885369">
        <w:rPr>
          <w:rFonts w:ascii="宋体" w:hAnsi="宋体" w:hint="eastAsia"/>
          <w:b/>
          <w:bCs/>
          <w:sz w:val="28"/>
        </w:rPr>
        <w:t>2</w:t>
      </w:r>
      <w:r w:rsidRPr="00885369">
        <w:rPr>
          <w:rFonts w:ascii="宋体" w:hAnsi="宋体"/>
          <w:b/>
          <w:bCs/>
          <w:sz w:val="28"/>
        </w:rPr>
        <w:t>月</w:t>
      </w:r>
      <w:r w:rsidRPr="00885369">
        <w:rPr>
          <w:rFonts w:ascii="宋体" w:hAnsi="宋体" w:hint="eastAsia"/>
          <w:b/>
          <w:bCs/>
          <w:sz w:val="28"/>
        </w:rPr>
        <w:t>26</w:t>
      </w:r>
      <w:r w:rsidRPr="00885369">
        <w:rPr>
          <w:rFonts w:ascii="宋体" w:hAnsi="宋体"/>
          <w:b/>
          <w:bCs/>
          <w:sz w:val="28"/>
        </w:rPr>
        <w:t>日</w:t>
      </w:r>
      <w:r w:rsidRPr="00885369">
        <w:rPr>
          <w:rFonts w:ascii="宋体" w:hAnsi="宋体" w:hint="eastAsia"/>
          <w:b/>
          <w:bCs/>
          <w:sz w:val="28"/>
        </w:rPr>
        <w:t xml:space="preserve"> </w:t>
      </w:r>
      <w:r w:rsidR="00885369">
        <w:rPr>
          <w:rFonts w:ascii="宋体" w:hAnsi="宋体" w:hint="eastAsia"/>
          <w:b/>
          <w:bCs/>
          <w:sz w:val="28"/>
        </w:rPr>
        <w:t>第8课时</w:t>
      </w:r>
      <w:r w:rsidRPr="00885369">
        <w:rPr>
          <w:rFonts w:ascii="宋体" w:hAnsi="宋体"/>
          <w:b/>
          <w:bCs/>
          <w:sz w:val="28"/>
        </w:rPr>
        <w:t xml:space="preserve">  课程检测</w:t>
      </w:r>
      <w:r w:rsidRPr="00885369">
        <w:rPr>
          <w:rFonts w:ascii="宋体" w:hAnsi="宋体" w:hint="eastAsia"/>
          <w:b/>
          <w:bCs/>
          <w:sz w:val="28"/>
        </w:rPr>
        <w:t>答案</w:t>
      </w:r>
      <w:r w:rsidRPr="00885369">
        <w:rPr>
          <w:rFonts w:ascii="宋体" w:hAnsi="宋体"/>
          <w:b/>
          <w:bCs/>
          <w:sz w:val="28"/>
        </w:rPr>
        <w:t>（第一部分：选择题</w:t>
      </w:r>
      <w:r w:rsidRPr="00885369">
        <w:rPr>
          <w:rFonts w:ascii="宋体" w:hAnsi="宋体" w:hint="eastAsia"/>
          <w:b/>
          <w:bCs/>
          <w:sz w:val="28"/>
        </w:rPr>
        <w:t>）</w:t>
      </w:r>
    </w:p>
    <w:p w:rsidR="00497981" w:rsidRPr="00885369" w:rsidRDefault="00497981" w:rsidP="00885369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30"/>
          <w:szCs w:val="30"/>
        </w:rPr>
        <w:t>《琵琶行》（并序）选择题答案及解析</w:t>
      </w:r>
    </w:p>
    <w:p w:rsidR="00BD67BA" w:rsidRDefault="00BD67BA" w:rsidP="00BD67BA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</w:p>
    <w:p w:rsidR="00BD67BA" w:rsidRPr="00BD67BA" w:rsidRDefault="00BD67BA" w:rsidP="00BD67BA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Cs w:val="21"/>
        </w:rPr>
      </w:pPr>
      <w:r w:rsidRPr="00441A09">
        <w:rPr>
          <w:rFonts w:ascii="宋体" w:hAnsi="宋体" w:hint="eastAsia"/>
          <w:bCs/>
          <w:sz w:val="24"/>
        </w:rPr>
        <w:t>选择题：</w:t>
      </w:r>
      <w:r w:rsidRPr="00441A09">
        <w:rPr>
          <w:rFonts w:ascii="宋体" w:hAnsi="宋体"/>
          <w:bCs/>
          <w:sz w:val="24"/>
        </w:rPr>
        <w:t>共</w:t>
      </w:r>
      <w:r w:rsidRPr="00441A09">
        <w:rPr>
          <w:rFonts w:ascii="宋体" w:hAnsi="宋体" w:hint="eastAsia"/>
          <w:bCs/>
          <w:sz w:val="24"/>
        </w:rPr>
        <w:t>10题</w:t>
      </w:r>
      <w:r w:rsidRPr="00441A09">
        <w:rPr>
          <w:rFonts w:ascii="宋体" w:hAnsi="宋体"/>
          <w:bCs/>
          <w:sz w:val="24"/>
        </w:rPr>
        <w:t>，每题均为</w:t>
      </w:r>
      <w:r w:rsidRPr="00441A09">
        <w:rPr>
          <w:rFonts w:ascii="宋体" w:hAnsi="宋体" w:hint="eastAsia"/>
          <w:bCs/>
          <w:sz w:val="24"/>
        </w:rPr>
        <w:t>3分</w:t>
      </w:r>
      <w:r w:rsidRPr="00441A09">
        <w:rPr>
          <w:rFonts w:ascii="宋体" w:hAnsi="宋体"/>
          <w:bCs/>
          <w:sz w:val="24"/>
        </w:rPr>
        <w:t>。</w:t>
      </w:r>
      <w:bookmarkStart w:id="0" w:name="_GoBack"/>
      <w:bookmarkEnd w:id="0"/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1、【解析】选C。（ A.“浦”读pǔ;  B.“舫”读fǎ</w:t>
      </w:r>
      <w:proofErr w:type="spellStart"/>
      <w:r>
        <w:rPr>
          <w:rFonts w:asciiTheme="minorEastAsia" w:hAnsiTheme="minorEastAsia" w:cstheme="minorEastAsia" w:hint="eastAsia"/>
          <w:szCs w:val="21"/>
        </w:rPr>
        <w:t>n</w:t>
      </w:r>
      <w:r w:rsidR="00663F27">
        <w:rPr>
          <w:rFonts w:asciiTheme="minorEastAsia" w:hAnsiTheme="minorEastAsia" w:cstheme="minorEastAsia" w:hint="eastAsia"/>
          <w:szCs w:val="21"/>
        </w:rPr>
        <w:t>g</w:t>
      </w:r>
      <w:proofErr w:type="spellEnd"/>
      <w:r>
        <w:rPr>
          <w:rFonts w:asciiTheme="minorEastAsia" w:hAnsiTheme="minorEastAsia" w:cstheme="minorEastAsia" w:hint="eastAsia"/>
          <w:szCs w:val="21"/>
        </w:rPr>
        <w:t>;  D.“悄”读</w:t>
      </w:r>
      <w:proofErr w:type="spellStart"/>
      <w:r>
        <w:rPr>
          <w:rFonts w:asciiTheme="minorEastAsia" w:hAnsiTheme="minorEastAsia" w:cstheme="minorEastAsia" w:hint="eastAsia"/>
          <w:szCs w:val="21"/>
        </w:rPr>
        <w:t>qi</w:t>
      </w:r>
      <w:proofErr w:type="spellEnd"/>
      <w:r>
        <w:rPr>
          <w:rFonts w:asciiTheme="minorEastAsia" w:hAnsiTheme="minorEastAsia" w:cstheme="minorEastAsia" w:hint="eastAsia"/>
          <w:szCs w:val="21"/>
        </w:rPr>
        <w:t>ǎo。）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2、【解析】选C。 （A.快：畅快;  B.回灯：把灯重新拨亮;  D.暂：忽然。）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3、【解析】选B。（A项，“老大”，古义：年纪大了;今义：长子，长兄。C项，“突出”，古义：向外冲，出来(两个词);今义：超出一般，鼓出来(一个词)。D项，“颜色”，古义：容貌;今义：色彩。）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4、【解析】选D。（“主人下马客在船”在修辞上使用了互文的手法，即对应位置上两个词(或短语)互为补充的修辞手法。“大弦嘈嘈如急雨，小弦切切如私语 ”不是互文，其它几句均是互文。）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5、【解析】选B。 （白居易是中唐时候的著名诗人。）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6、【解析】选B。(是用大小珠子落玉盘的声音写琵琶弹奏的清脆悦耳。) </w:t>
      </w:r>
    </w:p>
    <w:p w:rsidR="00497981" w:rsidRDefault="00497981" w:rsidP="00497981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7、【解析】选B。（②正面写琴技，④写琵琶女的身世）</w:t>
      </w:r>
    </w:p>
    <w:p w:rsidR="00497981" w:rsidRDefault="00497981" w:rsidP="00497981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、【解析】选C。(琵琶女经历一个“千呼万唤”的过程才肯“出来”，这并不是她在意身份。正象“我”渴望听仙乐一般的琵琶声，是“直欲摅写天涯沦落之恨”一样，她“千呼万唤始出来”，也是由于有一肚子“天涯沦落之恨”，不便明说，也不愿见人。）</w:t>
      </w:r>
    </w:p>
    <w:p w:rsidR="00497981" w:rsidRDefault="00497981" w:rsidP="00497981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9、【解析】选B。(并没有“相见恨晚之感”。) </w:t>
      </w:r>
    </w:p>
    <w:p w:rsidR="00497981" w:rsidRDefault="00497981" w:rsidP="00497981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10、【解析】选C。(不是烘托琵琶女，而是诗人的天涯沦落之悲。)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B70453" w:rsidRDefault="00B70453"/>
    <w:sectPr w:rsidR="00B70453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09" w:rsidRDefault="003F1209" w:rsidP="00885369">
      <w:r>
        <w:separator/>
      </w:r>
    </w:p>
  </w:endnote>
  <w:endnote w:type="continuationSeparator" w:id="0">
    <w:p w:rsidR="003F1209" w:rsidRDefault="003F1209" w:rsidP="0088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09" w:rsidRDefault="003F1209" w:rsidP="00885369">
      <w:r>
        <w:separator/>
      </w:r>
    </w:p>
  </w:footnote>
  <w:footnote w:type="continuationSeparator" w:id="0">
    <w:p w:rsidR="003F1209" w:rsidRDefault="003F1209" w:rsidP="0088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981"/>
    <w:rsid w:val="001167F6"/>
    <w:rsid w:val="003F1209"/>
    <w:rsid w:val="00413507"/>
    <w:rsid w:val="00497981"/>
    <w:rsid w:val="00663F27"/>
    <w:rsid w:val="007F3C87"/>
    <w:rsid w:val="00885369"/>
    <w:rsid w:val="00B70453"/>
    <w:rsid w:val="00BD67BA"/>
    <w:rsid w:val="00DC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3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2020-02-03T07:25:00Z</dcterms:created>
  <dcterms:modified xsi:type="dcterms:W3CDTF">2020-02-09T11:24:00Z</dcterms:modified>
</cp:coreProperties>
</file>