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12" w:rsidRDefault="003B1712" w:rsidP="003B1712">
      <w:pPr>
        <w:tabs>
          <w:tab w:val="left" w:pos="2843"/>
          <w:tab w:val="center" w:pos="4819"/>
        </w:tabs>
        <w:rPr>
          <w:b/>
          <w:sz w:val="28"/>
        </w:rPr>
      </w:pPr>
      <w:r w:rsidRPr="008E3DCD">
        <w:rPr>
          <w:b/>
          <w:sz w:val="28"/>
        </w:rPr>
        <w:t>第</w:t>
      </w:r>
      <w:r w:rsidR="00DC426E">
        <w:rPr>
          <w:rFonts w:hint="eastAsia"/>
          <w:b/>
          <w:sz w:val="28"/>
        </w:rPr>
        <w:t>二</w:t>
      </w:r>
      <w:bookmarkStart w:id="0" w:name="_GoBack"/>
      <w:bookmarkEnd w:id="0"/>
      <w:r w:rsidRPr="008E3DCD">
        <w:rPr>
          <w:b/>
          <w:sz w:val="28"/>
        </w:rPr>
        <w:t>周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2</w:t>
      </w:r>
      <w:r w:rsidRPr="008E3DCD">
        <w:rPr>
          <w:b/>
          <w:sz w:val="28"/>
        </w:rPr>
        <w:t>月</w:t>
      </w:r>
      <w:r w:rsidRPr="008E3DCD">
        <w:rPr>
          <w:rFonts w:hint="eastAsia"/>
          <w:b/>
          <w:sz w:val="28"/>
        </w:rPr>
        <w:t>2</w:t>
      </w:r>
      <w:r>
        <w:rPr>
          <w:b/>
          <w:sz w:val="28"/>
        </w:rPr>
        <w:t>5</w:t>
      </w:r>
      <w:r w:rsidRPr="008E3DCD">
        <w:rPr>
          <w:b/>
          <w:sz w:val="28"/>
        </w:rPr>
        <w:t>日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第</w:t>
      </w:r>
      <w:r>
        <w:rPr>
          <w:b/>
          <w:sz w:val="28"/>
        </w:rPr>
        <w:t>7</w:t>
      </w:r>
      <w:r w:rsidRPr="008E3DCD">
        <w:rPr>
          <w:rFonts w:hint="eastAsia"/>
          <w:b/>
          <w:sz w:val="28"/>
        </w:rPr>
        <w:t>课时</w:t>
      </w:r>
      <w:r w:rsidRPr="008E3DCD">
        <w:rPr>
          <w:b/>
          <w:sz w:val="28"/>
        </w:rPr>
        <w:t xml:space="preserve"> </w:t>
      </w:r>
      <w:r w:rsidRPr="008E3DCD">
        <w:rPr>
          <w:b/>
          <w:sz w:val="28"/>
        </w:rPr>
        <w:t>课程检测</w:t>
      </w:r>
      <w:r w:rsidRPr="008E3DCD">
        <w:rPr>
          <w:rFonts w:hint="eastAsia"/>
          <w:b/>
          <w:sz w:val="28"/>
        </w:rPr>
        <w:t>题目</w:t>
      </w:r>
      <w:r w:rsidRPr="008E3DCD">
        <w:rPr>
          <w:b/>
          <w:sz w:val="28"/>
        </w:rPr>
        <w:t>（第</w:t>
      </w:r>
      <w:r>
        <w:rPr>
          <w:rFonts w:hint="eastAsia"/>
          <w:b/>
          <w:sz w:val="28"/>
        </w:rPr>
        <w:t>一</w:t>
      </w:r>
      <w:r w:rsidRPr="008E3DCD">
        <w:rPr>
          <w:b/>
          <w:sz w:val="28"/>
        </w:rPr>
        <w:t>部分：</w:t>
      </w:r>
      <w:r>
        <w:rPr>
          <w:rFonts w:hint="eastAsia"/>
          <w:b/>
          <w:sz w:val="28"/>
        </w:rPr>
        <w:t>选择</w:t>
      </w:r>
      <w:r w:rsidRPr="008E3DCD">
        <w:rPr>
          <w:b/>
          <w:sz w:val="28"/>
        </w:rPr>
        <w:t>题）</w:t>
      </w:r>
    </w:p>
    <w:p w:rsidR="003B1712" w:rsidRDefault="003B1712" w:rsidP="003B1712">
      <w:pPr>
        <w:jc w:val="center"/>
        <w:rPr>
          <w:b/>
          <w:sz w:val="28"/>
          <w:szCs w:val="21"/>
        </w:rPr>
      </w:pPr>
      <w:r w:rsidRPr="008E3DCD">
        <w:rPr>
          <w:rFonts w:hint="eastAsia"/>
          <w:b/>
          <w:sz w:val="28"/>
          <w:szCs w:val="21"/>
        </w:rPr>
        <w:t>《</w:t>
      </w:r>
      <w:r>
        <w:rPr>
          <w:rFonts w:hint="eastAsia"/>
          <w:b/>
          <w:sz w:val="28"/>
          <w:szCs w:val="21"/>
        </w:rPr>
        <w:t>梦游天姥吟留别</w:t>
      </w:r>
      <w:r w:rsidRPr="008E3DCD">
        <w:rPr>
          <w:rFonts w:hint="eastAsia"/>
          <w:b/>
          <w:sz w:val="28"/>
          <w:szCs w:val="21"/>
        </w:rPr>
        <w:t>》</w:t>
      </w:r>
      <w:r>
        <w:rPr>
          <w:rFonts w:hint="eastAsia"/>
          <w:b/>
          <w:sz w:val="28"/>
          <w:szCs w:val="21"/>
        </w:rPr>
        <w:t>选择</w:t>
      </w:r>
      <w:r w:rsidRPr="008E3DCD">
        <w:rPr>
          <w:rFonts w:hint="eastAsia"/>
          <w:b/>
          <w:sz w:val="28"/>
          <w:szCs w:val="21"/>
        </w:rPr>
        <w:t>题</w:t>
      </w:r>
    </w:p>
    <w:p w:rsidR="003B1712" w:rsidRPr="00BD67BA" w:rsidRDefault="003B1712" w:rsidP="003B1712">
      <w:pPr>
        <w:tabs>
          <w:tab w:val="left" w:pos="2843"/>
          <w:tab w:val="center" w:pos="4819"/>
        </w:tabs>
        <w:jc w:val="left"/>
        <w:rPr>
          <w:rFonts w:asciiTheme="minorEastAsia" w:hAnsiTheme="minorEastAsia" w:cstheme="minorEastAsia"/>
          <w:szCs w:val="21"/>
        </w:rPr>
      </w:pPr>
    </w:p>
    <w:p w:rsidR="003B1712" w:rsidRPr="003B1712" w:rsidRDefault="003B1712">
      <w:pPr>
        <w:snapToGrid w:val="0"/>
        <w:spacing w:line="420" w:lineRule="exact"/>
        <w:rPr>
          <w:rFonts w:ascii="宋体" w:hAnsi="宋体"/>
          <w:color w:val="000000"/>
        </w:rPr>
      </w:pPr>
      <w:r w:rsidRPr="003B1712">
        <w:rPr>
          <w:rFonts w:hint="eastAsia"/>
          <w:sz w:val="24"/>
        </w:rPr>
        <w:t>选择题：</w:t>
      </w:r>
      <w:r w:rsidRPr="003B1712">
        <w:rPr>
          <w:sz w:val="24"/>
        </w:rPr>
        <w:t>共</w:t>
      </w:r>
      <w:r w:rsidRPr="003B1712">
        <w:rPr>
          <w:rFonts w:hint="eastAsia"/>
          <w:sz w:val="24"/>
        </w:rPr>
        <w:t>10</w:t>
      </w:r>
      <w:r w:rsidRPr="003B1712">
        <w:rPr>
          <w:rFonts w:hint="eastAsia"/>
          <w:sz w:val="24"/>
        </w:rPr>
        <w:t>题</w:t>
      </w:r>
      <w:r w:rsidRPr="003B1712">
        <w:rPr>
          <w:sz w:val="24"/>
        </w:rPr>
        <w:t>，每题均为</w:t>
      </w:r>
      <w:r w:rsidRPr="003B1712">
        <w:rPr>
          <w:rFonts w:hint="eastAsia"/>
          <w:sz w:val="24"/>
        </w:rPr>
        <w:t>3</w:t>
      </w:r>
      <w:r w:rsidRPr="003B1712">
        <w:rPr>
          <w:rFonts w:hint="eastAsia"/>
          <w:sz w:val="24"/>
        </w:rPr>
        <w:t>分</w:t>
      </w:r>
      <w:r w:rsidRPr="003B1712">
        <w:rPr>
          <w:sz w:val="24"/>
        </w:rPr>
        <w:t>。</w:t>
      </w:r>
    </w:p>
    <w:p w:rsidR="00D92642" w:rsidRDefault="005401E5">
      <w:pPr>
        <w:snapToGrid w:val="0"/>
        <w:spacing w:line="42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1.下列有关文学常识的表述，</w:t>
      </w:r>
      <w:r>
        <w:rPr>
          <w:rFonts w:ascii="宋体" w:hAnsi="宋体" w:hint="eastAsia"/>
          <w:em w:val="dot"/>
        </w:rPr>
        <w:t>不正确</w:t>
      </w:r>
      <w:r>
        <w:rPr>
          <w:rFonts w:ascii="宋体" w:hAnsi="宋体" w:hint="eastAsia"/>
          <w:color w:val="000000"/>
        </w:rPr>
        <w:t>的一项是（   ）</w:t>
      </w:r>
    </w:p>
    <w:p w:rsidR="00D92642" w:rsidRDefault="005401E5">
      <w:pPr>
        <w:snapToGrid w:val="0"/>
        <w:spacing w:line="42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A.李白，字太白，号青莲居士，素有诗仙之称。他广泛地接触现实，认识到朝廷的腐败、官僚贵族的奢侈腐朽，写出不少抨击黑暗现实的诗篇。</w:t>
      </w:r>
    </w:p>
    <w:p w:rsidR="00D92642" w:rsidRDefault="005401E5">
      <w:pPr>
        <w:snapToGrid w:val="0"/>
        <w:spacing w:line="42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B.李白是一个追求个性独立的人，杜甫曾在《饮中八仙歌》中这样描写他：“李白斗酒诗百篇，长安市上酒家眠。天子呼来不上船，自称臣是酒中仙。” </w:t>
      </w:r>
    </w:p>
    <w:p w:rsidR="00D92642" w:rsidRDefault="005401E5">
      <w:pPr>
        <w:snapToGrid w:val="0"/>
        <w:spacing w:line="42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C.“吟”本指吟咏，即作诗，这里指一种诗体。“留别”是临行前留下诗向朋友话别。“梦游天姥吟留别”就是用梦游天姥的诗向朋友话别， 借“别”表明自己的态度与意向。</w:t>
      </w:r>
    </w:p>
    <w:p w:rsidR="00D92642" w:rsidRDefault="005401E5">
      <w:pPr>
        <w:snapToGrid w:val="0"/>
        <w:spacing w:line="42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D.《梦游天姥吟留别》是一首记梦诗，也是一首游仙诗。全诗构思新颖，大胆夸张、想象，是现实主义的代表作品。形式上杂言相间，兼用骚体。</w:t>
      </w:r>
    </w:p>
    <w:p w:rsidR="00D92642" w:rsidRDefault="005401E5">
      <w:pPr>
        <w:rPr>
          <w:rFonts w:ascii="宋体" w:hAnsi="宋体"/>
        </w:rPr>
      </w:pPr>
      <w:r>
        <w:rPr>
          <w:rFonts w:ascii="宋体" w:hAnsi="宋体" w:hint="eastAsia"/>
          <w:color w:val="FF0000"/>
        </w:rPr>
        <w:t xml:space="preserve">   </w:t>
      </w:r>
    </w:p>
    <w:p w:rsidR="00D92642" w:rsidRDefault="005401E5">
      <w:pPr>
        <w:rPr>
          <w:rFonts w:ascii="宋体" w:hAnsi="宋体"/>
        </w:rPr>
      </w:pPr>
      <w:r>
        <w:rPr>
          <w:rFonts w:ascii="宋体" w:hAnsi="宋体" w:hint="eastAsia"/>
        </w:rPr>
        <w:t>2.下列加点词语的注音不正确的一项是（   ）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A.</w:t>
      </w:r>
      <w:r>
        <w:rPr>
          <w:rFonts w:hint="eastAsia"/>
        </w:rPr>
        <w:t xml:space="preserve"> </w:t>
      </w:r>
      <w:r>
        <w:rPr>
          <w:rFonts w:hint="eastAsia"/>
        </w:rPr>
        <w:t>越人语天</w:t>
      </w:r>
      <w:r>
        <w:rPr>
          <w:rFonts w:hint="eastAsia"/>
          <w:em w:val="dot"/>
        </w:rPr>
        <w:t>姥</w:t>
      </w:r>
      <w:r>
        <w:rPr>
          <w:rFonts w:ascii="宋体" w:hAnsi="宋体" w:hint="eastAsia"/>
        </w:rPr>
        <w:t xml:space="preserve">      姥：mǔ 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B.</w:t>
      </w:r>
      <w:r>
        <w:rPr>
          <w:rFonts w:hint="eastAsia"/>
        </w:rPr>
        <w:t xml:space="preserve"> </w:t>
      </w:r>
      <w:r>
        <w:rPr>
          <w:rFonts w:hint="eastAsia"/>
        </w:rPr>
        <w:t>送我至</w:t>
      </w:r>
      <w:r>
        <w:rPr>
          <w:rFonts w:hint="eastAsia"/>
          <w:em w:val="dot"/>
        </w:rPr>
        <w:t>剡</w:t>
      </w:r>
      <w:r>
        <w:rPr>
          <w:rFonts w:hint="eastAsia"/>
        </w:rPr>
        <w:t>溪</w:t>
      </w:r>
      <w:r>
        <w:rPr>
          <w:rFonts w:ascii="宋体" w:hAnsi="宋体" w:hint="eastAsia"/>
        </w:rPr>
        <w:t xml:space="preserve">      剡：shàn</w:t>
      </w:r>
    </w:p>
    <w:p w:rsidR="00D92642" w:rsidRDefault="005401E5">
      <w:pPr>
        <w:spacing w:line="360" w:lineRule="auto"/>
      </w:pPr>
      <w:r>
        <w:rPr>
          <w:rFonts w:ascii="宋体" w:hAnsi="宋体" w:hint="eastAsia"/>
        </w:rPr>
        <w:t>C.</w:t>
      </w:r>
      <w:r>
        <w:rPr>
          <w:rFonts w:hint="eastAsia"/>
        </w:rPr>
        <w:t xml:space="preserve"> </w:t>
      </w:r>
      <w:r>
        <w:rPr>
          <w:rFonts w:hint="eastAsia"/>
          <w:em w:val="dot"/>
        </w:rPr>
        <w:t>渌</w:t>
      </w:r>
      <w:r>
        <w:rPr>
          <w:rFonts w:hint="eastAsia"/>
        </w:rPr>
        <w:t>水荡漾清猿啼</w:t>
      </w:r>
      <w:r>
        <w:rPr>
          <w:rFonts w:ascii="宋体" w:hAnsi="宋体" w:hint="eastAsia"/>
          <w:em w:val="dot"/>
        </w:rPr>
        <w:t xml:space="preserve">   </w:t>
      </w:r>
      <w:r>
        <w:rPr>
          <w:rFonts w:hint="eastAsia"/>
        </w:rPr>
        <w:t>渌：</w:t>
      </w:r>
      <w:r>
        <w:rPr>
          <w:rFonts w:hint="eastAsia"/>
        </w:rPr>
        <w:t>l</w:t>
      </w:r>
      <w:r>
        <w:rPr>
          <w:rFonts w:hint="eastAsia"/>
        </w:rPr>
        <w:t>ǜ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D.</w:t>
      </w:r>
      <w:r>
        <w:rPr>
          <w:rFonts w:hint="eastAsia"/>
        </w:rPr>
        <w:t xml:space="preserve"> </w:t>
      </w:r>
      <w:r>
        <w:rPr>
          <w:rFonts w:hint="eastAsia"/>
        </w:rPr>
        <w:t>惟</w:t>
      </w:r>
      <w:r>
        <w:rPr>
          <w:rFonts w:hint="eastAsia"/>
          <w:em w:val="dot"/>
        </w:rPr>
        <w:t>觉</w:t>
      </w:r>
      <w:r>
        <w:rPr>
          <w:rFonts w:hint="eastAsia"/>
        </w:rPr>
        <w:t>时之枕席</w:t>
      </w:r>
      <w:r>
        <w:rPr>
          <w:rFonts w:ascii="宋体" w:hAnsi="宋体" w:hint="eastAsia"/>
        </w:rPr>
        <w:t xml:space="preserve">     觉：jiào</w:t>
      </w:r>
    </w:p>
    <w:p w:rsidR="00D92642" w:rsidRDefault="005401E5">
      <w:pPr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 xml:space="preserve">  </w:t>
      </w:r>
    </w:p>
    <w:p w:rsidR="00D92642" w:rsidRDefault="005401E5">
      <w:pPr>
        <w:rPr>
          <w:rFonts w:ascii="宋体" w:hAnsi="宋体"/>
        </w:rPr>
      </w:pPr>
      <w:r>
        <w:rPr>
          <w:rFonts w:ascii="宋体" w:hAnsi="宋体" w:hint="eastAsia"/>
        </w:rPr>
        <w:t>3.下列加点词语的解释不正确的一项是（   ）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A.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烟涛微茫</w:t>
      </w:r>
      <w:r>
        <w:rPr>
          <w:rFonts w:ascii="宋体" w:hAnsi="宋体" w:hint="eastAsia"/>
          <w:em w:val="dot"/>
        </w:rPr>
        <w:t>信</w:t>
      </w:r>
      <w:r>
        <w:rPr>
          <w:rFonts w:ascii="宋体" w:hAnsi="宋体" w:hint="eastAsia"/>
        </w:rPr>
        <w:t>难求   信：确实、实在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B.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我欲</w:t>
      </w:r>
      <w:r>
        <w:rPr>
          <w:rFonts w:ascii="宋体" w:hAnsi="宋体" w:hint="eastAsia"/>
          <w:em w:val="dot"/>
        </w:rPr>
        <w:t>因</w:t>
      </w:r>
      <w:r>
        <w:rPr>
          <w:rFonts w:ascii="宋体" w:hAnsi="宋体" w:hint="eastAsia"/>
        </w:rPr>
        <w:t>之梦吴越   因：依据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C.</w:t>
      </w:r>
      <w:r>
        <w:rPr>
          <w:rFonts w:hint="eastAsia"/>
        </w:rPr>
        <w:t xml:space="preserve"> </w:t>
      </w:r>
      <w:r>
        <w:rPr>
          <w:rFonts w:ascii="宋体" w:hAnsi="宋体" w:hint="eastAsia"/>
          <w:em w:val="dot"/>
        </w:rPr>
        <w:t>栗</w:t>
      </w:r>
      <w:r>
        <w:rPr>
          <w:rFonts w:ascii="宋体" w:hAnsi="宋体" w:hint="eastAsia"/>
        </w:rPr>
        <w:t>深林兮惊层巅   栗：战栗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D.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虎</w:t>
      </w:r>
      <w:r>
        <w:rPr>
          <w:rFonts w:ascii="宋体" w:hAnsi="宋体" w:hint="eastAsia"/>
          <w:em w:val="dot"/>
        </w:rPr>
        <w:t>鼓</w:t>
      </w:r>
      <w:r>
        <w:rPr>
          <w:rFonts w:ascii="宋体" w:hAnsi="宋体" w:hint="eastAsia"/>
        </w:rPr>
        <w:t>瑟兮鸾回车   鼓：吹奏</w:t>
      </w:r>
    </w:p>
    <w:p w:rsidR="00D92642" w:rsidRDefault="005401E5">
      <w:pPr>
        <w:rPr>
          <w:rFonts w:ascii="宋体" w:hAnsi="宋体"/>
        </w:rPr>
      </w:pPr>
      <w:r>
        <w:rPr>
          <w:rFonts w:ascii="宋体" w:hAnsi="宋体" w:hint="eastAsia"/>
          <w:color w:val="FF0000"/>
        </w:rPr>
        <w:t xml:space="preserve"> </w:t>
      </w:r>
    </w:p>
    <w:p w:rsidR="00D92642" w:rsidRDefault="005401E5">
      <w:pPr>
        <w:rPr>
          <w:rFonts w:ascii="宋体" w:hAnsi="宋体"/>
        </w:rPr>
      </w:pPr>
      <w:r>
        <w:rPr>
          <w:rFonts w:ascii="宋体" w:hAnsi="宋体" w:hint="eastAsia"/>
        </w:rPr>
        <w:t>4.下列加点词语的解释不正确的一项是（   ）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A.</w:t>
      </w:r>
      <w:r>
        <w:rPr>
          <w:rFonts w:hint="eastAsia"/>
        </w:rPr>
        <w:t>云霞明灭或可睹</w:t>
      </w:r>
      <w:r>
        <w:rPr>
          <w:rFonts w:ascii="宋体" w:hAnsi="宋体" w:hint="eastAsia"/>
        </w:rPr>
        <w:t xml:space="preserve">    或：或许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B.霓为衣兮风为马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 xml:space="preserve">   为：成为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C.</w:t>
      </w:r>
      <w:r>
        <w:rPr>
          <w:rFonts w:hint="eastAsia"/>
        </w:rPr>
        <w:t>失向来之烟霞</w:t>
      </w:r>
      <w:r>
        <w:rPr>
          <w:rFonts w:hint="eastAsia"/>
        </w:rPr>
        <w:t xml:space="preserve">      </w:t>
      </w:r>
      <w:r>
        <w:rPr>
          <w:rFonts w:hint="eastAsia"/>
        </w:rPr>
        <w:t>向来：原来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D.且放白鹿青崖间    且：暂且</w:t>
      </w:r>
    </w:p>
    <w:p w:rsidR="00D92642" w:rsidRDefault="005401E5">
      <w:pPr>
        <w:rPr>
          <w:rFonts w:ascii="宋体" w:hAnsi="宋体"/>
        </w:rPr>
      </w:pPr>
      <w:r>
        <w:rPr>
          <w:rFonts w:ascii="宋体" w:hAnsi="宋体" w:hint="eastAsia"/>
          <w:color w:val="FF0000"/>
        </w:rPr>
        <w:t xml:space="preserve"> </w:t>
      </w:r>
    </w:p>
    <w:p w:rsidR="00D92642" w:rsidRDefault="005401E5">
      <w:pPr>
        <w:rPr>
          <w:rFonts w:ascii="宋体" w:hAnsi="宋体"/>
        </w:rPr>
      </w:pPr>
      <w:r>
        <w:rPr>
          <w:rFonts w:ascii="宋体" w:hAnsi="宋体" w:hint="eastAsia"/>
        </w:rPr>
        <w:t>5.下列句子中没有错别字的一项是（   ）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lastRenderedPageBreak/>
        <w:t>A.</w:t>
      </w:r>
      <w:r>
        <w:rPr>
          <w:rFonts w:hint="eastAsia"/>
        </w:rPr>
        <w:t xml:space="preserve"> </w:t>
      </w:r>
      <w:r>
        <w:rPr>
          <w:rFonts w:hint="eastAsia"/>
        </w:rPr>
        <w:t>海客谈赢洲</w:t>
      </w:r>
      <w:r>
        <w:rPr>
          <w:rFonts w:ascii="宋体" w:hAnsi="宋体" w:hint="eastAsia"/>
        </w:rPr>
        <w:t xml:space="preserve"> 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B.</w:t>
      </w:r>
      <w:r>
        <w:rPr>
          <w:rFonts w:hint="eastAsia"/>
        </w:rPr>
        <w:t>一夜飞度镜湖月</w:t>
      </w:r>
      <w:r>
        <w:rPr>
          <w:rFonts w:ascii="宋体" w:hAnsi="宋体" w:hint="eastAsia"/>
        </w:rPr>
        <w:t xml:space="preserve"> 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C.迷花倚石忽已冥</w:t>
      </w:r>
      <w:r>
        <w:rPr>
          <w:rFonts w:ascii="宋体" w:hAnsi="宋体" w:hint="eastAsia"/>
          <w:em w:val="dot"/>
        </w:rPr>
        <w:t xml:space="preserve"> 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D.须行既骑访名山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 xml:space="preserve"> </w:t>
      </w:r>
    </w:p>
    <w:p w:rsidR="00D92642" w:rsidRDefault="005401E5">
      <w:pPr>
        <w:rPr>
          <w:rFonts w:ascii="宋体" w:hAnsi="宋体"/>
        </w:rPr>
      </w:pPr>
      <w:r>
        <w:rPr>
          <w:rFonts w:ascii="宋体" w:hAnsi="宋体" w:hint="eastAsia"/>
          <w:color w:val="FF0000"/>
        </w:rPr>
        <w:t xml:space="preserve"> </w:t>
      </w:r>
    </w:p>
    <w:p w:rsidR="00D92642" w:rsidRDefault="005401E5">
      <w:pPr>
        <w:rPr>
          <w:rFonts w:ascii="宋体" w:hAnsi="宋体"/>
        </w:rPr>
      </w:pPr>
      <w:r>
        <w:rPr>
          <w:rFonts w:ascii="宋体" w:hAnsi="宋体" w:hint="eastAsia"/>
        </w:rPr>
        <w:t>6.对下列句中修辞手法的判断，不正确的一项是（   ）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A.天姥连天向天横（夸张） 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B.谢公宿处今尚在（用典）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C.</w:t>
      </w:r>
      <w:r>
        <w:rPr>
          <w:rFonts w:hint="eastAsia"/>
        </w:rPr>
        <w:t>古来万事东流水（借代）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D.</w:t>
      </w:r>
      <w:r>
        <w:rPr>
          <w:rFonts w:hint="eastAsia"/>
        </w:rPr>
        <w:t>别君去兮何时还（设问）</w:t>
      </w:r>
    </w:p>
    <w:p w:rsidR="00D92642" w:rsidRDefault="005401E5">
      <w:pPr>
        <w:rPr>
          <w:rFonts w:ascii="宋体" w:hAnsi="宋体"/>
        </w:rPr>
      </w:pPr>
      <w:r>
        <w:rPr>
          <w:rFonts w:ascii="宋体" w:hAnsi="宋体" w:hint="eastAsia"/>
          <w:color w:val="FF0000"/>
        </w:rPr>
        <w:t xml:space="preserve"> </w:t>
      </w:r>
    </w:p>
    <w:p w:rsidR="00D92642" w:rsidRDefault="005401E5">
      <w:pPr>
        <w:rPr>
          <w:rFonts w:ascii="宋体" w:hAnsi="宋体"/>
        </w:rPr>
      </w:pPr>
      <w:r>
        <w:rPr>
          <w:rFonts w:ascii="宋体" w:hAnsi="宋体" w:hint="eastAsia"/>
        </w:rPr>
        <w:t>7.下列句中没有运用想象手法的一项是（   ）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A.天台四万八千丈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 xml:space="preserve"> 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B.日月照耀金银台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 xml:space="preserve"> 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C.虎鼓瑟兮鸾回车</w:t>
      </w:r>
      <w:r>
        <w:rPr>
          <w:rFonts w:hint="eastAsia"/>
        </w:rPr>
        <w:t xml:space="preserve"> </w:t>
      </w:r>
      <w:r>
        <w:rPr>
          <w:rFonts w:ascii="宋体" w:hAnsi="宋体" w:hint="eastAsia"/>
          <w:em w:val="dot"/>
        </w:rPr>
        <w:t xml:space="preserve"> 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D.仙之人兮列如麻</w:t>
      </w:r>
    </w:p>
    <w:p w:rsidR="00D92642" w:rsidRDefault="00D92642">
      <w:pPr>
        <w:rPr>
          <w:rFonts w:ascii="宋体" w:hAnsi="宋体"/>
        </w:rPr>
      </w:pPr>
    </w:p>
    <w:p w:rsidR="00D92642" w:rsidRDefault="005401E5">
      <w:pPr>
        <w:rPr>
          <w:rFonts w:ascii="宋体" w:hAnsi="宋体"/>
        </w:rPr>
      </w:pPr>
      <w:r>
        <w:rPr>
          <w:rFonts w:ascii="宋体" w:hAnsi="宋体" w:hint="eastAsia"/>
        </w:rPr>
        <w:t>8.下列对文中语句的理解，不正确的一项是（   ）</w:t>
      </w:r>
    </w:p>
    <w:p w:rsidR="00D92642" w:rsidRDefault="005401E5">
      <w:pPr>
        <w:spacing w:line="360" w:lineRule="auto"/>
      </w:pPr>
      <w:r>
        <w:rPr>
          <w:rFonts w:ascii="宋体" w:hAnsi="宋体" w:hint="eastAsia"/>
        </w:rPr>
        <w:t>A.</w:t>
      </w:r>
      <w:r>
        <w:rPr>
          <w:rFonts w:hint="eastAsia"/>
        </w:rPr>
        <w:t>势拔五岳掩赤城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hint="eastAsia"/>
        </w:rPr>
        <w:t>山势高过五岳，遮掩了赤城。</w:t>
      </w:r>
      <w:r>
        <w:rPr>
          <w:rFonts w:ascii="宋体" w:hAnsi="宋体" w:hint="eastAsia"/>
        </w:rPr>
        <w:t xml:space="preserve"> </w:t>
      </w:r>
    </w:p>
    <w:p w:rsidR="00D92642" w:rsidRDefault="005401E5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半壁见海日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hint="eastAsia"/>
        </w:rPr>
        <w:t>在半山腰看到从海上升起的太阳。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 xml:space="preserve"> 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C.</w:t>
      </w:r>
      <w:r>
        <w:rPr>
          <w:rFonts w:hint="eastAsia"/>
        </w:rPr>
        <w:t xml:space="preserve"> </w:t>
      </w:r>
      <w:r>
        <w:rPr>
          <w:rFonts w:hint="eastAsia"/>
        </w:rPr>
        <w:t>熊咆龙吟殷岩泉</w:t>
      </w:r>
      <w:r>
        <w:rPr>
          <w:rFonts w:ascii="宋体" w:hAnsi="宋体" w:hint="eastAsia"/>
          <w:em w:val="dot"/>
        </w:rPr>
        <w:t xml:space="preserve"> 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熊在咆哮，龙在长吟，声音震荡着岩石和泉水。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D.失向来之烟霞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hint="eastAsia"/>
        </w:rPr>
        <w:t>在刚才（梦中）的烟雾云霞中迷失了自己。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 xml:space="preserve"> </w:t>
      </w:r>
    </w:p>
    <w:p w:rsidR="00D92642" w:rsidRDefault="005401E5">
      <w:pPr>
        <w:rPr>
          <w:rFonts w:ascii="宋体" w:hAnsi="宋体"/>
        </w:rPr>
      </w:pPr>
      <w:r>
        <w:rPr>
          <w:rFonts w:ascii="宋体" w:hAnsi="宋体" w:hint="eastAsia"/>
          <w:color w:val="FF0000"/>
        </w:rPr>
        <w:t xml:space="preserve"> </w:t>
      </w:r>
    </w:p>
    <w:p w:rsidR="00D92642" w:rsidRDefault="005401E5">
      <w:pPr>
        <w:rPr>
          <w:rFonts w:ascii="宋体" w:hAnsi="宋体"/>
        </w:rPr>
      </w:pPr>
      <w:r>
        <w:rPr>
          <w:rFonts w:ascii="宋体" w:hAnsi="宋体" w:hint="eastAsia"/>
        </w:rPr>
        <w:t>9.下列对文中语句的赏析，不正确的一项是（   ）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A.“半壁见海日，空中闻天鸡。”</w:t>
      </w:r>
      <w:r>
        <w:rPr>
          <w:rFonts w:hint="eastAsia"/>
        </w:rPr>
        <w:t xml:space="preserve"> </w:t>
      </w:r>
      <w:r>
        <w:rPr>
          <w:rFonts w:hint="eastAsia"/>
        </w:rPr>
        <w:t>这是诗人看到的奇幻的仙境，阳光普照万山，天鸡在空中鸣叫。</w:t>
      </w:r>
      <w:r>
        <w:rPr>
          <w:rFonts w:ascii="宋体" w:hAnsi="宋体" w:hint="eastAsia"/>
        </w:rPr>
        <w:t xml:space="preserve"> 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B.“云青青兮欲雨，水澹澹兮生烟。”本句运用叠字和楚辞句式，写青青的云天像要下雨，蒙蒙的水面升起烟雾，极富朦胧、缥缈的浪漫色彩。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lastRenderedPageBreak/>
        <w:t>C.“列缺霹雳，丘峦崩摧。洞天石扉，訇然中开。”诗人运用四个短句子，节奏紧凑，铿锵有力，把天门打开时的雄伟声势充分展示在读者面前。</w:t>
      </w:r>
      <w:r>
        <w:rPr>
          <w:rFonts w:hint="eastAsia"/>
        </w:rPr>
        <w:t xml:space="preserve"> </w:t>
      </w:r>
      <w:r>
        <w:rPr>
          <w:rFonts w:ascii="宋体" w:hAnsi="宋体" w:hint="eastAsia"/>
          <w:em w:val="dot"/>
        </w:rPr>
        <w:t xml:space="preserve"> 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D.</w:t>
      </w:r>
      <w:r>
        <w:rPr>
          <w:rFonts w:hint="eastAsia"/>
        </w:rPr>
        <w:t xml:space="preserve"> </w:t>
      </w:r>
      <w:r>
        <w:rPr>
          <w:rFonts w:hint="eastAsia"/>
        </w:rPr>
        <w:t>“霓为衣兮风为马，云之君兮纷纷而来下。”</w:t>
      </w:r>
      <w:r>
        <w:rPr>
          <w:rFonts w:ascii="宋体" w:hAnsi="宋体" w:hint="eastAsia"/>
        </w:rPr>
        <w:t xml:space="preserve"> 这是想象中色彩鲜艳、迷幻缥缈的仙境，仙人们披彩虹为衣，驱长风为马，飘飘而来，辉煌流丽。</w:t>
      </w:r>
    </w:p>
    <w:p w:rsidR="00D92642" w:rsidRDefault="005401E5">
      <w:pPr>
        <w:rPr>
          <w:rFonts w:ascii="宋体" w:hAnsi="宋体"/>
        </w:rPr>
      </w:pPr>
      <w:r>
        <w:rPr>
          <w:rFonts w:ascii="宋体" w:hAnsi="宋体" w:hint="eastAsia"/>
          <w:color w:val="FF0000"/>
        </w:rPr>
        <w:t xml:space="preserve"> </w:t>
      </w:r>
    </w:p>
    <w:p w:rsidR="00D92642" w:rsidRDefault="005401E5">
      <w:pPr>
        <w:rPr>
          <w:rFonts w:ascii="宋体" w:hAnsi="宋体"/>
        </w:rPr>
      </w:pPr>
      <w:r>
        <w:rPr>
          <w:rFonts w:ascii="宋体" w:hAnsi="宋体" w:hint="eastAsia"/>
        </w:rPr>
        <w:t>10.下列对本诗的理解和赏析不正确的一项是（   ）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A.</w:t>
      </w:r>
      <w:r>
        <w:rPr>
          <w:rFonts w:hint="eastAsia"/>
        </w:rPr>
        <w:t>本诗</w:t>
      </w:r>
      <w:r>
        <w:rPr>
          <w:rFonts w:ascii="宋体" w:hAnsi="宋体" w:hint="eastAsia"/>
        </w:rPr>
        <w:t>以“梦游”为核心，不受诗律限制，笔随兴至，在奇特的梦境中寄寓深沉的感慨。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B.</w:t>
      </w:r>
      <w:r>
        <w:rPr>
          <w:rFonts w:hint="eastAsia"/>
        </w:rPr>
        <w:t>本诗开篇</w:t>
      </w:r>
      <w:r>
        <w:rPr>
          <w:rFonts w:ascii="宋体" w:hAnsi="宋体" w:hint="eastAsia"/>
        </w:rPr>
        <w:t>用夸张、衬托等手法极言天姥之高大，隐含向往之情，这是梦游的缘起。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C.</w:t>
      </w:r>
      <w:r>
        <w:rPr>
          <w:rFonts w:hint="eastAsia"/>
        </w:rPr>
        <w:t>本诗用词极具表现力，如</w:t>
      </w:r>
      <w:r>
        <w:rPr>
          <w:rFonts w:ascii="宋体" w:hAnsi="宋体" w:hint="eastAsia"/>
        </w:rPr>
        <w:t>“飞”“送”两字先后运用了夸张和拟人的手法，生动地表现了诗人梦游路上那种急切、兴奋、轻快、神往的心情。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D.本诗在梦境的最高点忽然收住，急转直下，由幻想转到现实，仿佛音乐由响彻云霄的高音，一下子转入了低音，以失落沮丧结尾，诗歌前后的情感迥异。</w:t>
      </w:r>
    </w:p>
    <w:p w:rsidR="00D92642" w:rsidRDefault="005401E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color w:val="FF0000"/>
        </w:rPr>
        <w:t xml:space="preserve"> </w:t>
      </w:r>
    </w:p>
    <w:sectPr w:rsidR="00D92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BF3" w:rsidRDefault="00562BF3" w:rsidP="003B1712">
      <w:r>
        <w:separator/>
      </w:r>
    </w:p>
  </w:endnote>
  <w:endnote w:type="continuationSeparator" w:id="0">
    <w:p w:rsidR="00562BF3" w:rsidRDefault="00562BF3" w:rsidP="003B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BF3" w:rsidRDefault="00562BF3" w:rsidP="003B1712">
      <w:r>
        <w:separator/>
      </w:r>
    </w:p>
  </w:footnote>
  <w:footnote w:type="continuationSeparator" w:id="0">
    <w:p w:rsidR="00562BF3" w:rsidRDefault="00562BF3" w:rsidP="003B1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982F6AB"/>
    <w:multiLevelType w:val="singleLevel"/>
    <w:tmpl w:val="C982F6AB"/>
    <w:lvl w:ilvl="0">
      <w:start w:val="2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927D3"/>
    <w:rsid w:val="00003A4E"/>
    <w:rsid w:val="000A7A25"/>
    <w:rsid w:val="000B3166"/>
    <w:rsid w:val="000D6337"/>
    <w:rsid w:val="001014E8"/>
    <w:rsid w:val="00166DC5"/>
    <w:rsid w:val="001D6378"/>
    <w:rsid w:val="00220082"/>
    <w:rsid w:val="00335E5D"/>
    <w:rsid w:val="003B1712"/>
    <w:rsid w:val="003B34C9"/>
    <w:rsid w:val="003E7C7F"/>
    <w:rsid w:val="0040345F"/>
    <w:rsid w:val="005156DC"/>
    <w:rsid w:val="005401E5"/>
    <w:rsid w:val="005453B8"/>
    <w:rsid w:val="00562BF3"/>
    <w:rsid w:val="00595F2E"/>
    <w:rsid w:val="005C7954"/>
    <w:rsid w:val="005E5686"/>
    <w:rsid w:val="00663AC6"/>
    <w:rsid w:val="006927D3"/>
    <w:rsid w:val="006E2E4D"/>
    <w:rsid w:val="007449C3"/>
    <w:rsid w:val="00793748"/>
    <w:rsid w:val="007D25D0"/>
    <w:rsid w:val="0081788D"/>
    <w:rsid w:val="008526AA"/>
    <w:rsid w:val="00887400"/>
    <w:rsid w:val="0092384E"/>
    <w:rsid w:val="0093265C"/>
    <w:rsid w:val="00977808"/>
    <w:rsid w:val="0098084F"/>
    <w:rsid w:val="009943AB"/>
    <w:rsid w:val="009B1FDF"/>
    <w:rsid w:val="009F23E1"/>
    <w:rsid w:val="00A52D59"/>
    <w:rsid w:val="00A9071B"/>
    <w:rsid w:val="00AD65D2"/>
    <w:rsid w:val="00AD6E96"/>
    <w:rsid w:val="00B814EF"/>
    <w:rsid w:val="00C13685"/>
    <w:rsid w:val="00C83880"/>
    <w:rsid w:val="00D63773"/>
    <w:rsid w:val="00D92642"/>
    <w:rsid w:val="00DC426E"/>
    <w:rsid w:val="00E20457"/>
    <w:rsid w:val="00E360B8"/>
    <w:rsid w:val="00F90593"/>
    <w:rsid w:val="00FD74E9"/>
    <w:rsid w:val="029270C6"/>
    <w:rsid w:val="085020E0"/>
    <w:rsid w:val="0A14705D"/>
    <w:rsid w:val="0EB041EC"/>
    <w:rsid w:val="11FF5A49"/>
    <w:rsid w:val="14944967"/>
    <w:rsid w:val="1980425B"/>
    <w:rsid w:val="1FB148A2"/>
    <w:rsid w:val="2128322A"/>
    <w:rsid w:val="228E2AAB"/>
    <w:rsid w:val="23125899"/>
    <w:rsid w:val="23F61D2C"/>
    <w:rsid w:val="26E005D3"/>
    <w:rsid w:val="288C639A"/>
    <w:rsid w:val="2E0761BB"/>
    <w:rsid w:val="322F7496"/>
    <w:rsid w:val="33353E42"/>
    <w:rsid w:val="3730223E"/>
    <w:rsid w:val="38B5437A"/>
    <w:rsid w:val="39D84A58"/>
    <w:rsid w:val="3ABB41BA"/>
    <w:rsid w:val="3E750A13"/>
    <w:rsid w:val="449818A6"/>
    <w:rsid w:val="45703B6B"/>
    <w:rsid w:val="45D231B1"/>
    <w:rsid w:val="4D594773"/>
    <w:rsid w:val="4D9165AD"/>
    <w:rsid w:val="4E9C1B91"/>
    <w:rsid w:val="510F67A2"/>
    <w:rsid w:val="52EE48FB"/>
    <w:rsid w:val="58BD7717"/>
    <w:rsid w:val="59B00D5D"/>
    <w:rsid w:val="5F471BBC"/>
    <w:rsid w:val="694C7DBA"/>
    <w:rsid w:val="6A373176"/>
    <w:rsid w:val="6E264B94"/>
    <w:rsid w:val="70EF50A0"/>
    <w:rsid w:val="7509452D"/>
    <w:rsid w:val="75E72B9C"/>
    <w:rsid w:val="78746997"/>
    <w:rsid w:val="7B124D03"/>
    <w:rsid w:val="7B9F5012"/>
    <w:rsid w:val="7E14290E"/>
    <w:rsid w:val="7F9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CB929F-71BC-4136-8E21-38CBB3DD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7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7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44</cp:revision>
  <dcterms:created xsi:type="dcterms:W3CDTF">2020-02-01T12:09:00Z</dcterms:created>
  <dcterms:modified xsi:type="dcterms:W3CDTF">2020-02-05T03:30:00Z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