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00" w:rsidRDefault="00252700" w:rsidP="00252700">
      <w:pPr>
        <w:tabs>
          <w:tab w:val="left" w:pos="2843"/>
          <w:tab w:val="center" w:pos="4819"/>
        </w:tabs>
        <w:rPr>
          <w:rFonts w:ascii="宋体" w:hAnsi="宋体"/>
          <w:b/>
          <w:bCs/>
          <w:sz w:val="28"/>
        </w:rPr>
      </w:pPr>
      <w:r w:rsidRPr="0092064F">
        <w:rPr>
          <w:rFonts w:ascii="宋体" w:hAnsi="宋体"/>
          <w:b/>
          <w:bCs/>
          <w:sz w:val="28"/>
        </w:rPr>
        <w:t>第</w:t>
      </w:r>
      <w:r w:rsidRPr="0092064F">
        <w:rPr>
          <w:rFonts w:ascii="宋体" w:hAnsi="宋体" w:hint="eastAsia"/>
          <w:b/>
          <w:bCs/>
          <w:sz w:val="28"/>
        </w:rPr>
        <w:t>二</w:t>
      </w:r>
      <w:r w:rsidRPr="0092064F">
        <w:rPr>
          <w:rFonts w:ascii="宋体" w:hAnsi="宋体"/>
          <w:b/>
          <w:bCs/>
          <w:sz w:val="28"/>
        </w:rPr>
        <w:t>周</w:t>
      </w:r>
      <w:r w:rsidRPr="0092064F">
        <w:rPr>
          <w:rFonts w:ascii="宋体" w:hAnsi="宋体" w:hint="eastAsia"/>
          <w:b/>
          <w:bCs/>
          <w:sz w:val="28"/>
        </w:rPr>
        <w:t xml:space="preserve"> </w:t>
      </w:r>
      <w:r w:rsidRPr="0092064F">
        <w:rPr>
          <w:rFonts w:ascii="宋体" w:hAnsi="宋体"/>
          <w:b/>
          <w:bCs/>
          <w:sz w:val="28"/>
        </w:rPr>
        <w:t xml:space="preserve"> </w:t>
      </w:r>
      <w:r w:rsidRPr="0092064F">
        <w:rPr>
          <w:rFonts w:ascii="宋体" w:hAnsi="宋体" w:hint="eastAsia"/>
          <w:b/>
          <w:bCs/>
          <w:sz w:val="28"/>
        </w:rPr>
        <w:t>2</w:t>
      </w:r>
      <w:r w:rsidRPr="0092064F">
        <w:rPr>
          <w:rFonts w:ascii="宋体" w:hAnsi="宋体"/>
          <w:b/>
          <w:bCs/>
          <w:sz w:val="28"/>
        </w:rPr>
        <w:t>月</w:t>
      </w:r>
      <w:r w:rsidRPr="0092064F">
        <w:rPr>
          <w:rFonts w:ascii="宋体" w:hAnsi="宋体" w:hint="eastAsia"/>
          <w:b/>
          <w:bCs/>
          <w:sz w:val="28"/>
        </w:rPr>
        <w:t>2</w:t>
      </w:r>
      <w:r>
        <w:rPr>
          <w:rFonts w:ascii="宋体" w:hAnsi="宋体"/>
          <w:b/>
          <w:bCs/>
          <w:sz w:val="28"/>
        </w:rPr>
        <w:t>5</w:t>
      </w:r>
      <w:r w:rsidRPr="0092064F">
        <w:rPr>
          <w:rFonts w:ascii="宋体" w:hAnsi="宋体"/>
          <w:b/>
          <w:bCs/>
          <w:sz w:val="28"/>
        </w:rPr>
        <w:t>日</w:t>
      </w:r>
      <w:r w:rsidRPr="0092064F">
        <w:rPr>
          <w:rFonts w:ascii="宋体" w:hAnsi="宋体" w:hint="eastAsia"/>
          <w:b/>
          <w:bCs/>
          <w:sz w:val="28"/>
        </w:rPr>
        <w:t xml:space="preserve"> 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第</w:t>
      </w:r>
      <w:r>
        <w:rPr>
          <w:rFonts w:ascii="宋体" w:hAnsi="宋体"/>
          <w:b/>
          <w:bCs/>
          <w:sz w:val="28"/>
        </w:rPr>
        <w:t>7</w:t>
      </w:r>
      <w:r>
        <w:rPr>
          <w:rFonts w:ascii="宋体" w:hAnsi="宋体" w:hint="eastAsia"/>
          <w:b/>
          <w:bCs/>
          <w:sz w:val="28"/>
        </w:rPr>
        <w:t>课时</w:t>
      </w:r>
      <w:r w:rsidRPr="0092064F">
        <w:rPr>
          <w:rFonts w:ascii="宋体" w:hAnsi="宋体"/>
          <w:b/>
          <w:bCs/>
          <w:sz w:val="28"/>
        </w:rPr>
        <w:t xml:space="preserve"> 课程检测</w:t>
      </w:r>
      <w:r w:rsidRPr="0092064F">
        <w:rPr>
          <w:rFonts w:ascii="宋体" w:hAnsi="宋体" w:hint="eastAsia"/>
          <w:b/>
          <w:bCs/>
          <w:sz w:val="28"/>
        </w:rPr>
        <w:t>题目</w:t>
      </w:r>
      <w:r w:rsidRPr="0092064F">
        <w:rPr>
          <w:rFonts w:ascii="宋体" w:hAnsi="宋体"/>
          <w:b/>
          <w:bCs/>
          <w:sz w:val="28"/>
        </w:rPr>
        <w:t>（第</w:t>
      </w:r>
      <w:r w:rsidRPr="0092064F">
        <w:rPr>
          <w:rFonts w:ascii="宋体" w:hAnsi="宋体" w:hint="eastAsia"/>
          <w:b/>
          <w:bCs/>
          <w:sz w:val="28"/>
        </w:rPr>
        <w:t>二</w:t>
      </w:r>
      <w:r w:rsidRPr="0092064F">
        <w:rPr>
          <w:rFonts w:ascii="宋体" w:hAnsi="宋体"/>
          <w:b/>
          <w:bCs/>
          <w:sz w:val="28"/>
        </w:rPr>
        <w:t>部分：</w:t>
      </w:r>
      <w:r w:rsidR="00336FDE">
        <w:rPr>
          <w:rFonts w:ascii="宋体" w:hAnsi="宋体" w:hint="eastAsia"/>
          <w:b/>
          <w:bCs/>
          <w:sz w:val="28"/>
        </w:rPr>
        <w:t>读写</w:t>
      </w:r>
      <w:r w:rsidRPr="0092064F">
        <w:rPr>
          <w:rFonts w:ascii="宋体" w:hAnsi="宋体"/>
          <w:b/>
          <w:bCs/>
          <w:sz w:val="28"/>
        </w:rPr>
        <w:t>题）</w:t>
      </w:r>
    </w:p>
    <w:p w:rsidR="00252700" w:rsidRDefault="00336FDE" w:rsidP="00252700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《梦游天姥吟留别》读写</w:t>
      </w:r>
      <w:bookmarkStart w:id="0" w:name="_GoBack"/>
      <w:bookmarkEnd w:id="0"/>
      <w:r w:rsidR="00252700">
        <w:rPr>
          <w:rFonts w:ascii="宋体" w:hAnsi="宋体" w:hint="eastAsia"/>
          <w:b/>
          <w:bCs/>
          <w:sz w:val="28"/>
        </w:rPr>
        <w:t>题</w:t>
      </w:r>
    </w:p>
    <w:p w:rsidR="002572B8" w:rsidRDefault="00AB07B9">
      <w:pPr>
        <w:rPr>
          <w:rFonts w:ascii="宋体" w:hAnsi="宋体"/>
        </w:rPr>
      </w:pPr>
      <w:r>
        <w:rPr>
          <w:rFonts w:ascii="宋体" w:hAnsi="宋体" w:hint="eastAsia"/>
          <w:color w:val="FF0000"/>
        </w:rPr>
        <w:t xml:space="preserve"> </w:t>
      </w:r>
    </w:p>
    <w:p w:rsidR="002572B8" w:rsidRPr="00D03633" w:rsidRDefault="00AB07B9">
      <w:pPr>
        <w:spacing w:line="360" w:lineRule="auto"/>
        <w:rPr>
          <w:rFonts w:ascii="宋体" w:hAnsi="宋体"/>
          <w:sz w:val="24"/>
          <w:szCs w:val="24"/>
        </w:rPr>
      </w:pPr>
      <w:r w:rsidRPr="00D03633">
        <w:rPr>
          <w:rFonts w:ascii="宋体" w:hAnsi="宋体" w:hint="eastAsia"/>
          <w:sz w:val="24"/>
          <w:szCs w:val="24"/>
        </w:rPr>
        <w:t>1.在横线上填写作品原句。</w:t>
      </w:r>
    </w:p>
    <w:p w:rsidR="002572B8" w:rsidRPr="00D03633" w:rsidRDefault="00AB07B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D03633">
        <w:rPr>
          <w:color w:val="000000"/>
          <w:sz w:val="24"/>
          <w:szCs w:val="24"/>
        </w:rPr>
        <w:fldChar w:fldCharType="begin"/>
      </w:r>
      <w:r w:rsidRPr="00D03633">
        <w:rPr>
          <w:color w:val="000000"/>
          <w:sz w:val="24"/>
          <w:szCs w:val="24"/>
        </w:rPr>
        <w:instrText xml:space="preserve"> </w:instrText>
      </w:r>
      <w:r w:rsidRPr="00D03633">
        <w:rPr>
          <w:rFonts w:hint="eastAsia"/>
          <w:color w:val="000000"/>
          <w:sz w:val="24"/>
          <w:szCs w:val="24"/>
        </w:rPr>
        <w:instrText>eq \o\ac(</w:instrText>
      </w:r>
      <w:r w:rsidRPr="00D03633">
        <w:rPr>
          <w:rFonts w:hint="eastAsia"/>
          <w:color w:val="000000"/>
          <w:sz w:val="24"/>
          <w:szCs w:val="24"/>
        </w:rPr>
        <w:instrText>○</w:instrText>
      </w:r>
      <w:r w:rsidRPr="00D03633">
        <w:rPr>
          <w:rFonts w:hint="eastAsia"/>
          <w:color w:val="000000"/>
          <w:sz w:val="24"/>
          <w:szCs w:val="24"/>
        </w:rPr>
        <w:instrText>,</w:instrText>
      </w:r>
      <w:r w:rsidRPr="00D03633">
        <w:rPr>
          <w:rFonts w:ascii="Calibri" w:hint="eastAsia"/>
          <w:color w:val="000000"/>
          <w:position w:val="2"/>
          <w:sz w:val="24"/>
          <w:szCs w:val="24"/>
        </w:rPr>
        <w:instrText>1</w:instrText>
      </w:r>
      <w:r w:rsidRPr="00D03633">
        <w:rPr>
          <w:rFonts w:hint="eastAsia"/>
          <w:color w:val="000000"/>
          <w:sz w:val="24"/>
          <w:szCs w:val="24"/>
        </w:rPr>
        <w:instrText>)</w:instrText>
      </w:r>
      <w:r w:rsidRPr="00D03633">
        <w:rPr>
          <w:color w:val="000000"/>
          <w:sz w:val="24"/>
          <w:szCs w:val="24"/>
        </w:rPr>
        <w:fldChar w:fldCharType="end"/>
      </w:r>
      <w:r w:rsidRPr="00D03633">
        <w:rPr>
          <w:rFonts w:hint="eastAsia"/>
          <w:color w:val="000000"/>
          <w:sz w:val="24"/>
          <w:szCs w:val="24"/>
        </w:rPr>
        <w:t>千岩万转路不定，</w:t>
      </w:r>
      <w:r w:rsidRPr="00D03633"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  <w:r w:rsidRPr="00D03633">
        <w:rPr>
          <w:rFonts w:ascii="宋体" w:hAnsi="宋体" w:hint="eastAsia"/>
          <w:sz w:val="24"/>
          <w:szCs w:val="24"/>
        </w:rPr>
        <w:t>。</w:t>
      </w:r>
    </w:p>
    <w:p w:rsidR="002572B8" w:rsidRPr="00D03633" w:rsidRDefault="00AB07B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D03633">
        <w:rPr>
          <w:color w:val="000000"/>
          <w:sz w:val="24"/>
          <w:szCs w:val="24"/>
        </w:rPr>
        <w:fldChar w:fldCharType="begin"/>
      </w:r>
      <w:r w:rsidRPr="00D03633">
        <w:rPr>
          <w:color w:val="000000"/>
          <w:sz w:val="24"/>
          <w:szCs w:val="24"/>
        </w:rPr>
        <w:instrText xml:space="preserve"> </w:instrText>
      </w:r>
      <w:r w:rsidRPr="00D03633">
        <w:rPr>
          <w:rFonts w:hint="eastAsia"/>
          <w:color w:val="000000"/>
          <w:sz w:val="24"/>
          <w:szCs w:val="24"/>
        </w:rPr>
        <w:instrText>eq \o\ac(</w:instrText>
      </w:r>
      <w:r w:rsidRPr="00D03633">
        <w:rPr>
          <w:rFonts w:hint="eastAsia"/>
          <w:color w:val="000000"/>
          <w:sz w:val="24"/>
          <w:szCs w:val="24"/>
        </w:rPr>
        <w:instrText>○</w:instrText>
      </w:r>
      <w:r w:rsidRPr="00D03633">
        <w:rPr>
          <w:rFonts w:hint="eastAsia"/>
          <w:color w:val="000000"/>
          <w:sz w:val="24"/>
          <w:szCs w:val="24"/>
        </w:rPr>
        <w:instrText>,</w:instrText>
      </w:r>
      <w:r w:rsidRPr="00D03633">
        <w:rPr>
          <w:rFonts w:ascii="Calibri" w:hint="eastAsia"/>
          <w:color w:val="000000"/>
          <w:position w:val="2"/>
          <w:sz w:val="24"/>
          <w:szCs w:val="24"/>
        </w:rPr>
        <w:instrText>2</w:instrText>
      </w:r>
      <w:r w:rsidRPr="00D03633">
        <w:rPr>
          <w:rFonts w:hint="eastAsia"/>
          <w:color w:val="000000"/>
          <w:sz w:val="24"/>
          <w:szCs w:val="24"/>
        </w:rPr>
        <w:instrText>)</w:instrText>
      </w:r>
      <w:r w:rsidRPr="00D03633">
        <w:rPr>
          <w:color w:val="000000"/>
          <w:sz w:val="24"/>
          <w:szCs w:val="24"/>
        </w:rPr>
        <w:fldChar w:fldCharType="end"/>
      </w:r>
      <w:r w:rsidRPr="00D03633">
        <w:rPr>
          <w:rFonts w:hint="eastAsia"/>
          <w:color w:val="000000"/>
          <w:sz w:val="24"/>
          <w:szCs w:val="24"/>
        </w:rPr>
        <w:t xml:space="preserve"> </w:t>
      </w:r>
      <w:r w:rsidRPr="00D03633"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  <w:r w:rsidRPr="00D03633">
        <w:rPr>
          <w:rFonts w:ascii="宋体" w:hAnsi="宋体" w:hint="eastAsia"/>
          <w:sz w:val="24"/>
          <w:szCs w:val="24"/>
        </w:rPr>
        <w:t>，日月照耀金银台。</w:t>
      </w:r>
    </w:p>
    <w:p w:rsidR="002572B8" w:rsidRPr="00D03633" w:rsidRDefault="00AB07B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D03633">
        <w:rPr>
          <w:color w:val="000000"/>
          <w:sz w:val="24"/>
          <w:szCs w:val="24"/>
        </w:rPr>
        <w:fldChar w:fldCharType="begin"/>
      </w:r>
      <w:r w:rsidRPr="00D03633">
        <w:rPr>
          <w:color w:val="000000"/>
          <w:sz w:val="24"/>
          <w:szCs w:val="24"/>
        </w:rPr>
        <w:instrText xml:space="preserve"> </w:instrText>
      </w:r>
      <w:r w:rsidRPr="00D03633">
        <w:rPr>
          <w:rFonts w:hint="eastAsia"/>
          <w:color w:val="000000"/>
          <w:sz w:val="24"/>
          <w:szCs w:val="24"/>
        </w:rPr>
        <w:instrText>eq \o\ac(</w:instrText>
      </w:r>
      <w:r w:rsidRPr="00D03633">
        <w:rPr>
          <w:rFonts w:hint="eastAsia"/>
          <w:color w:val="000000"/>
          <w:sz w:val="24"/>
          <w:szCs w:val="24"/>
        </w:rPr>
        <w:instrText>○</w:instrText>
      </w:r>
      <w:r w:rsidRPr="00D03633">
        <w:rPr>
          <w:rFonts w:hint="eastAsia"/>
          <w:color w:val="000000"/>
          <w:sz w:val="24"/>
          <w:szCs w:val="24"/>
        </w:rPr>
        <w:instrText>,</w:instrText>
      </w:r>
      <w:r w:rsidRPr="00D03633">
        <w:rPr>
          <w:rFonts w:ascii="Calibri" w:hint="eastAsia"/>
          <w:color w:val="000000"/>
          <w:position w:val="2"/>
          <w:sz w:val="24"/>
          <w:szCs w:val="24"/>
        </w:rPr>
        <w:instrText>3</w:instrText>
      </w:r>
      <w:r w:rsidRPr="00D03633">
        <w:rPr>
          <w:rFonts w:hint="eastAsia"/>
          <w:color w:val="000000"/>
          <w:sz w:val="24"/>
          <w:szCs w:val="24"/>
        </w:rPr>
        <w:instrText>)</w:instrText>
      </w:r>
      <w:r w:rsidRPr="00D03633">
        <w:rPr>
          <w:color w:val="000000"/>
          <w:sz w:val="24"/>
          <w:szCs w:val="24"/>
        </w:rPr>
        <w:fldChar w:fldCharType="end"/>
      </w:r>
      <w:r w:rsidRPr="00D03633"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  <w:r w:rsidRPr="00D03633">
        <w:rPr>
          <w:rFonts w:ascii="宋体" w:hAnsi="宋体" w:hint="eastAsia"/>
          <w:sz w:val="24"/>
          <w:szCs w:val="24"/>
        </w:rPr>
        <w:t>，</w:t>
      </w:r>
      <w:r w:rsidRPr="00D03633">
        <w:rPr>
          <w:rFonts w:hint="eastAsia"/>
          <w:color w:val="000000"/>
          <w:sz w:val="24"/>
          <w:szCs w:val="24"/>
        </w:rPr>
        <w:t>使我不得开心颜？</w:t>
      </w:r>
      <w:r w:rsidRPr="00D03633">
        <w:rPr>
          <w:rFonts w:hint="eastAsia"/>
          <w:color w:val="000000"/>
          <w:sz w:val="24"/>
          <w:szCs w:val="24"/>
        </w:rPr>
        <w:t xml:space="preserve"> </w:t>
      </w:r>
    </w:p>
    <w:p w:rsidR="002572B8" w:rsidRPr="00D03633" w:rsidRDefault="00AB07B9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D03633">
        <w:rPr>
          <w:color w:val="000000"/>
          <w:sz w:val="24"/>
          <w:szCs w:val="24"/>
        </w:rPr>
        <w:fldChar w:fldCharType="begin"/>
      </w:r>
      <w:r w:rsidRPr="00D03633">
        <w:rPr>
          <w:color w:val="000000"/>
          <w:sz w:val="24"/>
          <w:szCs w:val="24"/>
        </w:rPr>
        <w:instrText xml:space="preserve"> </w:instrText>
      </w:r>
      <w:r w:rsidRPr="00D03633">
        <w:rPr>
          <w:rFonts w:hint="eastAsia"/>
          <w:color w:val="000000"/>
          <w:sz w:val="24"/>
          <w:szCs w:val="24"/>
        </w:rPr>
        <w:instrText>eq \o\ac(</w:instrText>
      </w:r>
      <w:r w:rsidRPr="00D03633">
        <w:rPr>
          <w:rFonts w:hint="eastAsia"/>
          <w:color w:val="000000"/>
          <w:sz w:val="24"/>
          <w:szCs w:val="24"/>
        </w:rPr>
        <w:instrText>○</w:instrText>
      </w:r>
      <w:r w:rsidRPr="00D03633">
        <w:rPr>
          <w:rFonts w:hint="eastAsia"/>
          <w:color w:val="000000"/>
          <w:sz w:val="24"/>
          <w:szCs w:val="24"/>
        </w:rPr>
        <w:instrText>,</w:instrText>
      </w:r>
      <w:r w:rsidRPr="00D03633">
        <w:rPr>
          <w:rFonts w:ascii="Calibri" w:hint="eastAsia"/>
          <w:color w:val="000000"/>
          <w:position w:val="2"/>
          <w:sz w:val="24"/>
          <w:szCs w:val="24"/>
        </w:rPr>
        <w:instrText>4</w:instrText>
      </w:r>
      <w:r w:rsidRPr="00D03633">
        <w:rPr>
          <w:rFonts w:hint="eastAsia"/>
          <w:color w:val="000000"/>
          <w:sz w:val="24"/>
          <w:szCs w:val="24"/>
        </w:rPr>
        <w:instrText>)</w:instrText>
      </w:r>
      <w:r w:rsidRPr="00D03633">
        <w:rPr>
          <w:color w:val="000000"/>
          <w:sz w:val="24"/>
          <w:szCs w:val="24"/>
        </w:rPr>
        <w:fldChar w:fldCharType="end"/>
      </w:r>
      <w:r w:rsidRPr="00D03633">
        <w:rPr>
          <w:rFonts w:hint="eastAsia"/>
          <w:color w:val="000000"/>
          <w:sz w:val="24"/>
          <w:szCs w:val="24"/>
        </w:rPr>
        <w:t>优秀的古诗词作品往往具有深刻的意蕴和独特的艺术匠心。学习欣赏时应当重点关注，细加品味。李白《梦游天姥吟留别》</w:t>
      </w:r>
      <w:r w:rsidRPr="00D03633">
        <w:rPr>
          <w:rFonts w:ascii="宋体" w:hAnsi="宋体" w:hint="eastAsia"/>
          <w:sz w:val="24"/>
          <w:szCs w:val="24"/>
        </w:rPr>
        <w:t>中“</w:t>
      </w:r>
      <w:r w:rsidRPr="00D03633">
        <w:rPr>
          <w:rFonts w:hint="eastAsia"/>
          <w:color w:val="000000"/>
          <w:sz w:val="24"/>
          <w:szCs w:val="24"/>
          <w:u w:val="single"/>
        </w:rPr>
        <w:t xml:space="preserve">                 </w:t>
      </w:r>
      <w:r w:rsidRPr="00D03633">
        <w:rPr>
          <w:rFonts w:hint="eastAsia"/>
          <w:color w:val="000000"/>
          <w:sz w:val="24"/>
          <w:szCs w:val="24"/>
        </w:rPr>
        <w:t>，</w:t>
      </w:r>
      <w:r w:rsidRPr="00D03633">
        <w:rPr>
          <w:rFonts w:ascii="宋体" w:hAnsi="宋体" w:hint="eastAsia"/>
          <w:sz w:val="24"/>
          <w:szCs w:val="24"/>
          <w:u w:val="single"/>
        </w:rPr>
        <w:t xml:space="preserve">                     </w:t>
      </w:r>
      <w:r w:rsidRPr="00D03633">
        <w:rPr>
          <w:rFonts w:ascii="宋体" w:hAnsi="宋体" w:hint="eastAsia"/>
          <w:sz w:val="24"/>
          <w:szCs w:val="24"/>
        </w:rPr>
        <w:t>。天台四万八千丈，对此欲倒东南倾”四句，运用夸张手法，极写天姥山之高；</w:t>
      </w:r>
      <w:r w:rsidRPr="00D03633">
        <w:rPr>
          <w:rFonts w:hint="eastAsia"/>
          <w:color w:val="000000"/>
          <w:sz w:val="24"/>
          <w:szCs w:val="24"/>
        </w:rPr>
        <w:t>“</w:t>
      </w:r>
      <w:r w:rsidRPr="00D03633">
        <w:rPr>
          <w:rFonts w:hint="eastAsia"/>
          <w:color w:val="000000"/>
          <w:sz w:val="24"/>
          <w:szCs w:val="24"/>
          <w:u w:val="single"/>
        </w:rPr>
        <w:t xml:space="preserve">                 </w:t>
      </w:r>
      <w:r w:rsidRPr="00D03633">
        <w:rPr>
          <w:rFonts w:hint="eastAsia"/>
          <w:color w:val="000000"/>
          <w:sz w:val="24"/>
          <w:szCs w:val="24"/>
        </w:rPr>
        <w:t>，云之君兮纷纷而来下。</w:t>
      </w:r>
      <w:r w:rsidRPr="00D03633">
        <w:rPr>
          <w:rFonts w:hint="eastAsia"/>
          <w:color w:val="000000"/>
          <w:sz w:val="24"/>
          <w:szCs w:val="24"/>
          <w:u w:val="single"/>
        </w:rPr>
        <w:t xml:space="preserve">                   </w:t>
      </w:r>
      <w:r w:rsidRPr="00D03633">
        <w:rPr>
          <w:rFonts w:hint="eastAsia"/>
          <w:color w:val="000000"/>
          <w:sz w:val="24"/>
          <w:szCs w:val="24"/>
        </w:rPr>
        <w:t>，仙之人兮列如麻”，用瑰丽的想象表现梦境。</w:t>
      </w:r>
    </w:p>
    <w:p w:rsidR="00252700" w:rsidRPr="00D03633" w:rsidRDefault="00252700">
      <w:pPr>
        <w:spacing w:line="360" w:lineRule="auto"/>
        <w:ind w:firstLineChars="200" w:firstLine="480"/>
        <w:rPr>
          <w:sz w:val="24"/>
          <w:szCs w:val="24"/>
        </w:rPr>
      </w:pPr>
    </w:p>
    <w:p w:rsidR="002572B8" w:rsidRPr="00D03633" w:rsidRDefault="00AB07B9">
      <w:pPr>
        <w:numPr>
          <w:ilvl w:val="0"/>
          <w:numId w:val="1"/>
        </w:numPr>
        <w:adjustRightInd w:val="0"/>
        <w:snapToGrid w:val="0"/>
        <w:spacing w:line="420" w:lineRule="exact"/>
        <w:rPr>
          <w:rFonts w:ascii="宋体" w:hAnsi="宋体"/>
          <w:sz w:val="24"/>
          <w:szCs w:val="24"/>
        </w:rPr>
      </w:pPr>
      <w:r w:rsidRPr="00D03633">
        <w:rPr>
          <w:rFonts w:ascii="宋体" w:hAnsi="宋体" w:hint="eastAsia"/>
          <w:sz w:val="24"/>
          <w:szCs w:val="24"/>
        </w:rPr>
        <w:t>李白的《梦游天姥吟留别》调动想象对神仙世界进行了描写。请</w:t>
      </w:r>
      <w:r w:rsidRPr="00D03633">
        <w:rPr>
          <w:rFonts w:ascii="宋体" w:hAnsi="宋体"/>
          <w:sz w:val="24"/>
          <w:szCs w:val="24"/>
        </w:rPr>
        <w:t>简述本诗</w:t>
      </w:r>
      <w:r w:rsidRPr="00D03633">
        <w:rPr>
          <w:rFonts w:ascii="宋体" w:hAnsi="宋体" w:hint="eastAsia"/>
          <w:sz w:val="24"/>
          <w:szCs w:val="24"/>
        </w:rPr>
        <w:t>所描述的仙境及诗人借此抒发的情感。</w:t>
      </w:r>
    </w:p>
    <w:p w:rsidR="00252700" w:rsidRPr="00D03633" w:rsidRDefault="00252700" w:rsidP="00252700">
      <w:pPr>
        <w:tabs>
          <w:tab w:val="left" w:pos="312"/>
        </w:tabs>
        <w:adjustRightInd w:val="0"/>
        <w:snapToGrid w:val="0"/>
        <w:spacing w:line="420" w:lineRule="exact"/>
        <w:rPr>
          <w:rFonts w:ascii="宋体" w:hAnsi="宋体"/>
          <w:sz w:val="24"/>
          <w:szCs w:val="24"/>
        </w:rPr>
      </w:pPr>
    </w:p>
    <w:p w:rsidR="002572B8" w:rsidRPr="00D03633" w:rsidRDefault="00AB07B9">
      <w:pPr>
        <w:numPr>
          <w:ilvl w:val="0"/>
          <w:numId w:val="1"/>
        </w:numPr>
        <w:adjustRightInd w:val="0"/>
        <w:snapToGrid w:val="0"/>
        <w:spacing w:line="420" w:lineRule="exact"/>
        <w:rPr>
          <w:rFonts w:ascii="宋体" w:hAnsi="宋体"/>
          <w:sz w:val="24"/>
          <w:szCs w:val="24"/>
        </w:rPr>
      </w:pPr>
      <w:r w:rsidRPr="00D03633">
        <w:rPr>
          <w:rFonts w:ascii="宋体" w:hAnsi="宋体" w:hint="eastAsia"/>
          <w:sz w:val="24"/>
          <w:szCs w:val="24"/>
        </w:rPr>
        <w:t>李白诗歌通常是豪放飘逸的，请结合本诗或李白其他诗歌（如《将进酒》《行路难》）等，对李白诗歌的这个风格做简要评述。</w:t>
      </w:r>
    </w:p>
    <w:p w:rsidR="002572B8" w:rsidRPr="00D03633" w:rsidRDefault="00AB07B9">
      <w:pPr>
        <w:ind w:firstLineChars="200" w:firstLine="480"/>
        <w:rPr>
          <w:sz w:val="24"/>
          <w:szCs w:val="24"/>
        </w:rPr>
      </w:pPr>
      <w:r w:rsidRPr="00D03633">
        <w:rPr>
          <w:rFonts w:ascii="宋体" w:hAnsi="宋体" w:hint="eastAsia"/>
          <w:sz w:val="24"/>
          <w:szCs w:val="24"/>
        </w:rPr>
        <w:t xml:space="preserve"> </w:t>
      </w:r>
    </w:p>
    <w:sectPr w:rsidR="002572B8" w:rsidRPr="00D03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CDB" w:rsidRDefault="00A84CDB" w:rsidP="00252700">
      <w:r>
        <w:separator/>
      </w:r>
    </w:p>
  </w:endnote>
  <w:endnote w:type="continuationSeparator" w:id="0">
    <w:p w:rsidR="00A84CDB" w:rsidRDefault="00A84CDB" w:rsidP="0025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CDB" w:rsidRDefault="00A84CDB" w:rsidP="00252700">
      <w:r>
        <w:separator/>
      </w:r>
    </w:p>
  </w:footnote>
  <w:footnote w:type="continuationSeparator" w:id="0">
    <w:p w:rsidR="00A84CDB" w:rsidRDefault="00A84CDB" w:rsidP="0025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B926FBD"/>
    <w:multiLevelType w:val="singleLevel"/>
    <w:tmpl w:val="CB926FB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7D3"/>
    <w:rsid w:val="00003A4E"/>
    <w:rsid w:val="000A7A25"/>
    <w:rsid w:val="000B3166"/>
    <w:rsid w:val="000D6337"/>
    <w:rsid w:val="001014E8"/>
    <w:rsid w:val="00166DC5"/>
    <w:rsid w:val="001D6378"/>
    <w:rsid w:val="00220082"/>
    <w:rsid w:val="00252700"/>
    <w:rsid w:val="002572B8"/>
    <w:rsid w:val="00335E5D"/>
    <w:rsid w:val="00336FDE"/>
    <w:rsid w:val="003B34C9"/>
    <w:rsid w:val="003D0242"/>
    <w:rsid w:val="003E7C7F"/>
    <w:rsid w:val="0040345F"/>
    <w:rsid w:val="005156DC"/>
    <w:rsid w:val="005453B8"/>
    <w:rsid w:val="00595F2E"/>
    <w:rsid w:val="005C7954"/>
    <w:rsid w:val="005E5686"/>
    <w:rsid w:val="00663AC6"/>
    <w:rsid w:val="006927D3"/>
    <w:rsid w:val="006E2E4D"/>
    <w:rsid w:val="007449C3"/>
    <w:rsid w:val="00793748"/>
    <w:rsid w:val="0081788D"/>
    <w:rsid w:val="008526AA"/>
    <w:rsid w:val="00887400"/>
    <w:rsid w:val="0092384E"/>
    <w:rsid w:val="0093265C"/>
    <w:rsid w:val="00977808"/>
    <w:rsid w:val="0098084F"/>
    <w:rsid w:val="009943AB"/>
    <w:rsid w:val="009B1FDF"/>
    <w:rsid w:val="009F23E1"/>
    <w:rsid w:val="00A52D59"/>
    <w:rsid w:val="00A84CDB"/>
    <w:rsid w:val="00A9071B"/>
    <w:rsid w:val="00AB07B9"/>
    <w:rsid w:val="00AD65D2"/>
    <w:rsid w:val="00AD6E96"/>
    <w:rsid w:val="00B814EF"/>
    <w:rsid w:val="00C13685"/>
    <w:rsid w:val="00C83880"/>
    <w:rsid w:val="00D03633"/>
    <w:rsid w:val="00D63773"/>
    <w:rsid w:val="00E20457"/>
    <w:rsid w:val="00E360B8"/>
    <w:rsid w:val="00F90593"/>
    <w:rsid w:val="00FD74E9"/>
    <w:rsid w:val="02A6243F"/>
    <w:rsid w:val="05396C14"/>
    <w:rsid w:val="1236678B"/>
    <w:rsid w:val="217D46BD"/>
    <w:rsid w:val="2D3B20F4"/>
    <w:rsid w:val="577E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8CE7AB-7FD0-4541-8ED6-87B2CCED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70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7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46</cp:revision>
  <dcterms:created xsi:type="dcterms:W3CDTF">2020-02-01T12:09:00Z</dcterms:created>
  <dcterms:modified xsi:type="dcterms:W3CDTF">2020-02-04T15:45:00Z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