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CD3" w:rsidRDefault="00D84CD3" w:rsidP="00D84CD3">
      <w:pPr>
        <w:widowControl/>
        <w:spacing w:line="360" w:lineRule="auto"/>
        <w:ind w:firstLineChars="400" w:firstLine="1124"/>
        <w:rPr>
          <w:rFonts w:ascii="宋体" w:hAnsi="宋体" w:cs="宋体"/>
          <w:b/>
          <w:kern w:val="0"/>
          <w:sz w:val="28"/>
          <w:szCs w:val="28"/>
        </w:rPr>
      </w:pPr>
      <w:bookmarkStart w:id="0" w:name="_GoBack"/>
      <w:bookmarkEnd w:id="0"/>
      <w:r>
        <w:rPr>
          <w:rFonts w:ascii="宋体" w:hAnsi="宋体" w:cs="宋体"/>
          <w:b/>
          <w:kern w:val="0"/>
          <w:sz w:val="28"/>
          <w:szCs w:val="28"/>
        </w:rPr>
        <w:t>通用技术《技术与设计</w:t>
      </w:r>
      <w:r>
        <w:rPr>
          <w:rFonts w:ascii="宋体" w:hAnsi="宋体" w:cs="宋体" w:hint="eastAsia"/>
          <w:b/>
          <w:kern w:val="0"/>
          <w:sz w:val="28"/>
          <w:szCs w:val="28"/>
        </w:rPr>
        <w:t>Ⅰ</w:t>
      </w:r>
      <w:r>
        <w:rPr>
          <w:rFonts w:ascii="宋体" w:hAnsi="宋体" w:cs="宋体"/>
          <w:b/>
          <w:kern w:val="0"/>
          <w:sz w:val="28"/>
          <w:szCs w:val="28"/>
        </w:rPr>
        <w:t>》第一二章</w:t>
      </w:r>
      <w:r>
        <w:rPr>
          <w:rFonts w:ascii="宋体" w:hAnsi="宋体" w:cs="宋体" w:hint="eastAsia"/>
          <w:b/>
          <w:kern w:val="0"/>
          <w:sz w:val="28"/>
          <w:szCs w:val="28"/>
        </w:rPr>
        <w:t>巩固练习</w:t>
      </w:r>
    </w:p>
    <w:p w:rsidR="00D84CD3" w:rsidRDefault="00D84CD3" w:rsidP="00D84CD3">
      <w:pPr>
        <w:widowControl/>
        <w:spacing w:line="360" w:lineRule="auto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bCs/>
          <w:kern w:val="0"/>
          <w:szCs w:val="21"/>
        </w:rPr>
        <w:t>一</w:t>
      </w:r>
      <w:r>
        <w:rPr>
          <w:rFonts w:ascii="宋体" w:hAnsi="宋体" w:cs="宋体"/>
          <w:bCs/>
          <w:kern w:val="0"/>
          <w:szCs w:val="21"/>
        </w:rPr>
        <w:t xml:space="preserve">、选择题 </w:t>
      </w:r>
      <w:r>
        <w:rPr>
          <w:rFonts w:ascii="宋体" w:hAnsi="宋体" w:cs="宋体"/>
          <w:kern w:val="0"/>
          <w:szCs w:val="21"/>
        </w:rPr>
        <w:br/>
      </w:r>
      <w:r>
        <w:rPr>
          <w:rFonts w:ascii="宋体" w:hAnsi="宋体" w:cs="宋体" w:hint="eastAsia"/>
          <w:kern w:val="0"/>
          <w:szCs w:val="21"/>
        </w:rPr>
        <w:t>1</w:t>
      </w:r>
      <w:r>
        <w:rPr>
          <w:rFonts w:ascii="宋体" w:hAnsi="宋体" w:cs="宋体"/>
          <w:kern w:val="0"/>
          <w:szCs w:val="21"/>
        </w:rPr>
        <w:t>、技术的发展使设计的愿望得以实现，掌上电脑、电子字典、MP3、手机等产品大大普及，但它们都离不开电池为其提供电力。而废旧电池对自然环境会造成污染，说明了技术具有（ ）。</w:t>
      </w:r>
      <w:r>
        <w:rPr>
          <w:rFonts w:ascii="宋体" w:hAnsi="宋体" w:cs="宋体"/>
          <w:kern w:val="0"/>
          <w:szCs w:val="21"/>
        </w:rPr>
        <w:br/>
        <w:t xml:space="preserve">　　A、双重性</w:t>
      </w: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宋体" w:hAnsi="宋体" w:cs="宋体"/>
          <w:kern w:val="0"/>
          <w:szCs w:val="21"/>
        </w:rPr>
        <w:t xml:space="preserve"> B、创新性 C、综合性 </w:t>
      </w: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宋体" w:hAnsi="宋体" w:cs="宋体"/>
          <w:kern w:val="0"/>
          <w:szCs w:val="21"/>
        </w:rPr>
        <w:t>D、</w:t>
      </w:r>
      <w:r>
        <w:rPr>
          <w:rFonts w:ascii="宋体" w:hAnsi="宋体" w:cs="宋体" w:hint="eastAsia"/>
          <w:kern w:val="0"/>
          <w:szCs w:val="21"/>
        </w:rPr>
        <w:t>复杂</w:t>
      </w:r>
      <w:r>
        <w:rPr>
          <w:rFonts w:ascii="宋体" w:hAnsi="宋体" w:cs="宋体"/>
          <w:kern w:val="0"/>
          <w:szCs w:val="21"/>
        </w:rPr>
        <w:t>性</w:t>
      </w:r>
    </w:p>
    <w:p w:rsidR="00D84CD3" w:rsidRDefault="00D84CD3" w:rsidP="00D84CD3">
      <w:pPr>
        <w:widowControl/>
        <w:spacing w:line="360" w:lineRule="auto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2</w:t>
      </w:r>
      <w:r>
        <w:rPr>
          <w:rFonts w:ascii="宋体" w:hAnsi="宋体" w:cs="宋体"/>
          <w:kern w:val="0"/>
          <w:szCs w:val="21"/>
        </w:rPr>
        <w:t>、我们知道，自行车轴的螺帽及机器设备用的螺帽都是六角的。</w:t>
      </w:r>
      <w:r>
        <w:rPr>
          <w:rFonts w:ascii="宋体" w:hAnsi="宋体" w:cs="宋体" w:hint="eastAsia"/>
          <w:kern w:val="0"/>
          <w:szCs w:val="21"/>
        </w:rPr>
        <w:t>这种设计遵循了</w:t>
      </w:r>
      <w:r>
        <w:rPr>
          <w:rFonts w:ascii="宋体" w:hAnsi="宋体" w:cs="宋体"/>
          <w:kern w:val="0"/>
          <w:szCs w:val="21"/>
        </w:rPr>
        <w:t>（ ）。</w:t>
      </w:r>
      <w:r>
        <w:rPr>
          <w:rFonts w:ascii="宋体" w:hAnsi="宋体" w:cs="宋体"/>
          <w:kern w:val="0"/>
          <w:szCs w:val="21"/>
        </w:rPr>
        <w:br/>
        <w:t xml:space="preserve">　　A、美观原则 B、经济原则 C、实用原则 D、</w:t>
      </w:r>
      <w:r>
        <w:rPr>
          <w:rFonts w:ascii="宋体" w:hAnsi="宋体" w:cs="宋体" w:hint="eastAsia"/>
          <w:kern w:val="0"/>
          <w:szCs w:val="21"/>
        </w:rPr>
        <w:t>技术</w:t>
      </w:r>
      <w:r>
        <w:rPr>
          <w:rFonts w:ascii="宋体" w:hAnsi="宋体" w:cs="宋体"/>
          <w:kern w:val="0"/>
          <w:szCs w:val="21"/>
        </w:rPr>
        <w:t>规范原则</w:t>
      </w:r>
    </w:p>
    <w:p w:rsidR="00D84CD3" w:rsidRPr="00A0252C" w:rsidRDefault="00D84CD3" w:rsidP="00D84CD3">
      <w:pPr>
        <w:pStyle w:val="a4"/>
        <w:spacing w:before="0" w:beforeAutospacing="0" w:after="0" w:afterAutospacing="0" w:line="360" w:lineRule="auto"/>
        <w:rPr>
          <w:sz w:val="21"/>
          <w:szCs w:val="21"/>
        </w:rPr>
      </w:pPr>
      <w:r w:rsidRPr="003C16C6">
        <w:rPr>
          <w:rFonts w:ascii="宋体" w:hAnsi="宋体" w:hint="eastAsia"/>
          <w:sz w:val="21"/>
          <w:szCs w:val="21"/>
        </w:rPr>
        <w:t>3.</w:t>
      </w:r>
      <w:r w:rsidRPr="003C16C6">
        <w:rPr>
          <w:rFonts w:ascii="宋体" w:hAnsi="宋体"/>
          <w:sz w:val="21"/>
          <w:szCs w:val="21"/>
        </w:rPr>
        <w:t>人类经历了</w:t>
      </w:r>
      <w:r w:rsidRPr="00A0252C">
        <w:rPr>
          <w:sz w:val="21"/>
          <w:szCs w:val="21"/>
        </w:rPr>
        <w:t>使用简单工具进行零件手工加工、传统车床进行零件机械加工、数控车床进行工程设备的机械加工等阶段。这样的发展过程属于</w:t>
      </w:r>
      <w:r w:rsidRPr="00A0252C">
        <w:rPr>
          <w:sz w:val="21"/>
          <w:szCs w:val="21"/>
        </w:rPr>
        <w:t>(</w:t>
      </w:r>
      <w:r w:rsidRPr="00A0252C">
        <w:rPr>
          <w:rFonts w:hint="eastAsia"/>
          <w:sz w:val="21"/>
          <w:szCs w:val="21"/>
        </w:rPr>
        <w:t xml:space="preserve">   </w:t>
      </w:r>
      <w:r w:rsidRPr="00A0252C">
        <w:rPr>
          <w:sz w:val="21"/>
          <w:szCs w:val="21"/>
        </w:rPr>
        <w:t>)</w:t>
      </w:r>
    </w:p>
    <w:p w:rsidR="00D84CD3" w:rsidRDefault="00D84CD3" w:rsidP="00D84CD3">
      <w:pPr>
        <w:pStyle w:val="a4"/>
        <w:spacing w:before="0" w:beforeAutospacing="0" w:after="0" w:afterAutospacing="0" w:line="360" w:lineRule="auto"/>
        <w:ind w:firstLine="405"/>
        <w:rPr>
          <w:sz w:val="21"/>
          <w:szCs w:val="21"/>
        </w:rPr>
      </w:pPr>
      <w:r w:rsidRPr="00A0252C">
        <w:rPr>
          <w:sz w:val="21"/>
          <w:szCs w:val="21"/>
        </w:rPr>
        <w:t>A.</w:t>
      </w:r>
      <w:r w:rsidRPr="00A0252C">
        <w:rPr>
          <w:sz w:val="21"/>
          <w:szCs w:val="21"/>
        </w:rPr>
        <w:t>技术产生</w:t>
      </w:r>
      <w:r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B.</w:t>
      </w:r>
      <w:r w:rsidRPr="00A0252C">
        <w:rPr>
          <w:sz w:val="21"/>
          <w:szCs w:val="21"/>
        </w:rPr>
        <w:t>技术革新</w:t>
      </w:r>
      <w:r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C.</w:t>
      </w:r>
      <w:r w:rsidRPr="00A0252C">
        <w:rPr>
          <w:sz w:val="21"/>
          <w:szCs w:val="21"/>
        </w:rPr>
        <w:t>科学发现</w:t>
      </w:r>
      <w:r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D.</w:t>
      </w:r>
      <w:r w:rsidRPr="00A0252C">
        <w:rPr>
          <w:sz w:val="21"/>
          <w:szCs w:val="21"/>
        </w:rPr>
        <w:t>技术跳跃</w:t>
      </w:r>
    </w:p>
    <w:p w:rsidR="00D84CD3" w:rsidRPr="00A0252C" w:rsidRDefault="00D84CD3" w:rsidP="00D84CD3">
      <w:pPr>
        <w:pStyle w:val="a4"/>
        <w:spacing w:before="0" w:beforeAutospacing="0" w:after="0" w:afterAutospacing="0" w:line="360" w:lineRule="auto"/>
        <w:rPr>
          <w:sz w:val="21"/>
          <w:szCs w:val="21"/>
        </w:rPr>
      </w:pPr>
      <w:r w:rsidRPr="003C16C6">
        <w:rPr>
          <w:rFonts w:ascii="宋体" w:hAnsi="宋体" w:hint="eastAsia"/>
          <w:sz w:val="21"/>
          <w:szCs w:val="21"/>
        </w:rPr>
        <w:t>4.</w:t>
      </w:r>
      <w:r w:rsidRPr="003C16C6">
        <w:rPr>
          <w:rFonts w:ascii="宋体" w:hAnsi="宋体"/>
          <w:sz w:val="21"/>
          <w:szCs w:val="21"/>
        </w:rPr>
        <w:t>冬天为了保</w:t>
      </w:r>
      <w:r w:rsidRPr="00A0252C">
        <w:rPr>
          <w:sz w:val="21"/>
          <w:szCs w:val="21"/>
        </w:rPr>
        <w:t>证供暖设施的正常运行，近段时间内要利用注水加压的方法检测水管的强度，这种试验方法属于</w:t>
      </w:r>
      <w:r w:rsidRPr="00A0252C">
        <w:rPr>
          <w:sz w:val="21"/>
          <w:szCs w:val="21"/>
        </w:rPr>
        <w:t>(</w:t>
      </w:r>
      <w:r w:rsidRPr="00A0252C"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)</w:t>
      </w:r>
    </w:p>
    <w:p w:rsidR="00D84CD3" w:rsidRPr="00A0252C" w:rsidRDefault="00D84CD3" w:rsidP="00D84CD3">
      <w:pPr>
        <w:pStyle w:val="a4"/>
        <w:spacing w:before="0" w:beforeAutospacing="0" w:after="0" w:afterAutospacing="0" w:line="360" w:lineRule="auto"/>
        <w:rPr>
          <w:sz w:val="21"/>
          <w:szCs w:val="21"/>
        </w:rPr>
      </w:pPr>
      <w:r w:rsidRPr="00A0252C"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A.</w:t>
      </w:r>
      <w:r w:rsidRPr="00A0252C">
        <w:rPr>
          <w:sz w:val="21"/>
          <w:szCs w:val="21"/>
        </w:rPr>
        <w:t>性能试验</w:t>
      </w:r>
      <w:r>
        <w:rPr>
          <w:rFonts w:hint="eastAsia"/>
          <w:sz w:val="21"/>
          <w:szCs w:val="21"/>
        </w:rPr>
        <w:t xml:space="preserve"> </w:t>
      </w:r>
      <w:r>
        <w:rPr>
          <w:sz w:val="21"/>
          <w:szCs w:val="21"/>
        </w:rPr>
        <w:t xml:space="preserve">  </w:t>
      </w:r>
      <w:r>
        <w:rPr>
          <w:rFonts w:hint="eastAsia"/>
          <w:sz w:val="21"/>
          <w:szCs w:val="21"/>
        </w:rPr>
        <w:t xml:space="preserve"> </w:t>
      </w:r>
      <w:r w:rsidRPr="00A0252C">
        <w:rPr>
          <w:sz w:val="21"/>
          <w:szCs w:val="21"/>
        </w:rPr>
        <w:t>B.</w:t>
      </w:r>
      <w:r w:rsidRPr="00A0252C">
        <w:rPr>
          <w:sz w:val="21"/>
          <w:szCs w:val="21"/>
        </w:rPr>
        <w:t>预测试验</w:t>
      </w:r>
      <w:r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C.</w:t>
      </w:r>
      <w:r w:rsidRPr="00A0252C">
        <w:rPr>
          <w:sz w:val="21"/>
          <w:szCs w:val="21"/>
        </w:rPr>
        <w:t>优化试验</w:t>
      </w:r>
      <w:r>
        <w:rPr>
          <w:rFonts w:hint="eastAsia"/>
          <w:sz w:val="21"/>
          <w:szCs w:val="21"/>
        </w:rPr>
        <w:t xml:space="preserve"> </w:t>
      </w:r>
      <w:r>
        <w:rPr>
          <w:sz w:val="21"/>
          <w:szCs w:val="21"/>
        </w:rPr>
        <w:t xml:space="preserve">  </w:t>
      </w:r>
      <w:r>
        <w:rPr>
          <w:rFonts w:hint="eastAsia"/>
          <w:sz w:val="21"/>
          <w:szCs w:val="21"/>
        </w:rPr>
        <w:t xml:space="preserve"> </w:t>
      </w:r>
      <w:r w:rsidRPr="00A0252C">
        <w:rPr>
          <w:sz w:val="21"/>
          <w:szCs w:val="21"/>
        </w:rPr>
        <w:t>D.</w:t>
      </w:r>
      <w:r w:rsidRPr="00A0252C">
        <w:rPr>
          <w:sz w:val="21"/>
          <w:szCs w:val="21"/>
        </w:rPr>
        <w:t>信息试验</w:t>
      </w:r>
    </w:p>
    <w:p w:rsidR="00D84CD3" w:rsidRPr="00A0252C" w:rsidRDefault="00D84CD3" w:rsidP="00D84CD3">
      <w:pPr>
        <w:pStyle w:val="a4"/>
        <w:spacing w:before="0" w:beforeAutospacing="0" w:after="0" w:afterAutospacing="0" w:line="360" w:lineRule="auto"/>
        <w:rPr>
          <w:sz w:val="21"/>
          <w:szCs w:val="21"/>
        </w:rPr>
      </w:pPr>
      <w:r w:rsidRPr="003C16C6">
        <w:rPr>
          <w:rFonts w:ascii="宋体" w:hAnsi="宋体" w:hint="eastAsia"/>
          <w:sz w:val="21"/>
          <w:szCs w:val="21"/>
        </w:rPr>
        <w:t>5.</w:t>
      </w:r>
      <w:r w:rsidRPr="003C16C6">
        <w:rPr>
          <w:rFonts w:ascii="宋体" w:hAnsi="宋体"/>
          <w:sz w:val="21"/>
          <w:szCs w:val="21"/>
        </w:rPr>
        <w:t>在能源危机的</w:t>
      </w:r>
      <w:r w:rsidRPr="00A0252C">
        <w:rPr>
          <w:sz w:val="21"/>
          <w:szCs w:val="21"/>
        </w:rPr>
        <w:t>时代，有一款电动汽车可依靠风力和太阳能运行。车顶部的太阳能电池板和一个风轮机为它提供了强大的动力。当风力和太阳能不充足时，一个后备电源输出装置能为汽车充电，足够它再行驶</w:t>
      </w:r>
      <w:r w:rsidRPr="00A0252C">
        <w:rPr>
          <w:sz w:val="21"/>
          <w:szCs w:val="21"/>
        </w:rPr>
        <w:t>5</w:t>
      </w:r>
      <w:r w:rsidRPr="00A0252C">
        <w:rPr>
          <w:sz w:val="21"/>
          <w:szCs w:val="21"/>
        </w:rPr>
        <w:t>小时。这种自驱式电动车体现了人们通过技术</w:t>
      </w:r>
      <w:r w:rsidRPr="00A0252C">
        <w:rPr>
          <w:sz w:val="21"/>
          <w:szCs w:val="21"/>
        </w:rPr>
        <w:t>(</w:t>
      </w:r>
      <w:r w:rsidRPr="00A0252C"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)</w:t>
      </w:r>
    </w:p>
    <w:p w:rsidR="00D84CD3" w:rsidRPr="00A0252C" w:rsidRDefault="00D84CD3" w:rsidP="00D84CD3">
      <w:pPr>
        <w:pStyle w:val="a4"/>
        <w:spacing w:before="0" w:beforeAutospacing="0" w:after="0" w:afterAutospacing="0" w:line="360" w:lineRule="auto"/>
        <w:rPr>
          <w:sz w:val="21"/>
          <w:szCs w:val="21"/>
        </w:rPr>
      </w:pPr>
      <w:r w:rsidRPr="00A0252C">
        <w:rPr>
          <w:sz w:val="21"/>
          <w:szCs w:val="21"/>
        </w:rPr>
        <w:t xml:space="preserve">　　</w:t>
      </w:r>
      <w:r w:rsidRPr="00A0252C">
        <w:rPr>
          <w:sz w:val="21"/>
          <w:szCs w:val="21"/>
        </w:rPr>
        <w:t>A.</w:t>
      </w:r>
      <w:r w:rsidRPr="00A0252C">
        <w:rPr>
          <w:sz w:val="21"/>
          <w:szCs w:val="21"/>
        </w:rPr>
        <w:t>利用自然</w:t>
      </w:r>
      <w:r w:rsidRPr="00A0252C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  </w:t>
      </w:r>
      <w:r w:rsidRPr="00A0252C">
        <w:rPr>
          <w:sz w:val="21"/>
          <w:szCs w:val="21"/>
        </w:rPr>
        <w:t>B.</w:t>
      </w:r>
      <w:r w:rsidRPr="00A0252C">
        <w:rPr>
          <w:sz w:val="21"/>
          <w:szCs w:val="21"/>
        </w:rPr>
        <w:t>创造自然</w:t>
      </w:r>
      <w:r w:rsidRPr="00A0252C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  </w:t>
      </w:r>
      <w:r w:rsidRPr="00A0252C">
        <w:rPr>
          <w:sz w:val="21"/>
          <w:szCs w:val="21"/>
        </w:rPr>
        <w:t>C.</w:t>
      </w:r>
      <w:r w:rsidRPr="00A0252C">
        <w:rPr>
          <w:sz w:val="21"/>
          <w:szCs w:val="21"/>
        </w:rPr>
        <w:t>设计自然</w:t>
      </w:r>
      <w:r>
        <w:rPr>
          <w:rFonts w:hint="eastAsia"/>
          <w:sz w:val="21"/>
          <w:szCs w:val="21"/>
        </w:rPr>
        <w:t xml:space="preserve"> </w:t>
      </w:r>
      <w:r>
        <w:rPr>
          <w:sz w:val="21"/>
          <w:szCs w:val="21"/>
        </w:rPr>
        <w:t xml:space="preserve"> </w:t>
      </w:r>
      <w:r w:rsidRPr="00A0252C">
        <w:rPr>
          <w:sz w:val="21"/>
          <w:szCs w:val="21"/>
        </w:rPr>
        <w:t>D.</w:t>
      </w:r>
      <w:r w:rsidRPr="00A0252C">
        <w:rPr>
          <w:sz w:val="21"/>
          <w:szCs w:val="21"/>
        </w:rPr>
        <w:t>改造自然</w:t>
      </w:r>
    </w:p>
    <w:p w:rsidR="00D84CD3" w:rsidRPr="00A0252C" w:rsidRDefault="00D84CD3" w:rsidP="00D84CD3">
      <w:pPr>
        <w:pStyle w:val="a4"/>
        <w:spacing w:before="0" w:beforeAutospacing="0" w:after="0" w:afterAutospacing="0" w:line="360" w:lineRule="auto"/>
        <w:rPr>
          <w:sz w:val="21"/>
          <w:szCs w:val="21"/>
        </w:rPr>
      </w:pPr>
      <w:r w:rsidRPr="003C16C6">
        <w:rPr>
          <w:rFonts w:ascii="宋体" w:hAnsi="宋体" w:hint="eastAsia"/>
          <w:sz w:val="21"/>
          <w:szCs w:val="21"/>
        </w:rPr>
        <w:t>6.某</w:t>
      </w:r>
      <w:r w:rsidRPr="003C16C6">
        <w:rPr>
          <w:rFonts w:ascii="宋体" w:hAnsi="宋体"/>
          <w:sz w:val="21"/>
          <w:szCs w:val="21"/>
        </w:rPr>
        <w:t>同学</w:t>
      </w:r>
      <w:r>
        <w:rPr>
          <w:sz w:val="21"/>
          <w:szCs w:val="21"/>
        </w:rPr>
        <w:t>发明了一款多功能微型急救报警器。为了保护其知识产权</w:t>
      </w:r>
      <w:r w:rsidRPr="00A0252C">
        <w:rPr>
          <w:sz w:val="21"/>
          <w:szCs w:val="21"/>
        </w:rPr>
        <w:t>，她应该</w:t>
      </w:r>
      <w:r w:rsidRPr="00A0252C">
        <w:rPr>
          <w:sz w:val="21"/>
          <w:szCs w:val="21"/>
        </w:rPr>
        <w:t>(</w:t>
      </w:r>
      <w:r w:rsidRPr="00A0252C">
        <w:rPr>
          <w:rFonts w:hint="eastAsia"/>
          <w:sz w:val="21"/>
          <w:szCs w:val="21"/>
        </w:rPr>
        <w:t xml:space="preserve">    </w:t>
      </w:r>
      <w:r w:rsidRPr="00A0252C">
        <w:rPr>
          <w:sz w:val="21"/>
          <w:szCs w:val="21"/>
        </w:rPr>
        <w:t>)</w:t>
      </w:r>
    </w:p>
    <w:p w:rsidR="00D84CD3" w:rsidRDefault="00D84CD3" w:rsidP="00D84CD3">
      <w:pPr>
        <w:pStyle w:val="a4"/>
        <w:spacing w:before="0" w:beforeAutospacing="0" w:after="0" w:afterAutospacing="0" w:line="360" w:lineRule="auto"/>
        <w:ind w:firstLine="420"/>
        <w:rPr>
          <w:sz w:val="21"/>
          <w:szCs w:val="21"/>
        </w:rPr>
      </w:pPr>
      <w:r w:rsidRPr="00A0252C">
        <w:rPr>
          <w:sz w:val="21"/>
          <w:szCs w:val="21"/>
        </w:rPr>
        <w:t>A.</w:t>
      </w:r>
      <w:r w:rsidRPr="00A0252C">
        <w:rPr>
          <w:sz w:val="21"/>
          <w:szCs w:val="21"/>
        </w:rPr>
        <w:t>在报纸上刊登声明</w:t>
      </w:r>
      <w:r>
        <w:rPr>
          <w:rFonts w:hint="eastAsia"/>
          <w:sz w:val="21"/>
          <w:szCs w:val="21"/>
        </w:rPr>
        <w:t xml:space="preserve">   </w:t>
      </w:r>
      <w:r>
        <w:rPr>
          <w:sz w:val="21"/>
          <w:szCs w:val="21"/>
        </w:rPr>
        <w:t xml:space="preserve">       </w:t>
      </w:r>
      <w:r>
        <w:rPr>
          <w:rFonts w:hint="eastAsia"/>
          <w:sz w:val="21"/>
          <w:szCs w:val="21"/>
        </w:rPr>
        <w:t xml:space="preserve"> </w:t>
      </w:r>
      <w:r w:rsidRPr="00A0252C">
        <w:rPr>
          <w:sz w:val="21"/>
          <w:szCs w:val="21"/>
        </w:rPr>
        <w:t>B.</w:t>
      </w:r>
      <w:r w:rsidRPr="00A0252C">
        <w:rPr>
          <w:sz w:val="21"/>
          <w:szCs w:val="21"/>
        </w:rPr>
        <w:t>去当地的技术监督局申请专利</w:t>
      </w:r>
    </w:p>
    <w:p w:rsidR="00D84CD3" w:rsidRDefault="00D84CD3" w:rsidP="00D84CD3">
      <w:pPr>
        <w:pStyle w:val="a4"/>
        <w:spacing w:before="0" w:beforeAutospacing="0" w:after="0" w:afterAutospacing="0" w:line="360" w:lineRule="auto"/>
        <w:ind w:firstLine="420"/>
        <w:rPr>
          <w:sz w:val="21"/>
          <w:szCs w:val="21"/>
        </w:rPr>
      </w:pPr>
      <w:r w:rsidRPr="00A0252C">
        <w:rPr>
          <w:sz w:val="21"/>
          <w:szCs w:val="21"/>
        </w:rPr>
        <w:t>C.</w:t>
      </w:r>
      <w:r w:rsidRPr="00A0252C">
        <w:rPr>
          <w:sz w:val="21"/>
          <w:szCs w:val="21"/>
        </w:rPr>
        <w:t>去当地的知识产权局申请专利</w:t>
      </w:r>
      <w:r w:rsidRPr="00A0252C">
        <w:rPr>
          <w:rFonts w:hint="eastAsia"/>
          <w:sz w:val="21"/>
          <w:szCs w:val="21"/>
        </w:rPr>
        <w:t xml:space="preserve"> </w:t>
      </w:r>
      <w:r w:rsidRPr="00A0252C">
        <w:rPr>
          <w:sz w:val="21"/>
          <w:szCs w:val="21"/>
        </w:rPr>
        <w:t>D.</w:t>
      </w:r>
      <w:r w:rsidRPr="00A0252C">
        <w:rPr>
          <w:sz w:val="21"/>
          <w:szCs w:val="21"/>
        </w:rPr>
        <w:t>在电视上刊登发明公告</w:t>
      </w:r>
    </w:p>
    <w:p w:rsidR="00D84CD3" w:rsidRPr="007420BC" w:rsidRDefault="00D84CD3" w:rsidP="00D84CD3">
      <w:pPr>
        <w:spacing w:line="360" w:lineRule="auto"/>
        <w:ind w:left="277" w:hangingChars="132" w:hanging="277"/>
        <w:jc w:val="lef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7</w:t>
      </w:r>
      <w:r w:rsidRPr="007420BC">
        <w:rPr>
          <w:rFonts w:ascii="宋体" w:hAnsi="宋体" w:hint="eastAsia"/>
          <w:szCs w:val="21"/>
        </w:rPr>
        <w:t>.都江堰的建造使得成都平原由“年年洪灾水患”变为“沃野千里，水旱从人，不知饥谨，时无荒年”，并使直接受益的成都成为“天府之国”。此案例说明了以下哪种关系（    ）</w:t>
      </w:r>
    </w:p>
    <w:p w:rsidR="00D84CD3" w:rsidRPr="007420BC" w:rsidRDefault="00D84CD3" w:rsidP="00D84CD3">
      <w:pPr>
        <w:spacing w:line="360" w:lineRule="auto"/>
        <w:ind w:leftChars="150" w:left="316" w:hanging="1"/>
        <w:jc w:val="left"/>
        <w:rPr>
          <w:rFonts w:ascii="宋体" w:hAnsi="宋体"/>
          <w:szCs w:val="21"/>
        </w:rPr>
      </w:pPr>
      <w:r w:rsidRPr="007420BC">
        <w:rPr>
          <w:rFonts w:ascii="宋体" w:hAnsi="宋体" w:hint="eastAsia"/>
          <w:szCs w:val="21"/>
        </w:rPr>
        <w:t>A.技术与人    B.技术与社会    C.技术与自然    D.技术与信息</w:t>
      </w:r>
    </w:p>
    <w:p w:rsidR="00D84CD3" w:rsidRPr="0034435C" w:rsidRDefault="00D84CD3" w:rsidP="00D84CD3">
      <w:pPr>
        <w:spacing w:line="360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8</w:t>
      </w:r>
      <w:r w:rsidRPr="0034435C">
        <w:rPr>
          <w:rFonts w:ascii="宋体" w:hAnsi="宋体" w:cs="宋体" w:hint="eastAsia"/>
          <w:kern w:val="0"/>
          <w:szCs w:val="21"/>
        </w:rPr>
        <w:t>．</w:t>
      </w:r>
      <w:r w:rsidRPr="0034435C">
        <w:rPr>
          <w:rFonts w:ascii="宋体" w:hAnsi="宋体" w:hint="eastAsia"/>
          <w:szCs w:val="21"/>
        </w:rPr>
        <w:t>下面关于技术与设计的关系的叙述，错误的是(       )。</w:t>
      </w:r>
    </w:p>
    <w:p w:rsidR="00D84CD3" w:rsidRPr="0034435C" w:rsidRDefault="00D84CD3" w:rsidP="00D84CD3">
      <w:pPr>
        <w:spacing w:line="360" w:lineRule="auto"/>
        <w:ind w:firstLineChars="100" w:firstLine="210"/>
        <w:rPr>
          <w:rFonts w:ascii="宋体" w:hAnsi="宋体"/>
          <w:szCs w:val="21"/>
        </w:rPr>
      </w:pPr>
      <w:r w:rsidRPr="0034435C">
        <w:rPr>
          <w:rFonts w:ascii="宋体" w:hAnsi="宋体" w:hint="eastAsia"/>
          <w:szCs w:val="21"/>
        </w:rPr>
        <w:t>A</w:t>
      </w:r>
      <w:r w:rsidRPr="0034435C">
        <w:rPr>
          <w:rFonts w:ascii="宋体" w:hAnsi="宋体" w:cs="宋体" w:hint="eastAsia"/>
          <w:kern w:val="0"/>
          <w:szCs w:val="21"/>
        </w:rPr>
        <w:t>．</w:t>
      </w:r>
      <w:r w:rsidRPr="0034435C">
        <w:rPr>
          <w:rFonts w:ascii="宋体" w:hAnsi="宋体" w:hint="eastAsia"/>
          <w:szCs w:val="21"/>
        </w:rPr>
        <w:t>每一项技术的发展都离不开设计</w:t>
      </w:r>
    </w:p>
    <w:p w:rsidR="00D84CD3" w:rsidRPr="0034435C" w:rsidRDefault="00D84CD3" w:rsidP="00D84CD3">
      <w:pPr>
        <w:spacing w:line="360" w:lineRule="auto"/>
        <w:ind w:firstLineChars="100" w:firstLine="210"/>
        <w:rPr>
          <w:rFonts w:ascii="宋体" w:hAnsi="宋体"/>
          <w:szCs w:val="21"/>
        </w:rPr>
      </w:pPr>
      <w:r w:rsidRPr="0034435C">
        <w:rPr>
          <w:rFonts w:ascii="宋体" w:hAnsi="宋体" w:hint="eastAsia"/>
          <w:szCs w:val="21"/>
        </w:rPr>
        <w:t>B</w:t>
      </w:r>
      <w:r w:rsidRPr="0034435C">
        <w:rPr>
          <w:rFonts w:ascii="宋体" w:hAnsi="宋体" w:cs="宋体" w:hint="eastAsia"/>
          <w:kern w:val="0"/>
          <w:szCs w:val="21"/>
        </w:rPr>
        <w:t>．</w:t>
      </w:r>
      <w:r w:rsidRPr="0034435C">
        <w:rPr>
          <w:rFonts w:ascii="宋体" w:hAnsi="宋体" w:hint="eastAsia"/>
          <w:szCs w:val="21"/>
        </w:rPr>
        <w:t>新的技术产品、新的工艺往往都由设计开始</w:t>
      </w:r>
    </w:p>
    <w:p w:rsidR="00D84CD3" w:rsidRPr="0034435C" w:rsidRDefault="00D84CD3" w:rsidP="00D84CD3">
      <w:pPr>
        <w:spacing w:line="360" w:lineRule="auto"/>
        <w:ind w:firstLineChars="100" w:firstLine="210"/>
        <w:rPr>
          <w:rFonts w:ascii="宋体" w:hAnsi="宋体"/>
          <w:szCs w:val="21"/>
        </w:rPr>
      </w:pPr>
      <w:r w:rsidRPr="0034435C">
        <w:rPr>
          <w:rFonts w:ascii="宋体" w:hAnsi="宋体" w:hint="eastAsia"/>
          <w:szCs w:val="21"/>
        </w:rPr>
        <w:t>C</w:t>
      </w:r>
      <w:r w:rsidRPr="0034435C">
        <w:rPr>
          <w:rFonts w:ascii="宋体" w:hAnsi="宋体" w:cs="宋体" w:hint="eastAsia"/>
          <w:kern w:val="0"/>
          <w:szCs w:val="21"/>
        </w:rPr>
        <w:t>．</w:t>
      </w:r>
      <w:r w:rsidRPr="0034435C">
        <w:rPr>
          <w:rFonts w:ascii="宋体" w:hAnsi="宋体" w:hint="eastAsia"/>
          <w:szCs w:val="21"/>
        </w:rPr>
        <w:t>设计是技术成果转化的桥梁和纽带</w:t>
      </w:r>
    </w:p>
    <w:p w:rsidR="00D84CD3" w:rsidRPr="0034435C" w:rsidRDefault="00D84CD3" w:rsidP="00D84CD3">
      <w:pPr>
        <w:spacing w:line="360" w:lineRule="auto"/>
        <w:ind w:firstLineChars="100" w:firstLine="210"/>
        <w:rPr>
          <w:rFonts w:ascii="宋体" w:hAnsi="宋体"/>
          <w:szCs w:val="21"/>
        </w:rPr>
      </w:pPr>
      <w:r w:rsidRPr="0034435C">
        <w:rPr>
          <w:rFonts w:ascii="宋体" w:hAnsi="宋体" w:hint="eastAsia"/>
          <w:szCs w:val="21"/>
        </w:rPr>
        <w:t>D</w:t>
      </w:r>
      <w:r w:rsidRPr="0034435C">
        <w:rPr>
          <w:rFonts w:ascii="宋体" w:hAnsi="宋体" w:cs="宋体" w:hint="eastAsia"/>
          <w:kern w:val="0"/>
          <w:szCs w:val="21"/>
        </w:rPr>
        <w:t>．</w:t>
      </w:r>
      <w:r w:rsidRPr="0034435C">
        <w:rPr>
          <w:rFonts w:ascii="宋体" w:hAnsi="宋体" w:hint="eastAsia"/>
          <w:szCs w:val="21"/>
        </w:rPr>
        <w:t>设计不需要技术</w:t>
      </w:r>
    </w:p>
    <w:p w:rsidR="00D84CD3" w:rsidRPr="007420BC" w:rsidRDefault="00D84CD3" w:rsidP="00D84CD3">
      <w:pPr>
        <w:spacing w:beforeLines="50" w:afterLines="50" w:line="360" w:lineRule="auto"/>
        <w:ind w:left="315" w:hangingChars="150" w:hanging="315"/>
        <w:rPr>
          <w:rFonts w:ascii="宋体" w:hAnsi="宋体"/>
          <w:szCs w:val="21"/>
        </w:rPr>
      </w:pPr>
      <w:r>
        <w:rPr>
          <w:rFonts w:hint="eastAsia"/>
          <w:szCs w:val="21"/>
        </w:rPr>
        <w:t>9.</w:t>
      </w:r>
      <w:r w:rsidRPr="00A22775">
        <w:rPr>
          <w:rFonts w:ascii="宋体" w:hAnsi="宋体" w:hint="eastAsia"/>
          <w:szCs w:val="21"/>
        </w:rPr>
        <w:t xml:space="preserve"> </w:t>
      </w:r>
      <w:r w:rsidRPr="007420BC">
        <w:rPr>
          <w:rFonts w:ascii="宋体" w:hAnsi="宋体" w:hint="eastAsia"/>
          <w:szCs w:val="21"/>
        </w:rPr>
        <w:t>制作一张小板凳需要运用到物理学、几何学、化学、美学、材料学等多个学科知识，这</w:t>
      </w:r>
      <w:r w:rsidRPr="007420BC">
        <w:rPr>
          <w:rFonts w:ascii="宋体" w:hAnsi="宋体" w:hint="eastAsia"/>
          <w:szCs w:val="21"/>
        </w:rPr>
        <w:lastRenderedPageBreak/>
        <w:t>说明了技术具有（    ）</w:t>
      </w:r>
    </w:p>
    <w:p w:rsidR="00D84CD3" w:rsidRPr="007420BC" w:rsidRDefault="00D84CD3" w:rsidP="00D84CD3">
      <w:pPr>
        <w:spacing w:beforeLines="50" w:afterLines="50" w:line="360" w:lineRule="auto"/>
        <w:ind w:leftChars="150" w:left="315"/>
        <w:rPr>
          <w:rFonts w:ascii="宋体" w:hAnsi="宋体"/>
          <w:szCs w:val="21"/>
        </w:rPr>
      </w:pPr>
      <w:r w:rsidRPr="007420BC">
        <w:rPr>
          <w:rFonts w:ascii="宋体" w:hAnsi="宋体"/>
          <w:szCs w:val="21"/>
        </w:rPr>
        <w:t>A</w:t>
      </w:r>
      <w:r w:rsidRPr="007420BC">
        <w:rPr>
          <w:rFonts w:ascii="宋体" w:hAnsi="宋体" w:hint="eastAsia"/>
          <w:szCs w:val="21"/>
        </w:rPr>
        <w:t xml:space="preserve">.目的性    </w:t>
      </w:r>
      <w:r w:rsidRPr="007420BC">
        <w:rPr>
          <w:rFonts w:ascii="宋体" w:hAnsi="宋体"/>
          <w:szCs w:val="21"/>
        </w:rPr>
        <w:t>B</w:t>
      </w:r>
      <w:r w:rsidRPr="007420BC">
        <w:rPr>
          <w:rFonts w:ascii="宋体" w:hAnsi="宋体" w:hint="eastAsia"/>
          <w:szCs w:val="21"/>
        </w:rPr>
        <w:t xml:space="preserve">.创新性    </w:t>
      </w:r>
      <w:r w:rsidRPr="007420BC">
        <w:rPr>
          <w:rFonts w:ascii="宋体" w:hAnsi="宋体"/>
          <w:szCs w:val="21"/>
        </w:rPr>
        <w:t>C</w:t>
      </w:r>
      <w:r w:rsidRPr="007420BC">
        <w:rPr>
          <w:rFonts w:ascii="宋体" w:hAnsi="宋体" w:hint="eastAsia"/>
          <w:szCs w:val="21"/>
        </w:rPr>
        <w:t xml:space="preserve">.综合性    </w:t>
      </w:r>
      <w:r w:rsidRPr="007420BC">
        <w:rPr>
          <w:rFonts w:ascii="宋体" w:hAnsi="宋体"/>
          <w:szCs w:val="21"/>
        </w:rPr>
        <w:t>D</w:t>
      </w:r>
      <w:r w:rsidRPr="007420BC">
        <w:rPr>
          <w:rFonts w:ascii="宋体" w:hAnsi="宋体" w:hint="eastAsia"/>
          <w:szCs w:val="21"/>
        </w:rPr>
        <w:t>.</w:t>
      </w:r>
      <w:r>
        <w:rPr>
          <w:rFonts w:ascii="宋体" w:hAnsi="宋体" w:hint="eastAsia"/>
          <w:szCs w:val="21"/>
        </w:rPr>
        <w:t>实践</w:t>
      </w:r>
      <w:r w:rsidRPr="007420BC">
        <w:rPr>
          <w:rFonts w:ascii="宋体" w:hAnsi="宋体" w:hint="eastAsia"/>
          <w:szCs w:val="21"/>
        </w:rPr>
        <w:t>性</w:t>
      </w:r>
    </w:p>
    <w:p w:rsidR="00D84CD3" w:rsidRPr="00570DBD" w:rsidRDefault="00D84CD3" w:rsidP="00D84CD3">
      <w:pPr>
        <w:tabs>
          <w:tab w:val="left" w:pos="-180"/>
        </w:tabs>
        <w:spacing w:line="360" w:lineRule="auto"/>
        <w:rPr>
          <w:rFonts w:ascii="宋体" w:hAnsi="宋体"/>
          <w:szCs w:val="21"/>
        </w:rPr>
      </w:pPr>
      <w:r w:rsidRPr="00570DBD">
        <w:rPr>
          <w:rFonts w:ascii="宋体" w:hAnsi="宋体" w:hint="eastAsia"/>
          <w:szCs w:val="21"/>
        </w:rPr>
        <w:t>10．</w:t>
      </w:r>
      <w:r w:rsidRPr="00570DBD">
        <w:rPr>
          <w:rFonts w:ascii="宋体" w:hAnsi="宋体"/>
          <w:szCs w:val="21"/>
        </w:rPr>
        <w:t>一些包装袋的侧边设有便于撕开的缺口，这个设计体现了设计的</w:t>
      </w:r>
      <w:r w:rsidRPr="00570DBD">
        <w:rPr>
          <w:rFonts w:ascii="宋体" w:hAnsi="宋体" w:hint="eastAsia"/>
          <w:szCs w:val="21"/>
        </w:rPr>
        <w:t>（    ）</w:t>
      </w:r>
    </w:p>
    <w:p w:rsidR="00D84CD3" w:rsidRPr="00570DBD" w:rsidRDefault="00D84CD3" w:rsidP="00D84CD3">
      <w:pPr>
        <w:tabs>
          <w:tab w:val="left" w:pos="-180"/>
        </w:tabs>
        <w:spacing w:line="360" w:lineRule="auto"/>
        <w:ind w:firstLineChars="100" w:firstLine="210"/>
        <w:rPr>
          <w:rFonts w:ascii="宋体" w:hAnsi="宋体"/>
          <w:szCs w:val="21"/>
        </w:rPr>
      </w:pPr>
      <w:r w:rsidRPr="00570DBD">
        <w:rPr>
          <w:rFonts w:ascii="宋体" w:hAnsi="宋体"/>
          <w:szCs w:val="21"/>
        </w:rPr>
        <w:t>A</w:t>
      </w:r>
      <w:r w:rsidRPr="00570DBD">
        <w:rPr>
          <w:rFonts w:ascii="宋体" w:hAnsi="宋体" w:hint="eastAsia"/>
          <w:szCs w:val="21"/>
        </w:rPr>
        <w:t>．</w:t>
      </w:r>
      <w:r w:rsidRPr="00570DBD">
        <w:rPr>
          <w:rFonts w:ascii="宋体" w:hAnsi="宋体"/>
          <w:szCs w:val="21"/>
        </w:rPr>
        <w:t xml:space="preserve">实用原则  </w:t>
      </w:r>
      <w:r w:rsidRPr="00570DBD">
        <w:rPr>
          <w:rFonts w:ascii="宋体" w:hAnsi="宋体" w:hint="eastAsia"/>
          <w:szCs w:val="21"/>
        </w:rPr>
        <w:t xml:space="preserve">  </w:t>
      </w:r>
      <w:r w:rsidRPr="00570DBD">
        <w:rPr>
          <w:rFonts w:ascii="宋体" w:hAnsi="宋体"/>
          <w:szCs w:val="21"/>
        </w:rPr>
        <w:t>B</w:t>
      </w:r>
      <w:r w:rsidRPr="00570DBD">
        <w:rPr>
          <w:rFonts w:ascii="宋体" w:hAnsi="宋体" w:hint="eastAsia"/>
          <w:szCs w:val="21"/>
        </w:rPr>
        <w:t>．</w:t>
      </w:r>
      <w:r w:rsidRPr="00570DBD">
        <w:rPr>
          <w:rFonts w:ascii="宋体" w:hAnsi="宋体"/>
          <w:szCs w:val="21"/>
        </w:rPr>
        <w:t>美观原则   C</w:t>
      </w:r>
      <w:r w:rsidRPr="00570DBD">
        <w:rPr>
          <w:rFonts w:ascii="宋体" w:hAnsi="宋体" w:hint="eastAsia"/>
          <w:szCs w:val="21"/>
        </w:rPr>
        <w:t>．</w:t>
      </w:r>
      <w:r w:rsidRPr="00570DBD">
        <w:rPr>
          <w:rFonts w:ascii="宋体" w:hAnsi="宋体"/>
          <w:szCs w:val="21"/>
        </w:rPr>
        <w:t>可持续发展原则   D</w:t>
      </w:r>
      <w:r w:rsidRPr="00570DBD">
        <w:rPr>
          <w:rFonts w:ascii="宋体" w:hAnsi="宋体" w:hint="eastAsia"/>
          <w:szCs w:val="21"/>
        </w:rPr>
        <w:t>．</w:t>
      </w:r>
      <w:r w:rsidRPr="00570DBD">
        <w:rPr>
          <w:rFonts w:ascii="宋体" w:hAnsi="宋体"/>
          <w:szCs w:val="21"/>
        </w:rPr>
        <w:t>经济原则</w:t>
      </w:r>
    </w:p>
    <w:p w:rsidR="00FC599C" w:rsidRPr="00D84CD3" w:rsidRDefault="00FC599C" w:rsidP="00D84CD3">
      <w:pPr>
        <w:rPr>
          <w:szCs w:val="21"/>
        </w:rPr>
      </w:pPr>
    </w:p>
    <w:sectPr w:rsidR="00FC599C" w:rsidRPr="00D84CD3" w:rsidSect="00C42D65">
      <w:footerReference w:type="even" r:id="rId8"/>
      <w:footerReference w:type="default" r:id="rId9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46EF" w:rsidRDefault="00C046EF" w:rsidP="00C42D65">
      <w:r>
        <w:separator/>
      </w:r>
    </w:p>
  </w:endnote>
  <w:endnote w:type="continuationSeparator" w:id="1">
    <w:p w:rsidR="00C046EF" w:rsidRDefault="00C046EF" w:rsidP="00C42D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2D65" w:rsidRDefault="00D2351B">
    <w:pPr>
      <w:pStyle w:val="a3"/>
      <w:framePr w:wrap="around" w:vAnchor="text" w:hAnchor="margin" w:xAlign="right" w:y="1"/>
      <w:rPr>
        <w:rStyle w:val="a5"/>
      </w:rPr>
    </w:pPr>
    <w:r>
      <w:fldChar w:fldCharType="begin"/>
    </w:r>
    <w:r w:rsidR="00445491">
      <w:rPr>
        <w:rStyle w:val="a5"/>
      </w:rPr>
      <w:instrText xml:space="preserve">PAGE  </w:instrText>
    </w:r>
    <w:r>
      <w:fldChar w:fldCharType="end"/>
    </w:r>
  </w:p>
  <w:p w:rsidR="00C42D65" w:rsidRDefault="00C42D65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2D65" w:rsidRDefault="00D2351B">
    <w:pPr>
      <w:pStyle w:val="a3"/>
      <w:framePr w:wrap="around" w:vAnchor="text" w:hAnchor="margin" w:xAlign="right" w:y="1"/>
      <w:rPr>
        <w:rStyle w:val="a5"/>
      </w:rPr>
    </w:pPr>
    <w:r>
      <w:fldChar w:fldCharType="begin"/>
    </w:r>
    <w:r w:rsidR="00445491">
      <w:rPr>
        <w:rStyle w:val="a5"/>
      </w:rPr>
      <w:instrText xml:space="preserve">PAGE  </w:instrText>
    </w:r>
    <w:r>
      <w:fldChar w:fldCharType="separate"/>
    </w:r>
    <w:r w:rsidR="00D84CD3">
      <w:rPr>
        <w:rStyle w:val="a5"/>
        <w:noProof/>
      </w:rPr>
      <w:t>1</w:t>
    </w:r>
    <w:r>
      <w:fldChar w:fldCharType="end"/>
    </w:r>
  </w:p>
  <w:p w:rsidR="00C42D65" w:rsidRDefault="00C42D6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46EF" w:rsidRDefault="00C046EF" w:rsidP="00C42D65">
      <w:r>
        <w:separator/>
      </w:r>
    </w:p>
  </w:footnote>
  <w:footnote w:type="continuationSeparator" w:id="1">
    <w:p w:rsidR="00C046EF" w:rsidRDefault="00C046EF" w:rsidP="00C42D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F07E9"/>
    <w:multiLevelType w:val="hybridMultilevel"/>
    <w:tmpl w:val="6F44168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E3637A4"/>
    <w:multiLevelType w:val="singleLevel"/>
    <w:tmpl w:val="5E3637A4"/>
    <w:lvl w:ilvl="0">
      <w:start w:val="13"/>
      <w:numFmt w:val="decimal"/>
      <w:suff w:val="nothing"/>
      <w:lvlText w:val="%1、"/>
      <w:lvlJc w:val="left"/>
    </w:lvl>
  </w:abstractNum>
  <w:abstractNum w:abstractNumId="2">
    <w:nsid w:val="5E363842"/>
    <w:multiLevelType w:val="singleLevel"/>
    <w:tmpl w:val="5E363842"/>
    <w:lvl w:ilvl="0">
      <w:start w:val="20"/>
      <w:numFmt w:val="decimal"/>
      <w:suff w:val="nothing"/>
      <w:lvlText w:val="%1、"/>
      <w:lvlJc w:val="left"/>
    </w:lvl>
  </w:abstractNum>
  <w:abstractNum w:abstractNumId="3">
    <w:nsid w:val="5E363899"/>
    <w:multiLevelType w:val="singleLevel"/>
    <w:tmpl w:val="5E363899"/>
    <w:lvl w:ilvl="0">
      <w:start w:val="23"/>
      <w:numFmt w:val="decimal"/>
      <w:suff w:val="nothing"/>
      <w:lvlText w:val="%1、"/>
      <w:lvlJc w:val="left"/>
    </w:lvl>
  </w:abstractNum>
  <w:abstractNum w:abstractNumId="4">
    <w:nsid w:val="5E3639E1"/>
    <w:multiLevelType w:val="singleLevel"/>
    <w:tmpl w:val="5E3639E1"/>
    <w:lvl w:ilvl="0">
      <w:start w:val="1"/>
      <w:numFmt w:val="decimal"/>
      <w:suff w:val="nothing"/>
      <w:lvlText w:val="%1、"/>
      <w:lvlJc w:val="left"/>
    </w:lvl>
  </w:abstractNum>
  <w:abstractNum w:abstractNumId="5">
    <w:nsid w:val="639A4B2A"/>
    <w:multiLevelType w:val="hybridMultilevel"/>
    <w:tmpl w:val="B78E541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2D65"/>
    <w:rsid w:val="000E18A7"/>
    <w:rsid w:val="000F76FF"/>
    <w:rsid w:val="00151B6F"/>
    <w:rsid w:val="00227B56"/>
    <w:rsid w:val="002927D6"/>
    <w:rsid w:val="002F2F3C"/>
    <w:rsid w:val="00390469"/>
    <w:rsid w:val="003A648C"/>
    <w:rsid w:val="003C16C6"/>
    <w:rsid w:val="003E0748"/>
    <w:rsid w:val="00445491"/>
    <w:rsid w:val="005545C0"/>
    <w:rsid w:val="00634064"/>
    <w:rsid w:val="006E47C2"/>
    <w:rsid w:val="008A2893"/>
    <w:rsid w:val="00B17EB5"/>
    <w:rsid w:val="00BB767F"/>
    <w:rsid w:val="00C033E2"/>
    <w:rsid w:val="00C046EF"/>
    <w:rsid w:val="00C42D65"/>
    <w:rsid w:val="00D2351B"/>
    <w:rsid w:val="00D84CD3"/>
    <w:rsid w:val="00ED3826"/>
    <w:rsid w:val="00F51DCC"/>
    <w:rsid w:val="00F85EB8"/>
    <w:rsid w:val="00FC599C"/>
    <w:rsid w:val="1574608B"/>
    <w:rsid w:val="78764392"/>
    <w:rsid w:val="79637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C42D6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C42D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uiPriority w:val="99"/>
    <w:qFormat/>
    <w:rsid w:val="00C42D65"/>
    <w:pPr>
      <w:widowControl/>
      <w:spacing w:before="100" w:beforeAutospacing="1" w:after="100" w:afterAutospacing="1" w:line="480" w:lineRule="auto"/>
      <w:jc w:val="left"/>
    </w:pPr>
    <w:rPr>
      <w:rFonts w:ascii="Verdana" w:hAnsi="Verdana" w:cs="宋体"/>
      <w:kern w:val="0"/>
      <w:sz w:val="17"/>
      <w:szCs w:val="17"/>
    </w:rPr>
  </w:style>
  <w:style w:type="character" w:styleId="a5">
    <w:name w:val="page number"/>
    <w:basedOn w:val="a0"/>
    <w:rsid w:val="00C42D65"/>
  </w:style>
  <w:style w:type="paragraph" w:styleId="a6">
    <w:name w:val="header"/>
    <w:basedOn w:val="a"/>
    <w:link w:val="Char"/>
    <w:rsid w:val="003E07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3E0748"/>
    <w:rPr>
      <w:kern w:val="2"/>
      <w:sz w:val="18"/>
      <w:szCs w:val="18"/>
    </w:rPr>
  </w:style>
  <w:style w:type="paragraph" w:styleId="a7">
    <w:name w:val="List Paragraph"/>
    <w:basedOn w:val="a"/>
    <w:uiPriority w:val="99"/>
    <w:unhideWhenUsed/>
    <w:rsid w:val="00FC599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159</Words>
  <Characters>910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16</cp:revision>
  <dcterms:created xsi:type="dcterms:W3CDTF">2014-10-29T12:08:00Z</dcterms:created>
  <dcterms:modified xsi:type="dcterms:W3CDTF">2020-02-07T11:30:00Z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