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/>
          <w:b/>
          <w:bCs w:val="0"/>
          <w:sz w:val="28"/>
          <w:szCs w:val="28"/>
          <w:lang w:val="en-US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高二历史第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课时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夏商西周时期的政治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A》拓展提升任务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阅读材料，回答问题。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材料一</w:t>
      </w:r>
      <w:r>
        <w:rPr>
          <w:rFonts w:ascii="楷体" w:hAnsi="楷体" w:eastAsia="楷体" w:cs="楷体"/>
          <w:sz w:val="24"/>
        </w:rPr>
        <w:t xml:space="preserve">  除了军事与经济资源的互为挹注，这些封君与周王室之间，也依仗宗族纽带，用祖先崇拜的繁缛礼仪，以朝贡、觐见、馈赠、通婚、封赏……不断加强亲戚之间的关系……亲缘网络的伦理要求，是敦睦亲戚的孝道。于是，周人统治的机制，取得了道德的意义。</w:t>
      </w:r>
    </w:p>
    <w:p>
      <w:pPr>
        <w:spacing w:line="360" w:lineRule="auto"/>
        <w:ind w:firstLine="450"/>
        <w:jc w:val="right"/>
        <w:textAlignment w:val="center"/>
        <w:rPr>
          <w:rFonts w:ascii="楷体" w:hAnsi="楷体" w:eastAsia="楷体" w:cs="宋体"/>
          <w:sz w:val="24"/>
        </w:rPr>
      </w:pPr>
      <w:r>
        <w:rPr>
          <w:rFonts w:ascii="楷体" w:hAnsi="楷体" w:eastAsia="楷体" w:cs="宋体"/>
          <w:sz w:val="24"/>
        </w:rPr>
        <w:t>——摘编自许倬云《万古江河：中国历史文化的转折与开展》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</w:rPr>
        <w:t>材料二</w:t>
      </w:r>
      <w:bookmarkEnd w:id="0"/>
      <w:r>
        <w:rPr>
          <w:rFonts w:ascii="楷体" w:hAnsi="楷体" w:eastAsia="楷体" w:cs="楷体"/>
          <w:sz w:val="24"/>
        </w:rPr>
        <w:t xml:space="preserve">  我将我享（祭献），维羊维牛，维天其右（保佑）之。仪式刑（效法）文王之典，日靖四方。伊嘏（伟大）文王，既右飨（祭献）之。我其夙夜，畏天之威，于时保之。</w:t>
      </w:r>
    </w:p>
    <w:p>
      <w:pPr>
        <w:spacing w:line="360" w:lineRule="auto"/>
        <w:jc w:val="right"/>
        <w:textAlignment w:val="center"/>
        <w:rPr>
          <w:rFonts w:ascii="楷体" w:hAnsi="楷体" w:eastAsia="楷体" w:cs="宋体"/>
          <w:sz w:val="24"/>
        </w:rPr>
      </w:pPr>
      <w:r>
        <w:rPr>
          <w:rFonts w:ascii="楷体" w:hAnsi="楷体" w:eastAsia="楷体" w:cs="宋体"/>
          <w:sz w:val="24"/>
        </w:rPr>
        <w:t>——《诗经·周颂·我将》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（1）阅读材料一并结合所学知识，指出“周人统治的机制”。概括这种机制在当时的积极作用。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（2）结合所学，概括材料二《诗经·周颂·我将》所蕴含的主要意义。综合指出材料一、二所反映的中国古代早期政治制度的特点。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757C6"/>
    <w:rsid w:val="2BC13C6C"/>
    <w:rsid w:val="2E3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2020-02-05T04:34:00Z</dcterms:created>
  <dc:creator>徐海滨</dc:creator>
  <cp:lastModifiedBy>徐海滨</cp:lastModifiedBy>
  <dcterms:modified xsi:type="dcterms:W3CDTF">2020-02-05T14:49:16Z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