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4E9F" w14:textId="77777777" w:rsidR="00847AC9" w:rsidRPr="00D04CAA" w:rsidRDefault="00A449F0" w:rsidP="00A449F0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D04CAA">
        <w:rPr>
          <w:rFonts w:ascii="宋体" w:eastAsia="宋体" w:hAnsi="宋体" w:hint="eastAsia"/>
          <w:color w:val="000000" w:themeColor="text1"/>
          <w:sz w:val="28"/>
          <w:szCs w:val="28"/>
        </w:rPr>
        <w:t>单元复习五----一次方程（组）</w:t>
      </w:r>
    </w:p>
    <w:p w14:paraId="46790759" w14:textId="23EF6395" w:rsidR="00A449F0" w:rsidRPr="00D04CAA" w:rsidRDefault="00A449F0">
      <w:pPr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 xml:space="preserve"> </w:t>
      </w:r>
      <w:r w:rsidRPr="00D04CAA">
        <w:rPr>
          <w:rFonts w:ascii="宋体" w:eastAsia="宋体" w:hAnsi="宋体"/>
          <w:color w:val="000000" w:themeColor="text1"/>
        </w:rPr>
        <w:t xml:space="preserve">      </w:t>
      </w:r>
      <w:r w:rsidRPr="00D04CAA">
        <w:rPr>
          <w:rFonts w:ascii="宋体" w:eastAsia="宋体" w:hAnsi="宋体" w:hint="eastAsia"/>
          <w:color w:val="000000" w:themeColor="text1"/>
        </w:rPr>
        <w:t xml:space="preserve">学校 </w:t>
      </w:r>
      <w:r w:rsidRPr="00D04CAA">
        <w:rPr>
          <w:rFonts w:ascii="宋体" w:eastAsia="宋体" w:hAnsi="宋体"/>
          <w:color w:val="000000" w:themeColor="text1"/>
          <w:u w:val="single"/>
        </w:rPr>
        <w:t xml:space="preserve">           </w:t>
      </w:r>
      <w:r w:rsidRPr="00D04CAA">
        <w:rPr>
          <w:rFonts w:ascii="宋体" w:eastAsia="宋体" w:hAnsi="宋体"/>
          <w:color w:val="000000" w:themeColor="text1"/>
        </w:rPr>
        <w:t xml:space="preserve"> </w:t>
      </w:r>
      <w:r w:rsidRPr="00D04CAA">
        <w:rPr>
          <w:rFonts w:ascii="宋体" w:eastAsia="宋体" w:hAnsi="宋体" w:hint="eastAsia"/>
          <w:color w:val="000000" w:themeColor="text1"/>
        </w:rPr>
        <w:t xml:space="preserve">年级 </w:t>
      </w:r>
      <w:r w:rsidRPr="00D04CAA">
        <w:rPr>
          <w:rFonts w:ascii="宋体" w:eastAsia="宋体" w:hAnsi="宋体"/>
          <w:color w:val="000000" w:themeColor="text1"/>
          <w:u w:val="single"/>
        </w:rPr>
        <w:t xml:space="preserve">         </w:t>
      </w:r>
      <w:r w:rsidRPr="00D04CAA">
        <w:rPr>
          <w:rFonts w:ascii="宋体" w:eastAsia="宋体" w:hAnsi="宋体"/>
          <w:color w:val="000000" w:themeColor="text1"/>
        </w:rPr>
        <w:t xml:space="preserve">  </w:t>
      </w:r>
      <w:r w:rsidRPr="00D04CAA">
        <w:rPr>
          <w:rFonts w:ascii="宋体" w:eastAsia="宋体" w:hAnsi="宋体" w:hint="eastAsia"/>
          <w:color w:val="000000" w:themeColor="text1"/>
        </w:rPr>
        <w:t xml:space="preserve">班级 </w:t>
      </w:r>
      <w:r w:rsidRPr="00D04CAA">
        <w:rPr>
          <w:rFonts w:ascii="宋体" w:eastAsia="宋体" w:hAnsi="宋体"/>
          <w:color w:val="000000" w:themeColor="text1"/>
          <w:u w:val="single"/>
        </w:rPr>
        <w:t xml:space="preserve">       </w:t>
      </w:r>
      <w:r w:rsidRPr="00D04CAA">
        <w:rPr>
          <w:rFonts w:ascii="宋体" w:eastAsia="宋体" w:hAnsi="宋体"/>
          <w:color w:val="000000" w:themeColor="text1"/>
        </w:rPr>
        <w:t xml:space="preserve"> </w:t>
      </w:r>
      <w:r w:rsidRPr="00D04CAA">
        <w:rPr>
          <w:rFonts w:ascii="宋体" w:eastAsia="宋体" w:hAnsi="宋体" w:hint="eastAsia"/>
          <w:color w:val="000000" w:themeColor="text1"/>
        </w:rPr>
        <w:t xml:space="preserve">姓名 </w:t>
      </w:r>
      <w:r w:rsidRPr="00D04CAA">
        <w:rPr>
          <w:rFonts w:ascii="宋体" w:eastAsia="宋体" w:hAnsi="宋体"/>
          <w:color w:val="000000" w:themeColor="text1"/>
        </w:rPr>
        <w:t xml:space="preserve"> </w:t>
      </w:r>
      <w:r w:rsidRPr="00D04CAA">
        <w:rPr>
          <w:rFonts w:ascii="宋体" w:eastAsia="宋体" w:hAnsi="宋体"/>
          <w:color w:val="000000" w:themeColor="text1"/>
          <w:u w:val="single"/>
        </w:rPr>
        <w:t xml:space="preserve">                 </w:t>
      </w:r>
      <w:r w:rsidRPr="00D04CAA">
        <w:rPr>
          <w:rFonts w:ascii="宋体" w:eastAsia="宋体" w:hAnsi="宋体"/>
          <w:color w:val="000000" w:themeColor="text1"/>
        </w:rPr>
        <w:t xml:space="preserve">  </w:t>
      </w:r>
    </w:p>
    <w:p w14:paraId="26D7FCAD" w14:textId="067B7BD0" w:rsidR="00D04CAA" w:rsidRPr="00D04CAA" w:rsidRDefault="00D04CAA" w:rsidP="00D04CAA">
      <w:pPr>
        <w:snapToGrid w:val="0"/>
        <w:rPr>
          <w:rFonts w:ascii="宋体" w:eastAsia="宋体" w:hAnsi="宋体"/>
          <w:b/>
          <w:color w:val="000000" w:themeColor="text1"/>
        </w:rPr>
      </w:pPr>
      <w:r w:rsidRPr="00D04CAA">
        <w:rPr>
          <w:rFonts w:ascii="宋体" w:eastAsia="宋体" w:hAnsi="宋体"/>
          <w:b/>
          <w:color w:val="000000" w:themeColor="text1"/>
          <w:kern w:val="0"/>
        </w:rPr>
        <w:t>一</w:t>
      </w:r>
      <w:r>
        <w:rPr>
          <w:rFonts w:ascii="宋体" w:eastAsia="宋体" w:hAnsi="宋体" w:hint="eastAsia"/>
          <w:b/>
          <w:color w:val="000000" w:themeColor="text1"/>
          <w:kern w:val="0"/>
        </w:rPr>
        <w:t>、</w:t>
      </w:r>
      <w:r w:rsidRPr="00D04CAA">
        <w:rPr>
          <w:rFonts w:ascii="宋体" w:eastAsia="宋体" w:hAnsi="宋体"/>
          <w:b/>
          <w:color w:val="000000" w:themeColor="text1"/>
          <w:kern w:val="0"/>
        </w:rPr>
        <w:t>选择题</w:t>
      </w:r>
    </w:p>
    <w:p w14:paraId="47053C0F" w14:textId="77777777" w:rsidR="00D04CAA" w:rsidRPr="00D04CAA" w:rsidRDefault="00D04CAA" w:rsidP="00D04CAA">
      <w:pPr>
        <w:snapToGrid w:val="0"/>
        <w:rPr>
          <w:rFonts w:ascii="宋体" w:eastAsia="宋体" w:hAnsi="宋体"/>
          <w:b/>
          <w:color w:val="000000" w:themeColor="text1"/>
          <w:kern w:val="0"/>
        </w:rPr>
      </w:pPr>
      <w:r w:rsidRPr="00D04CAA">
        <w:rPr>
          <w:rFonts w:ascii="宋体" w:eastAsia="宋体" w:hAnsi="宋体" w:hint="eastAsia"/>
          <w:color w:val="000000" w:themeColor="text1"/>
        </w:rPr>
        <w:t>1</w:t>
      </w:r>
      <w:r w:rsidRPr="00D04CAA">
        <w:rPr>
          <w:rFonts w:ascii="宋体" w:eastAsia="宋体" w:hAnsi="宋体"/>
          <w:color w:val="000000" w:themeColor="text1"/>
        </w:rPr>
        <w:t>．在解方程</w:t>
      </w:r>
      <w:r w:rsidRPr="00D04CAA">
        <w:rPr>
          <w:rFonts w:ascii="宋体" w:eastAsia="宋体" w:hAnsi="宋体"/>
          <w:color w:val="000000" w:themeColor="text1"/>
          <w:position w:val="-24"/>
          <w:lang w:val="es-MX"/>
        </w:rPr>
        <w:object w:dxaOrig="1658" w:dyaOrig="619" w14:anchorId="7B1D7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8" o:spid="_x0000_i1025" type="#_x0000_t75" style="width:83.25pt;height:30.75pt;mso-position-horizontal-relative:page;mso-position-vertical-relative:page" o:ole="">
            <v:imagedata r:id="rId6" o:title=""/>
          </v:shape>
          <o:OLEObject Type="Embed" ProgID="Equation.3" ShapeID="对象 48" DrawAspect="Content" ObjectID="_1642333845" r:id="rId7"/>
        </w:object>
      </w:r>
      <w:r w:rsidRPr="00D04CAA">
        <w:rPr>
          <w:rFonts w:ascii="宋体" w:eastAsia="宋体" w:hAnsi="宋体"/>
          <w:color w:val="000000" w:themeColor="text1"/>
        </w:rPr>
        <w:t>时，方程两边同时乘以</w:t>
      </w:r>
      <w:r w:rsidRPr="00D04CAA">
        <w:rPr>
          <w:rFonts w:ascii="宋体" w:eastAsia="宋体" w:hAnsi="宋体" w:hint="eastAsia"/>
          <w:color w:val="000000" w:themeColor="text1"/>
        </w:rPr>
        <w:t xml:space="preserve">6，去分母后正确的是（　　</w:t>
      </w:r>
      <w:proofErr w:type="gramStart"/>
      <w:r w:rsidRPr="00D04CAA">
        <w:rPr>
          <w:rFonts w:ascii="宋体" w:eastAsia="宋体" w:hAnsi="宋体" w:hint="eastAsia"/>
          <w:color w:val="000000" w:themeColor="text1"/>
        </w:rPr>
        <w:t xml:space="preserve">　</w:t>
      </w:r>
      <w:proofErr w:type="gramEnd"/>
      <w:r w:rsidRPr="00D04CAA">
        <w:rPr>
          <w:rFonts w:ascii="宋体" w:eastAsia="宋体" w:hAnsi="宋体" w:hint="eastAsia"/>
          <w:color w:val="000000" w:themeColor="text1"/>
        </w:rPr>
        <w:t>）</w:t>
      </w:r>
    </w:p>
    <w:p w14:paraId="2EDDE2AB" w14:textId="77777777" w:rsidR="00D04CAA" w:rsidRPr="00D04CAA" w:rsidRDefault="00D04CAA" w:rsidP="00D04CAA">
      <w:pPr>
        <w:snapToGrid w:val="0"/>
        <w:ind w:firstLineChars="150" w:firstLine="315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>A</w:t>
      </w:r>
      <w:r w:rsidRPr="00D04CAA">
        <w:rPr>
          <w:rFonts w:ascii="宋体" w:eastAsia="宋体" w:hAnsi="宋体"/>
          <w:color w:val="000000" w:themeColor="text1"/>
        </w:rPr>
        <w:t>．</w:t>
      </w:r>
      <w:r w:rsidRPr="00D04CAA">
        <w:rPr>
          <w:rFonts w:ascii="宋体" w:eastAsia="宋体" w:hAnsi="宋体"/>
          <w:color w:val="000000" w:themeColor="text1"/>
          <w:position w:val="-10"/>
        </w:rPr>
        <w:object w:dxaOrig="2098" w:dyaOrig="319" w14:anchorId="33D3C2B1">
          <v:shape id="对象 49" o:spid="_x0000_i1026" type="#_x0000_t75" style="width:105pt;height:15.75pt;mso-position-horizontal-relative:page;mso-position-vertical-relative:page" o:ole="">
            <v:imagedata r:id="rId8" o:title=""/>
          </v:shape>
          <o:OLEObject Type="Embed" ProgID="Equation.3" ShapeID="对象 49" DrawAspect="Content" ObjectID="_1642333846" r:id="rId9"/>
        </w:object>
      </w:r>
      <w:r w:rsidRPr="00D04CAA">
        <w:rPr>
          <w:rFonts w:ascii="宋体" w:eastAsia="宋体" w:hAnsi="宋体" w:hint="eastAsia"/>
          <w:color w:val="000000" w:themeColor="text1"/>
        </w:rPr>
        <w:t xml:space="preserve">               B</w:t>
      </w:r>
      <w:r w:rsidRPr="00D04CAA">
        <w:rPr>
          <w:rFonts w:ascii="宋体" w:eastAsia="宋体" w:hAnsi="宋体"/>
          <w:color w:val="000000" w:themeColor="text1"/>
        </w:rPr>
        <w:t>．</w:t>
      </w:r>
      <w:r w:rsidRPr="00D04CAA">
        <w:rPr>
          <w:rFonts w:ascii="宋体" w:eastAsia="宋体" w:hAnsi="宋体"/>
          <w:color w:val="000000" w:themeColor="text1"/>
          <w:position w:val="-10"/>
        </w:rPr>
        <w:object w:dxaOrig="2258" w:dyaOrig="319" w14:anchorId="5DE0DBA3">
          <v:shape id="对象 50" o:spid="_x0000_i1027" type="#_x0000_t75" style="width:113.25pt;height:15.75pt;mso-position-horizontal-relative:page;mso-position-vertical-relative:page" o:ole="">
            <v:imagedata r:id="rId10" o:title=""/>
          </v:shape>
          <o:OLEObject Type="Embed" ProgID="Equation.3" ShapeID="对象 50" DrawAspect="Content" ObjectID="_1642333847" r:id="rId11"/>
        </w:object>
      </w:r>
    </w:p>
    <w:p w14:paraId="114D7E16" w14:textId="77777777" w:rsidR="00D04CAA" w:rsidRPr="00D04CAA" w:rsidRDefault="00D04CAA" w:rsidP="00D04CAA">
      <w:pPr>
        <w:snapToGrid w:val="0"/>
        <w:ind w:firstLineChars="150" w:firstLine="315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>C</w:t>
      </w:r>
      <w:r w:rsidRPr="00D04CAA">
        <w:rPr>
          <w:rFonts w:ascii="宋体" w:eastAsia="宋体" w:hAnsi="宋体"/>
          <w:color w:val="000000" w:themeColor="text1"/>
        </w:rPr>
        <w:t>．</w:t>
      </w:r>
      <w:r w:rsidRPr="00D04CAA">
        <w:rPr>
          <w:rFonts w:ascii="宋体" w:eastAsia="宋体" w:hAnsi="宋体"/>
          <w:color w:val="000000" w:themeColor="text1"/>
          <w:position w:val="-10"/>
        </w:rPr>
        <w:object w:dxaOrig="2138" w:dyaOrig="319" w14:anchorId="1656E62B">
          <v:shape id="对象 51" o:spid="_x0000_i1028" type="#_x0000_t75" style="width:107.25pt;height:15.75pt;mso-position-horizontal-relative:page;mso-position-vertical-relative:page" o:ole="">
            <v:imagedata r:id="rId12" o:title=""/>
          </v:shape>
          <o:OLEObject Type="Embed" ProgID="Equation.DSMT4" ShapeID="对象 51" DrawAspect="Content" ObjectID="_1642333848" r:id="rId13"/>
        </w:object>
      </w:r>
      <w:r w:rsidRPr="00D04CAA">
        <w:rPr>
          <w:rFonts w:ascii="宋体" w:eastAsia="宋体" w:hAnsi="宋体" w:hint="eastAsia"/>
          <w:color w:val="000000" w:themeColor="text1"/>
        </w:rPr>
        <w:t xml:space="preserve">               D</w:t>
      </w:r>
      <w:r w:rsidRPr="00D04CAA">
        <w:rPr>
          <w:rFonts w:ascii="宋体" w:eastAsia="宋体" w:hAnsi="宋体"/>
          <w:color w:val="000000" w:themeColor="text1"/>
        </w:rPr>
        <w:t>．</w:t>
      </w:r>
      <w:r w:rsidRPr="00D04CAA">
        <w:rPr>
          <w:rFonts w:ascii="宋体" w:eastAsia="宋体" w:hAnsi="宋体"/>
          <w:color w:val="000000" w:themeColor="text1"/>
          <w:position w:val="-10"/>
        </w:rPr>
        <w:object w:dxaOrig="1978" w:dyaOrig="319" w14:anchorId="1EC8ACF4">
          <v:shape id="对象 52" o:spid="_x0000_i1029" type="#_x0000_t75" style="width:99pt;height:15.75pt;mso-position-horizontal-relative:page;mso-position-vertical-relative:page" o:ole="">
            <v:imagedata r:id="rId14" o:title=""/>
          </v:shape>
          <o:OLEObject Type="Embed" ProgID="Equation.3" ShapeID="对象 52" DrawAspect="Content" ObjectID="_1642333849" r:id="rId15"/>
        </w:object>
      </w:r>
    </w:p>
    <w:p w14:paraId="64EABBCD" w14:textId="77777777" w:rsidR="00D04CAA" w:rsidRPr="00D04CAA" w:rsidRDefault="00D04CAA" w:rsidP="00D04CAA">
      <w:pPr>
        <w:rPr>
          <w:rFonts w:ascii="宋体" w:eastAsia="宋体" w:hAnsi="宋体"/>
          <w:color w:val="000000" w:themeColor="text1"/>
          <w:szCs w:val="21"/>
        </w:rPr>
      </w:pPr>
      <w:r w:rsidRPr="00D04CAA">
        <w:rPr>
          <w:rFonts w:ascii="宋体" w:eastAsia="宋体" w:hAnsi="宋体" w:hint="eastAsia"/>
          <w:color w:val="000000" w:themeColor="text1"/>
          <w:kern w:val="0"/>
        </w:rPr>
        <w:t>2．</w:t>
      </w:r>
      <w:r w:rsidRPr="00D04CAA">
        <w:rPr>
          <w:rFonts w:ascii="宋体" w:eastAsia="宋体" w:hAnsi="宋体"/>
          <w:color w:val="000000" w:themeColor="text1"/>
          <w:szCs w:val="21"/>
        </w:rPr>
        <w:t>把一根9</w:t>
      </w:r>
      <w:r w:rsidRPr="00E6401B"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 w:rsidRPr="00D04CAA">
        <w:rPr>
          <w:rFonts w:ascii="宋体" w:eastAsia="宋体" w:hAnsi="宋体"/>
          <w:color w:val="000000" w:themeColor="text1"/>
          <w:szCs w:val="21"/>
        </w:rPr>
        <w:t>长的钢管截成1</w:t>
      </w:r>
      <w:r w:rsidRPr="00E6401B"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 w:rsidRPr="00D04CAA">
        <w:rPr>
          <w:rFonts w:ascii="宋体" w:eastAsia="宋体" w:hAnsi="宋体"/>
          <w:color w:val="000000" w:themeColor="text1"/>
          <w:szCs w:val="21"/>
        </w:rPr>
        <w:t>长和2</w:t>
      </w:r>
      <w:r w:rsidRPr="00D04CAA">
        <w:rPr>
          <w:rFonts w:ascii="宋体" w:eastAsia="宋体" w:hAnsi="宋体"/>
          <w:i/>
          <w:color w:val="000000" w:themeColor="text1"/>
          <w:szCs w:val="21"/>
        </w:rPr>
        <w:t>m</w:t>
      </w:r>
      <w:r w:rsidRPr="00D04CAA">
        <w:rPr>
          <w:rFonts w:ascii="宋体" w:eastAsia="宋体" w:hAnsi="宋体"/>
          <w:color w:val="000000" w:themeColor="text1"/>
          <w:szCs w:val="21"/>
        </w:rPr>
        <w:t>长两种规格均有的短钢管，且没有余料，设某种</w:t>
      </w:r>
      <w:proofErr w:type="gramStart"/>
      <w:r w:rsidRPr="00D04CAA">
        <w:rPr>
          <w:rFonts w:ascii="宋体" w:eastAsia="宋体" w:hAnsi="宋体"/>
          <w:color w:val="000000" w:themeColor="text1"/>
          <w:szCs w:val="21"/>
        </w:rPr>
        <w:t>截</w:t>
      </w:r>
      <w:proofErr w:type="gramEnd"/>
      <w:r w:rsidRPr="00D04CAA">
        <w:rPr>
          <w:rFonts w:ascii="宋体" w:eastAsia="宋体" w:hAnsi="宋体"/>
          <w:color w:val="000000" w:themeColor="text1"/>
          <w:szCs w:val="21"/>
        </w:rPr>
        <w:t>法中1</w:t>
      </w:r>
      <w:r w:rsidRPr="00E6401B">
        <w:rPr>
          <w:rFonts w:ascii="Times New Roman" w:eastAsia="宋体" w:hAnsi="Times New Roman" w:cs="Times New Roman"/>
          <w:i/>
          <w:color w:val="000000" w:themeColor="text1"/>
          <w:szCs w:val="21"/>
        </w:rPr>
        <w:t>m</w:t>
      </w:r>
      <w:r w:rsidRPr="00D04CAA">
        <w:rPr>
          <w:rFonts w:ascii="宋体" w:eastAsia="宋体" w:hAnsi="宋体"/>
          <w:color w:val="000000" w:themeColor="text1"/>
          <w:szCs w:val="21"/>
        </w:rPr>
        <w:t>长的钢管有</w:t>
      </w:r>
      <w:r w:rsidRPr="00E6401B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Pr="00D04CAA">
        <w:rPr>
          <w:rFonts w:ascii="宋体" w:eastAsia="宋体" w:hAnsi="宋体"/>
          <w:color w:val="000000" w:themeColor="text1"/>
          <w:szCs w:val="21"/>
        </w:rPr>
        <w:t>根，则</w:t>
      </w:r>
      <w:r w:rsidRPr="00E6401B">
        <w:rPr>
          <w:rFonts w:ascii="Times New Roman" w:eastAsia="宋体" w:hAnsi="Times New Roman" w:cs="Times New Roman"/>
          <w:i/>
          <w:color w:val="000000" w:themeColor="text1"/>
          <w:szCs w:val="21"/>
        </w:rPr>
        <w:t>a</w:t>
      </w:r>
      <w:r w:rsidRPr="00D04CAA">
        <w:rPr>
          <w:rFonts w:ascii="宋体" w:eastAsia="宋体" w:hAnsi="宋体"/>
          <w:color w:val="000000" w:themeColor="text1"/>
          <w:szCs w:val="21"/>
        </w:rPr>
        <w:t>的值可能有（　　）</w:t>
      </w:r>
    </w:p>
    <w:p w14:paraId="1C338EF3" w14:textId="77777777" w:rsidR="00D04CAA" w:rsidRPr="00D04CAA" w:rsidRDefault="00D04CAA" w:rsidP="00D04CAA">
      <w:pPr>
        <w:tabs>
          <w:tab w:val="left" w:pos="2300"/>
          <w:tab w:val="left" w:pos="4400"/>
          <w:tab w:val="left" w:pos="6400"/>
        </w:tabs>
        <w:jc w:val="left"/>
        <w:rPr>
          <w:rFonts w:ascii="宋体" w:eastAsia="宋体" w:hAnsi="宋体"/>
          <w:color w:val="000000" w:themeColor="text1"/>
          <w:szCs w:val="21"/>
        </w:rPr>
      </w:pPr>
      <w:r w:rsidRPr="00D04CAA">
        <w:rPr>
          <w:rFonts w:ascii="宋体" w:eastAsia="宋体" w:hAnsi="宋体"/>
          <w:color w:val="000000" w:themeColor="text1"/>
          <w:szCs w:val="21"/>
        </w:rPr>
        <w:t>A．3种</w:t>
      </w:r>
      <w:r w:rsidRPr="00D04CAA">
        <w:rPr>
          <w:rFonts w:ascii="宋体" w:eastAsia="宋体" w:hAnsi="宋体"/>
          <w:color w:val="000000" w:themeColor="text1"/>
          <w:szCs w:val="21"/>
        </w:rPr>
        <w:tab/>
        <w:t>B．4种</w:t>
      </w:r>
      <w:r w:rsidRPr="00D04CAA">
        <w:rPr>
          <w:rFonts w:ascii="宋体" w:eastAsia="宋体" w:hAnsi="宋体"/>
          <w:color w:val="000000" w:themeColor="text1"/>
          <w:szCs w:val="21"/>
        </w:rPr>
        <w:tab/>
        <w:t>C．5种</w:t>
      </w:r>
      <w:r w:rsidRPr="00D04CAA">
        <w:rPr>
          <w:rFonts w:ascii="宋体" w:eastAsia="宋体" w:hAnsi="宋体"/>
          <w:color w:val="000000" w:themeColor="text1"/>
          <w:szCs w:val="21"/>
        </w:rPr>
        <w:tab/>
        <w:t>D．9种</w:t>
      </w:r>
    </w:p>
    <w:p w14:paraId="00FFD434" w14:textId="699092F2" w:rsidR="00D04CAA" w:rsidRPr="00D04CAA" w:rsidRDefault="00D04CAA" w:rsidP="00D04CAA">
      <w:pPr>
        <w:snapToGrid w:val="0"/>
        <w:rPr>
          <w:rFonts w:ascii="宋体" w:eastAsia="宋体" w:hAnsi="宋体"/>
          <w:b/>
          <w:color w:val="000000" w:themeColor="text1"/>
        </w:rPr>
      </w:pPr>
      <w:r w:rsidRPr="00D04CAA">
        <w:rPr>
          <w:rFonts w:ascii="宋体" w:eastAsia="宋体" w:hAnsi="宋体"/>
          <w:b/>
          <w:color w:val="000000" w:themeColor="text1"/>
        </w:rPr>
        <w:t>二</w:t>
      </w:r>
      <w:r>
        <w:rPr>
          <w:rFonts w:ascii="宋体" w:eastAsia="宋体" w:hAnsi="宋体" w:hint="eastAsia"/>
          <w:b/>
          <w:color w:val="000000" w:themeColor="text1"/>
        </w:rPr>
        <w:t>、</w:t>
      </w:r>
      <w:r w:rsidRPr="00D04CAA">
        <w:rPr>
          <w:rFonts w:ascii="宋体" w:eastAsia="宋体" w:hAnsi="宋体"/>
          <w:b/>
          <w:color w:val="000000" w:themeColor="text1"/>
        </w:rPr>
        <w:t>填空题</w:t>
      </w:r>
    </w:p>
    <w:p w14:paraId="717C6CC9" w14:textId="77777777" w:rsidR="00D04CAA" w:rsidRPr="00D04CAA" w:rsidRDefault="00D04CAA" w:rsidP="00D04CAA">
      <w:pPr>
        <w:snapToGrid w:val="0"/>
        <w:textAlignment w:val="center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>3．</w:t>
      </w:r>
      <w:r w:rsidRPr="00D04CAA">
        <w:rPr>
          <w:rFonts w:ascii="宋体" w:eastAsia="宋体" w:hAnsi="宋体"/>
          <w:color w:val="000000" w:themeColor="text1"/>
        </w:rPr>
        <w:t>当</w:t>
      </w:r>
      <w:r w:rsidRPr="00E6401B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D04CAA">
        <w:rPr>
          <w:rFonts w:ascii="宋体" w:eastAsia="宋体" w:hAnsi="宋体" w:hint="eastAsia"/>
          <w:color w:val="000000" w:themeColor="text1"/>
        </w:rPr>
        <w:t>=</w:t>
      </w:r>
      <w:r w:rsidRPr="00D04CAA">
        <w:rPr>
          <w:rFonts w:ascii="宋体" w:eastAsia="宋体" w:hAnsi="宋体"/>
          <w:color w:val="000000" w:themeColor="text1"/>
        </w:rPr>
        <w:t>________时，代数式3</w:t>
      </w:r>
      <w:r w:rsidRPr="00E6401B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D04CAA">
        <w:rPr>
          <w:rFonts w:ascii="宋体" w:eastAsia="宋体" w:hAnsi="宋体"/>
          <w:color w:val="000000" w:themeColor="text1"/>
        </w:rPr>
        <w:t>-</w:t>
      </w:r>
      <w:r w:rsidRPr="00D04CAA">
        <w:rPr>
          <w:rFonts w:ascii="宋体" w:eastAsia="宋体" w:hAnsi="宋体" w:hint="eastAsia"/>
          <w:color w:val="000000" w:themeColor="text1"/>
        </w:rPr>
        <w:t>1</w:t>
      </w:r>
      <w:r w:rsidRPr="00D04CAA">
        <w:rPr>
          <w:rFonts w:ascii="宋体" w:eastAsia="宋体" w:hAnsi="宋体"/>
          <w:color w:val="000000" w:themeColor="text1"/>
        </w:rPr>
        <w:t>与</w:t>
      </w:r>
      <w:r w:rsidRPr="00D04CAA">
        <w:rPr>
          <w:rFonts w:ascii="宋体" w:eastAsia="宋体" w:hAnsi="宋体" w:hint="eastAsia"/>
          <w:color w:val="000000" w:themeColor="text1"/>
        </w:rPr>
        <w:t>1-2</w:t>
      </w:r>
      <w:r w:rsidRPr="00E6401B">
        <w:rPr>
          <w:rFonts w:ascii="Times New Roman" w:eastAsia="宋体" w:hAnsi="Times New Roman" w:cs="Times New Roman"/>
          <w:i/>
          <w:color w:val="000000" w:themeColor="text1"/>
        </w:rPr>
        <w:t>a</w:t>
      </w:r>
      <w:r w:rsidRPr="00D04CAA">
        <w:rPr>
          <w:rFonts w:ascii="宋体" w:eastAsia="宋体" w:hAnsi="宋体"/>
          <w:color w:val="000000" w:themeColor="text1"/>
        </w:rPr>
        <w:t>的值互为相反数．</w:t>
      </w:r>
    </w:p>
    <w:p w14:paraId="4D664711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>4</w:t>
      </w:r>
      <w:r w:rsidRPr="00D04CAA">
        <w:rPr>
          <w:rFonts w:ascii="宋体" w:eastAsia="宋体" w:hAnsi="宋体"/>
          <w:color w:val="000000" w:themeColor="text1"/>
        </w:rPr>
        <w:t>．</w:t>
      </w:r>
      <w:r w:rsidRPr="00D04CAA">
        <w:rPr>
          <w:rFonts w:ascii="宋体" w:eastAsia="宋体" w:hAnsi="宋体" w:hint="eastAsia"/>
          <w:color w:val="000000" w:themeColor="text1"/>
        </w:rPr>
        <w:t>如果</w:t>
      </w:r>
      <w:r w:rsidRPr="00E6401B">
        <w:rPr>
          <w:rFonts w:ascii="Times New Roman" w:eastAsia="宋体" w:hAnsi="Times New Roman" w:cs="Times New Roman"/>
          <w:iCs/>
          <w:color w:val="000000" w:themeColor="text1"/>
        </w:rPr>
        <w:t>3</w:t>
      </w:r>
      <w:r w:rsidRPr="00E6401B">
        <w:rPr>
          <w:rFonts w:ascii="Times New Roman" w:eastAsia="宋体" w:hAnsi="Times New Roman" w:cs="Times New Roman"/>
          <w:i/>
          <w:color w:val="000000" w:themeColor="text1"/>
        </w:rPr>
        <w:t>ab</w:t>
      </w:r>
      <w:r w:rsidRPr="00D04CAA">
        <w:rPr>
          <w:rFonts w:ascii="宋体" w:eastAsia="宋体" w:hAnsi="宋体" w:hint="eastAsia"/>
          <w:color w:val="000000" w:themeColor="text1"/>
          <w:vertAlign w:val="superscript"/>
        </w:rPr>
        <w:t>2m-1</w:t>
      </w:r>
      <w:r w:rsidRPr="00D04CAA">
        <w:rPr>
          <w:rFonts w:ascii="宋体" w:eastAsia="宋体" w:hAnsi="宋体" w:hint="eastAsia"/>
          <w:color w:val="000000" w:themeColor="text1"/>
        </w:rPr>
        <w:t>与</w:t>
      </w:r>
      <w:r w:rsidRPr="00E6401B">
        <w:rPr>
          <w:rFonts w:ascii="宋体" w:eastAsia="宋体" w:hAnsi="宋体" w:hint="eastAsia"/>
          <w:iCs/>
          <w:color w:val="000000" w:themeColor="text1"/>
        </w:rPr>
        <w:t>9</w:t>
      </w:r>
      <w:r w:rsidRPr="00E6401B">
        <w:rPr>
          <w:rFonts w:ascii="Times New Roman" w:eastAsia="宋体" w:hAnsi="Times New Roman" w:cs="Times New Roman"/>
          <w:i/>
          <w:color w:val="000000" w:themeColor="text1"/>
        </w:rPr>
        <w:t>ab</w:t>
      </w:r>
      <w:r w:rsidRPr="00D04CAA">
        <w:rPr>
          <w:rFonts w:ascii="宋体" w:eastAsia="宋体" w:hAnsi="宋体" w:hint="eastAsia"/>
          <w:color w:val="000000" w:themeColor="text1"/>
          <w:vertAlign w:val="superscript"/>
        </w:rPr>
        <w:t>m+1</w:t>
      </w:r>
      <w:r w:rsidRPr="00D04CAA">
        <w:rPr>
          <w:rFonts w:ascii="宋体" w:eastAsia="宋体" w:hAnsi="宋体" w:hint="eastAsia"/>
          <w:color w:val="000000" w:themeColor="text1"/>
        </w:rPr>
        <w:t>是同类项，那么</w:t>
      </w:r>
      <w:r w:rsidRPr="00E6401B">
        <w:rPr>
          <w:rFonts w:ascii="Times New Roman" w:eastAsia="宋体" w:hAnsi="Times New Roman" w:cs="Times New Roman"/>
          <w:i/>
          <w:iCs/>
          <w:color w:val="000000" w:themeColor="text1"/>
        </w:rPr>
        <w:t>m</w:t>
      </w:r>
      <w:r w:rsidRPr="00D04CAA">
        <w:rPr>
          <w:rFonts w:ascii="宋体" w:eastAsia="宋体" w:hAnsi="宋体" w:hint="eastAsia"/>
          <w:color w:val="000000" w:themeColor="text1"/>
        </w:rPr>
        <w:t>等于</w:t>
      </w:r>
      <w:r w:rsidRPr="00D04CAA">
        <w:rPr>
          <w:rFonts w:ascii="宋体" w:eastAsia="宋体" w:hAnsi="宋体"/>
          <w:color w:val="000000" w:themeColor="text1"/>
        </w:rPr>
        <w:t>________</w:t>
      </w:r>
    </w:p>
    <w:p w14:paraId="67C139B4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/>
          <w:color w:val="000000" w:themeColor="text1"/>
        </w:rPr>
        <w:t>5．中国古代人民很早就在生产生活中发现了许多有趣的数学问题，其中《孙子算经》中有个问题，原文：今有三人共车，二车空；二人共车，九人步，问人与车各几何？译文为：今有若干人乘车，每3人共乘一车，最终剩余2辆车，若每2人共乘一车，最终剩余9个人无车可乘，如果设有</w:t>
      </w:r>
      <w:r w:rsidRPr="00E6401B">
        <w:rPr>
          <w:rFonts w:ascii="Times New Roman" w:eastAsia="宋体" w:hAnsi="Times New Roman" w:cs="Times New Roman"/>
          <w:i/>
          <w:color w:val="000000" w:themeColor="text1"/>
        </w:rPr>
        <w:t>x</w:t>
      </w:r>
      <w:r w:rsidRPr="00D04CAA">
        <w:rPr>
          <w:rFonts w:ascii="宋体" w:eastAsia="宋体" w:hAnsi="宋体"/>
          <w:color w:val="000000" w:themeColor="text1"/>
        </w:rPr>
        <w:t xml:space="preserve">人，那么可列方程为　</w:t>
      </w:r>
      <w:r w:rsidRPr="00D04CAA">
        <w:rPr>
          <w:rFonts w:ascii="宋体" w:eastAsia="宋体" w:hAnsi="宋体" w:hint="eastAsia"/>
          <w:color w:val="000000" w:themeColor="text1"/>
        </w:rPr>
        <w:t xml:space="preserve"> </w:t>
      </w:r>
      <w:r w:rsidRPr="00D04CAA">
        <w:rPr>
          <w:rFonts w:ascii="宋体" w:eastAsia="宋体" w:hAnsi="宋体"/>
          <w:color w:val="000000" w:themeColor="text1"/>
        </w:rPr>
        <w:t>_____</w:t>
      </w:r>
      <w:r w:rsidRPr="00D04CAA">
        <w:rPr>
          <w:rFonts w:ascii="宋体" w:eastAsia="宋体" w:hAnsi="宋体" w:hint="eastAsia"/>
          <w:color w:val="000000" w:themeColor="text1"/>
        </w:rPr>
        <w:t>___________________</w:t>
      </w:r>
      <w:r w:rsidRPr="00D04CAA">
        <w:rPr>
          <w:rFonts w:ascii="宋体" w:eastAsia="宋体" w:hAnsi="宋体"/>
          <w:color w:val="000000" w:themeColor="text1"/>
        </w:rPr>
        <w:t>．</w:t>
      </w:r>
    </w:p>
    <w:p w14:paraId="7ACFA91F" w14:textId="77777777" w:rsidR="00D04CAA" w:rsidRPr="00D04CAA" w:rsidRDefault="00D04CAA" w:rsidP="00D04CAA">
      <w:pPr>
        <w:textAlignment w:val="center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/>
          <w:color w:val="000000" w:themeColor="text1"/>
        </w:rPr>
        <w:t>6．某品牌自行车1月份销售量为100辆，每辆车售价相同．2月份的销售量比1月份增加10</w:t>
      </w:r>
      <w:r w:rsidRPr="00D04CAA">
        <w:rPr>
          <w:rFonts w:ascii="宋体" w:eastAsia="宋体" w:hAnsi="宋体" w:hint="eastAsia"/>
          <w:color w:val="000000" w:themeColor="text1"/>
        </w:rPr>
        <w:t>%，</w:t>
      </w:r>
      <w:r w:rsidRPr="00D04CAA">
        <w:rPr>
          <w:rFonts w:ascii="宋体" w:eastAsia="宋体" w:hAnsi="宋体"/>
          <w:color w:val="000000" w:themeColor="text1"/>
        </w:rPr>
        <w:t>每辆车的售价比1月份降低了80元．2月份与1月份的销售总额相同，则1月份</w:t>
      </w:r>
      <w:r w:rsidRPr="00D04CAA">
        <w:rPr>
          <w:rFonts w:ascii="宋体" w:eastAsia="宋体" w:hAnsi="宋体" w:hint="eastAsia"/>
          <w:color w:val="000000" w:themeColor="text1"/>
        </w:rPr>
        <w:t>每辆车</w:t>
      </w:r>
      <w:r w:rsidRPr="00D04CAA">
        <w:rPr>
          <w:rFonts w:ascii="宋体" w:eastAsia="宋体" w:hAnsi="宋体"/>
          <w:color w:val="000000" w:themeColor="text1"/>
        </w:rPr>
        <w:t>的售价为________．</w:t>
      </w:r>
    </w:p>
    <w:p w14:paraId="0B97F856" w14:textId="5EE4BA79" w:rsidR="00D04CAA" w:rsidRPr="00D04CAA" w:rsidRDefault="00D04CAA" w:rsidP="00D04CAA">
      <w:pPr>
        <w:snapToGrid w:val="0"/>
        <w:rPr>
          <w:rFonts w:ascii="宋体" w:eastAsia="宋体" w:hAnsi="宋体"/>
          <w:b/>
          <w:color w:val="000000" w:themeColor="text1"/>
          <w:kern w:val="0"/>
        </w:rPr>
      </w:pPr>
      <w:r w:rsidRPr="00D04CAA">
        <w:rPr>
          <w:rFonts w:ascii="宋体" w:eastAsia="宋体" w:hAnsi="宋体"/>
          <w:b/>
          <w:color w:val="000000" w:themeColor="text1"/>
          <w:kern w:val="0"/>
        </w:rPr>
        <w:t>三</w:t>
      </w:r>
      <w:r>
        <w:rPr>
          <w:rFonts w:ascii="宋体" w:eastAsia="宋体" w:hAnsi="宋体" w:hint="eastAsia"/>
          <w:b/>
          <w:color w:val="000000" w:themeColor="text1"/>
          <w:kern w:val="0"/>
        </w:rPr>
        <w:t>、</w:t>
      </w:r>
      <w:r w:rsidRPr="00D04CAA">
        <w:rPr>
          <w:rFonts w:ascii="宋体" w:eastAsia="宋体" w:hAnsi="宋体"/>
          <w:b/>
          <w:color w:val="000000" w:themeColor="text1"/>
          <w:kern w:val="0"/>
        </w:rPr>
        <w:t>解答题</w:t>
      </w:r>
    </w:p>
    <w:p w14:paraId="601EA846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  <w:shd w:val="pct10" w:color="auto" w:fill="FFFFFF"/>
        </w:rPr>
      </w:pPr>
      <w:r w:rsidRPr="00D04CAA">
        <w:rPr>
          <w:rFonts w:ascii="宋体" w:eastAsia="宋体" w:hAnsi="宋体" w:hint="eastAsia"/>
          <w:color w:val="000000" w:themeColor="text1"/>
          <w:kern w:val="0"/>
        </w:rPr>
        <w:t>7．</w:t>
      </w:r>
      <w:r w:rsidRPr="00D04CAA">
        <w:rPr>
          <w:rFonts w:ascii="宋体" w:eastAsia="宋体" w:hAnsi="宋体"/>
          <w:color w:val="000000" w:themeColor="text1"/>
          <w:kern w:val="0"/>
        </w:rPr>
        <w:t>解方程：（1）</w:t>
      </w:r>
      <w:r w:rsidRPr="00D04CAA">
        <w:rPr>
          <w:rFonts w:ascii="宋体" w:eastAsia="宋体" w:hAnsi="宋体"/>
          <w:color w:val="000000" w:themeColor="text1"/>
          <w:position w:val="-10"/>
        </w:rPr>
        <w:object w:dxaOrig="1559" w:dyaOrig="319" w14:anchorId="139FE25D">
          <v:shape id="对象 55" o:spid="_x0000_i1030" type="#_x0000_t75" style="width:78pt;height:15.75pt;mso-position-horizontal-relative:page;mso-position-vertical-relative:page" o:ole="">
            <v:imagedata r:id="rId16" o:title=""/>
          </v:shape>
          <o:OLEObject Type="Embed" ProgID="Equation.3" ShapeID="对象 55" DrawAspect="Content" ObjectID="_1642333850" r:id="rId17"/>
        </w:object>
      </w:r>
      <w:r w:rsidRPr="00D04CAA">
        <w:rPr>
          <w:rFonts w:ascii="宋体" w:eastAsia="宋体" w:hAnsi="宋体"/>
          <w:color w:val="000000" w:themeColor="text1"/>
          <w:kern w:val="0"/>
        </w:rPr>
        <w:t xml:space="preserve">             </w:t>
      </w:r>
      <w:r w:rsidRPr="00D04CAA">
        <w:rPr>
          <w:rFonts w:ascii="宋体" w:eastAsia="宋体" w:hAnsi="宋体" w:hint="eastAsia"/>
          <w:color w:val="000000" w:themeColor="text1"/>
          <w:kern w:val="0"/>
        </w:rPr>
        <w:t xml:space="preserve"> （2）</w:t>
      </w:r>
      <w:r w:rsidRPr="00D04CAA">
        <w:rPr>
          <w:rFonts w:ascii="宋体" w:eastAsia="宋体" w:hAnsi="宋体"/>
          <w:color w:val="000000" w:themeColor="text1"/>
          <w:position w:val="-24"/>
        </w:rPr>
        <w:object w:dxaOrig="1640" w:dyaOrig="619" w14:anchorId="77BBB577">
          <v:shape id="对象 56" o:spid="_x0000_i1031" type="#_x0000_t75" style="width:81.75pt;height:30.75pt;mso-position-horizontal-relative:page;mso-position-vertical-relative:page" o:ole="">
            <v:imagedata r:id="rId18" o:title=""/>
          </v:shape>
          <o:OLEObject Type="Embed" ProgID="Equation.DSMT4" ShapeID="对象 56" DrawAspect="Content" ObjectID="_1642333851" r:id="rId19"/>
        </w:object>
      </w:r>
    </w:p>
    <w:p w14:paraId="132A65A4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</w:rPr>
      </w:pPr>
    </w:p>
    <w:p w14:paraId="5C8A00BE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</w:rPr>
      </w:pPr>
      <w:bookmarkStart w:id="0" w:name="_GoBack"/>
      <w:bookmarkEnd w:id="0"/>
    </w:p>
    <w:p w14:paraId="354B73C2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</w:rPr>
      </w:pPr>
    </w:p>
    <w:p w14:paraId="2AA4A12F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</w:rPr>
      </w:pPr>
    </w:p>
    <w:p w14:paraId="08C85B66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</w:rPr>
      </w:pPr>
    </w:p>
    <w:p w14:paraId="09670AEF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kern w:val="0"/>
        </w:rPr>
      </w:pPr>
    </w:p>
    <w:p w14:paraId="511B331D" w14:textId="77777777" w:rsidR="00D04CAA" w:rsidRPr="00D04CAA" w:rsidRDefault="00D04CAA" w:rsidP="00D04CAA">
      <w:pPr>
        <w:snapToGrid w:val="0"/>
        <w:rPr>
          <w:rFonts w:ascii="宋体" w:eastAsia="宋体" w:hAnsi="宋体"/>
          <w:color w:val="000000" w:themeColor="text1"/>
          <w:position w:val="-30"/>
        </w:rPr>
      </w:pPr>
      <w:r w:rsidRPr="00D04CAA">
        <w:rPr>
          <w:rFonts w:ascii="宋体" w:eastAsia="宋体" w:hAnsi="宋体" w:hint="eastAsia"/>
          <w:color w:val="000000" w:themeColor="text1"/>
          <w:kern w:val="0"/>
        </w:rPr>
        <w:t>8．</w:t>
      </w:r>
      <w:r w:rsidRPr="00D04CAA">
        <w:rPr>
          <w:rFonts w:ascii="宋体" w:eastAsia="宋体" w:hAnsi="宋体"/>
          <w:color w:val="000000" w:themeColor="text1"/>
          <w:kern w:val="0"/>
        </w:rPr>
        <w:t>解方程组：（1）</w:t>
      </w:r>
      <w:r w:rsidRPr="00D04CAA">
        <w:rPr>
          <w:rFonts w:ascii="宋体" w:eastAsia="宋体" w:hAnsi="宋体"/>
          <w:color w:val="000000" w:themeColor="text1"/>
          <w:position w:val="-30"/>
          <w:lang w:val="es-MX"/>
        </w:rPr>
        <w:object w:dxaOrig="1359" w:dyaOrig="719" w14:anchorId="772D9275">
          <v:shape id="对象 57" o:spid="_x0000_i1032" type="#_x0000_t75" style="width:68.25pt;height:36pt;mso-position-horizontal-relative:page;mso-position-vertical-relative:page" o:ole="">
            <v:imagedata r:id="rId20" o:title=""/>
          </v:shape>
          <o:OLEObject Type="Embed" ProgID="Equation.DSMT4" ShapeID="对象 57" DrawAspect="Content" ObjectID="_1642333852" r:id="rId21"/>
        </w:object>
      </w:r>
      <w:r w:rsidRPr="00D04CAA">
        <w:rPr>
          <w:rFonts w:ascii="宋体" w:eastAsia="宋体" w:hAnsi="宋体"/>
          <w:color w:val="000000" w:themeColor="text1"/>
        </w:rPr>
        <w:t xml:space="preserve">            </w:t>
      </w:r>
      <w:r w:rsidRPr="00D04CAA">
        <w:rPr>
          <w:rFonts w:ascii="宋体" w:eastAsia="宋体" w:hAnsi="宋体" w:hint="eastAsia"/>
          <w:color w:val="000000" w:themeColor="text1"/>
        </w:rPr>
        <w:t xml:space="preserve"> （2）</w:t>
      </w:r>
      <w:r w:rsidRPr="00D04CAA">
        <w:rPr>
          <w:rFonts w:ascii="宋体" w:eastAsia="宋体" w:hAnsi="宋体"/>
          <w:color w:val="000000" w:themeColor="text1"/>
          <w:position w:val="-30"/>
        </w:rPr>
        <w:object w:dxaOrig="1840" w:dyaOrig="719" w14:anchorId="2A589900">
          <v:shape id="对象 58" o:spid="_x0000_i1033" type="#_x0000_t75" style="width:91.5pt;height:36pt;mso-position-horizontal-relative:page;mso-position-vertical-relative:page" o:ole="">
            <v:imagedata r:id="rId22" o:title=""/>
          </v:shape>
          <o:OLEObject Type="Embed" ProgID="Equation.DSMT4" ShapeID="对象 58" DrawAspect="Content" ObjectID="_1642333853" r:id="rId23"/>
        </w:object>
      </w:r>
    </w:p>
    <w:p w14:paraId="1B84B388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4CE833A2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0311B5C8" w14:textId="07D29AB0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3585068A" w14:textId="4B58A33D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227B4376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59776AA8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5543A74B" w14:textId="77777777" w:rsidR="00D04CAA" w:rsidRPr="00D04CAA" w:rsidRDefault="00D04CAA" w:rsidP="00D04CAA">
      <w:pPr>
        <w:pStyle w:val="DefaultParagraph"/>
        <w:snapToGrid w:val="0"/>
        <w:ind w:left="210" w:hangingChars="100" w:hanging="21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>9．</w:t>
      </w:r>
      <w:r w:rsidRPr="00D04CAA">
        <w:rPr>
          <w:rFonts w:ascii="宋体" w:eastAsia="宋体" w:hAnsi="宋体"/>
          <w:color w:val="000000" w:themeColor="text1"/>
        </w:rPr>
        <w:t>为支持亚太地区国家基础设施建设，由中国倡议设立亚</w:t>
      </w:r>
      <w:r w:rsidRPr="00D04CAA">
        <w:rPr>
          <w:rFonts w:ascii="宋体" w:eastAsia="宋体" w:hAnsi="宋体" w:hint="eastAsia"/>
          <w:color w:val="000000" w:themeColor="text1"/>
        </w:rPr>
        <w:t>洲</w:t>
      </w:r>
      <w:r w:rsidRPr="00D04CAA">
        <w:rPr>
          <w:rFonts w:ascii="宋体" w:eastAsia="宋体" w:hAnsi="宋体"/>
          <w:color w:val="000000" w:themeColor="text1"/>
        </w:rPr>
        <w:t>投</w:t>
      </w:r>
      <w:r w:rsidRPr="00D04CAA">
        <w:rPr>
          <w:rFonts w:ascii="宋体" w:eastAsia="宋体" w:hAnsi="宋体" w:hint="eastAsia"/>
          <w:color w:val="000000" w:themeColor="text1"/>
        </w:rPr>
        <w:t>资银</w:t>
      </w:r>
      <w:r w:rsidRPr="00D04CAA">
        <w:rPr>
          <w:rFonts w:ascii="宋体" w:eastAsia="宋体" w:hAnsi="宋体"/>
          <w:color w:val="000000" w:themeColor="text1"/>
        </w:rPr>
        <w:t>行，截止2015年4月</w:t>
      </w:r>
    </w:p>
    <w:p w14:paraId="1F75C72F" w14:textId="77777777" w:rsidR="00D04CAA" w:rsidRPr="00D04CAA" w:rsidRDefault="00D04CAA" w:rsidP="00D04CAA">
      <w:pPr>
        <w:pStyle w:val="DefaultParagraph"/>
        <w:snapToGrid w:val="0"/>
        <w:ind w:left="210" w:hangingChars="100" w:hanging="21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 xml:space="preserve">   </w:t>
      </w:r>
      <w:r w:rsidRPr="00D04CAA">
        <w:rPr>
          <w:rFonts w:ascii="宋体" w:eastAsia="宋体" w:hAnsi="宋体"/>
          <w:color w:val="000000" w:themeColor="text1"/>
        </w:rPr>
        <w:t>15日，亚</w:t>
      </w:r>
      <w:r w:rsidRPr="00D04CAA">
        <w:rPr>
          <w:rFonts w:ascii="宋体" w:eastAsia="宋体" w:hAnsi="宋体" w:hint="eastAsia"/>
          <w:color w:val="000000" w:themeColor="text1"/>
        </w:rPr>
        <w:t>洲</w:t>
      </w:r>
      <w:r w:rsidRPr="00D04CAA">
        <w:rPr>
          <w:rFonts w:ascii="宋体" w:eastAsia="宋体" w:hAnsi="宋体"/>
          <w:color w:val="000000" w:themeColor="text1"/>
        </w:rPr>
        <w:t>投</w:t>
      </w:r>
      <w:r w:rsidRPr="00D04CAA">
        <w:rPr>
          <w:rFonts w:ascii="宋体" w:eastAsia="宋体" w:hAnsi="宋体" w:hint="eastAsia"/>
          <w:color w:val="000000" w:themeColor="text1"/>
        </w:rPr>
        <w:t>资银</w:t>
      </w:r>
      <w:r w:rsidRPr="00D04CAA">
        <w:rPr>
          <w:rFonts w:ascii="宋体" w:eastAsia="宋体" w:hAnsi="宋体"/>
          <w:color w:val="000000" w:themeColor="text1"/>
        </w:rPr>
        <w:t>行意向创始成员国确定为57个，其中意向创始成员国数亚洲是欧洲</w:t>
      </w:r>
    </w:p>
    <w:p w14:paraId="04670EE0" w14:textId="77777777" w:rsidR="00D04CAA" w:rsidRPr="00D04CAA" w:rsidRDefault="00D04CAA" w:rsidP="00D04CAA">
      <w:pPr>
        <w:pStyle w:val="DefaultParagraph"/>
        <w:snapToGrid w:val="0"/>
        <w:ind w:left="210" w:hangingChars="100" w:hanging="21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 xml:space="preserve">   </w:t>
      </w:r>
      <w:r w:rsidRPr="00D04CAA">
        <w:rPr>
          <w:rFonts w:ascii="宋体" w:eastAsia="宋体" w:hAnsi="宋体"/>
          <w:color w:val="000000" w:themeColor="text1"/>
        </w:rPr>
        <w:t>的</w:t>
      </w:r>
      <w:proofErr w:type="gramStart"/>
      <w:r w:rsidRPr="00D04CAA">
        <w:rPr>
          <w:rFonts w:ascii="宋体" w:eastAsia="宋体" w:hAnsi="宋体"/>
          <w:color w:val="000000" w:themeColor="text1"/>
        </w:rPr>
        <w:t>2倍少</w:t>
      </w:r>
      <w:proofErr w:type="gramEnd"/>
      <w:r w:rsidRPr="00D04CAA">
        <w:rPr>
          <w:rFonts w:ascii="宋体" w:eastAsia="宋体" w:hAnsi="宋体"/>
          <w:color w:val="000000" w:themeColor="text1"/>
        </w:rPr>
        <w:t>2个，其余</w:t>
      </w:r>
      <w:r w:rsidRPr="00D04CAA">
        <w:rPr>
          <w:rFonts w:ascii="宋体" w:eastAsia="宋体" w:hAnsi="宋体" w:hint="eastAsia"/>
          <w:color w:val="000000" w:themeColor="text1"/>
        </w:rPr>
        <w:t>大</w:t>
      </w:r>
      <w:r w:rsidRPr="00D04CAA">
        <w:rPr>
          <w:rFonts w:ascii="宋体" w:eastAsia="宋体" w:hAnsi="宋体"/>
          <w:color w:val="000000" w:themeColor="text1"/>
        </w:rPr>
        <w:t>洲共5个，求亚洲和欧洲的意向创始成员国各有多少个？</w:t>
      </w:r>
    </w:p>
    <w:p w14:paraId="00B24EB7" w14:textId="77777777" w:rsidR="00D04CAA" w:rsidRPr="00D04CAA" w:rsidRDefault="00D04CAA" w:rsidP="00D04CAA">
      <w:pPr>
        <w:snapToGrid w:val="0"/>
        <w:jc w:val="left"/>
        <w:rPr>
          <w:rFonts w:ascii="宋体" w:eastAsia="宋体" w:hAnsi="宋体"/>
          <w:color w:val="000000" w:themeColor="text1"/>
        </w:rPr>
      </w:pPr>
    </w:p>
    <w:p w14:paraId="538283D1" w14:textId="77777777" w:rsidR="00D04CAA" w:rsidRPr="00D04CAA" w:rsidRDefault="00D04CAA" w:rsidP="00D04CAA">
      <w:pPr>
        <w:snapToGrid w:val="0"/>
        <w:jc w:val="left"/>
        <w:rPr>
          <w:rFonts w:ascii="宋体" w:eastAsia="宋体" w:hAnsi="宋体"/>
          <w:color w:val="000000" w:themeColor="text1"/>
        </w:rPr>
      </w:pPr>
    </w:p>
    <w:p w14:paraId="5107D1C0" w14:textId="6DD7D9B6" w:rsidR="00D04CAA" w:rsidRDefault="00D04CAA" w:rsidP="00D04CAA">
      <w:pPr>
        <w:snapToGrid w:val="0"/>
        <w:jc w:val="left"/>
        <w:rPr>
          <w:rFonts w:ascii="宋体" w:eastAsia="宋体" w:hAnsi="宋体"/>
          <w:color w:val="000000" w:themeColor="text1"/>
        </w:rPr>
      </w:pPr>
    </w:p>
    <w:p w14:paraId="0CC7FEC6" w14:textId="77777777" w:rsidR="00D04CAA" w:rsidRPr="00D04CAA" w:rsidRDefault="00D04CAA" w:rsidP="00D04CAA">
      <w:pPr>
        <w:snapToGrid w:val="0"/>
        <w:jc w:val="left"/>
        <w:rPr>
          <w:rFonts w:ascii="宋体" w:eastAsia="宋体" w:hAnsi="宋体"/>
          <w:color w:val="000000" w:themeColor="text1"/>
        </w:rPr>
      </w:pPr>
    </w:p>
    <w:p w14:paraId="34069C7A" w14:textId="77777777" w:rsidR="00D04CAA" w:rsidRPr="00D04CAA" w:rsidRDefault="00D04CAA" w:rsidP="00D04CAA">
      <w:pPr>
        <w:snapToGrid w:val="0"/>
        <w:jc w:val="left"/>
        <w:rPr>
          <w:rFonts w:ascii="宋体" w:eastAsia="宋体" w:hAnsi="宋体"/>
          <w:color w:val="000000" w:themeColor="text1"/>
        </w:rPr>
      </w:pPr>
    </w:p>
    <w:p w14:paraId="7CADB31B" w14:textId="77777777" w:rsidR="00D04CAA" w:rsidRPr="00D04CAA" w:rsidRDefault="00D04CAA" w:rsidP="00D04CAA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lastRenderedPageBreak/>
        <w:t>10．</w:t>
      </w:r>
      <w:r w:rsidRPr="00D04CAA">
        <w:rPr>
          <w:rFonts w:ascii="宋体" w:eastAsia="宋体" w:hAnsi="宋体" w:hint="eastAsia"/>
          <w:color w:val="000000" w:themeColor="text1"/>
          <w:lang w:val="zh-CN"/>
        </w:rPr>
        <w:t>学习了二元一次方程组的应用后，老师写出了这样一个方程组</w:t>
      </w:r>
      <w:r w:rsidRPr="00D04CAA">
        <w:rPr>
          <w:rFonts w:ascii="宋体" w:eastAsia="宋体" w:hAnsi="宋体"/>
          <w:color w:val="000000" w:themeColor="text1"/>
          <w:position w:val="-30"/>
          <w:lang w:val="zh-CN"/>
        </w:rPr>
        <w:object w:dxaOrig="1400" w:dyaOrig="719" w14:anchorId="23F270A4">
          <v:shape id="对象 59" o:spid="_x0000_i1034" type="#_x0000_t75" style="width:69.75pt;height:36pt;mso-position-horizontal-relative:page;mso-position-vertical-relative:page" o:ole="">
            <v:imagedata r:id="rId24" o:title=""/>
          </v:shape>
          <o:OLEObject Type="Embed" ProgID="Equation.DSMT4" ShapeID="对象 59" DrawAspect="Content" ObjectID="_1642333854" r:id="rId25"/>
        </w:object>
      </w:r>
      <w:r w:rsidRPr="00D04CAA">
        <w:rPr>
          <w:rFonts w:ascii="宋体" w:eastAsia="宋体" w:hAnsi="宋体" w:hint="eastAsia"/>
          <w:color w:val="000000" w:themeColor="text1"/>
        </w:rPr>
        <w:t>并要求把这个方程组赋予实际情境</w:t>
      </w:r>
      <w:r w:rsidRPr="00D04CAA">
        <w:rPr>
          <w:rFonts w:ascii="宋体" w:eastAsia="宋体" w:hAnsi="宋体"/>
          <w:color w:val="000000" w:themeColor="text1"/>
        </w:rPr>
        <w:t>．</w:t>
      </w:r>
    </w:p>
    <w:p w14:paraId="2EBD1B41" w14:textId="77777777" w:rsidR="00D04CAA" w:rsidRPr="00D04CAA" w:rsidRDefault="00D04CAA" w:rsidP="00D04CAA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宋体" w:eastAsia="宋体" w:hAnsi="宋体"/>
          <w:color w:val="000000" w:themeColor="text1"/>
          <w:lang w:val="zh-CN"/>
        </w:rPr>
      </w:pPr>
      <w:r w:rsidRPr="00D04CAA">
        <w:rPr>
          <w:rFonts w:ascii="宋体" w:eastAsia="宋体" w:hAnsi="宋体" w:hint="eastAsia"/>
          <w:color w:val="000000" w:themeColor="text1"/>
        </w:rPr>
        <w:t>小超说出了一个情境：为提高学生的综合素养，学校开设了各种社团，其中机器人社团人数的二倍比几何画板社团的人数少2人；学期末，几何画板社团平均每人完成了2个作品，机器人社团平均每人完成了1个作品，这样两个社团共完成了42个作品．问几何画板社团和机器人社团各有多少人？</w:t>
      </w:r>
    </w:p>
    <w:p w14:paraId="27CB5D9D" w14:textId="77777777" w:rsidR="00D04CAA" w:rsidRPr="00D04CAA" w:rsidRDefault="00D04CAA" w:rsidP="00D04CAA">
      <w:pPr>
        <w:pStyle w:val="DefaultParagraph"/>
        <w:snapToGrid w:val="0"/>
        <w:ind w:leftChars="200" w:left="42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</w:rPr>
        <w:t>小阳通过验证，发现小超给这个二元一次方程组赋予的情境有问题．请你也验证一下，并说一说问题出在哪里．</w:t>
      </w:r>
    </w:p>
    <w:p w14:paraId="3FD31113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1F42D2DB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619FE3F0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4DF859DC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4B9C276F" w14:textId="6F85BBE2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7885B1A7" w14:textId="3BFD4AE1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7F2E7346" w14:textId="340946F5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62F3E8AA" w14:textId="42319C6C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044AACD6" w14:textId="3FD539CD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72173FD1" w14:textId="00F826AC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4AF03DC5" w14:textId="7D7E8BA0" w:rsid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7ABF755A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40A1B759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1703AC00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02EA273D" w14:textId="77777777" w:rsidR="00D04CAA" w:rsidRPr="00D04CAA" w:rsidRDefault="00D04CAA" w:rsidP="00D04CAA">
      <w:pPr>
        <w:pStyle w:val="DefaultParagraph"/>
        <w:snapToGrid w:val="0"/>
        <w:rPr>
          <w:rFonts w:ascii="宋体" w:eastAsia="宋体" w:hAnsi="宋体"/>
          <w:color w:val="000000" w:themeColor="text1"/>
        </w:rPr>
      </w:pPr>
    </w:p>
    <w:p w14:paraId="6BEFFB37" w14:textId="77777777" w:rsidR="00D04CAA" w:rsidRPr="00D04CAA" w:rsidRDefault="00D04CAA" w:rsidP="00D04CAA">
      <w:pPr>
        <w:autoSpaceDE w:val="0"/>
        <w:autoSpaceDN w:val="0"/>
        <w:adjustRightInd w:val="0"/>
        <w:snapToGrid w:val="0"/>
        <w:ind w:left="420" w:hangingChars="200" w:hanging="42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 w:hint="eastAsia"/>
          <w:color w:val="000000" w:themeColor="text1"/>
          <w:kern w:val="0"/>
        </w:rPr>
        <w:t>11．</w:t>
      </w:r>
      <w:r w:rsidRPr="00D04CAA">
        <w:rPr>
          <w:rFonts w:ascii="宋体" w:eastAsia="宋体" w:hAnsi="宋体"/>
          <w:color w:val="000000" w:themeColor="text1"/>
          <w:szCs w:val="21"/>
        </w:rPr>
        <w:t xml:space="preserve"> </w:t>
      </w:r>
      <w:r w:rsidRPr="00D04CAA">
        <w:rPr>
          <w:rFonts w:ascii="宋体" w:eastAsia="宋体" w:hAnsi="宋体"/>
          <w:color w:val="000000" w:themeColor="text1"/>
        </w:rPr>
        <w:t>“今有善行者行一百步，不善行者行六十步．”（出自《九章算术》）意思是：同样时间段内，走路快的人能走100步，走路慢的人只能走60步．假定两者步长相等，据此回答以下问题：</w:t>
      </w:r>
    </w:p>
    <w:p w14:paraId="708565B1" w14:textId="77777777" w:rsidR="00D04CAA" w:rsidRPr="00D04CAA" w:rsidRDefault="00D04CAA" w:rsidP="00D04CAA">
      <w:pPr>
        <w:autoSpaceDE w:val="0"/>
        <w:autoSpaceDN w:val="0"/>
        <w:adjustRightInd w:val="0"/>
        <w:snapToGrid w:val="0"/>
        <w:ind w:leftChars="200" w:left="42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/>
          <w:color w:val="000000" w:themeColor="text1"/>
        </w:rPr>
        <w:t>（1）今不善行者先行一百步，</w:t>
      </w:r>
      <w:proofErr w:type="gramStart"/>
      <w:r w:rsidRPr="00D04CAA">
        <w:rPr>
          <w:rFonts w:ascii="宋体" w:eastAsia="宋体" w:hAnsi="宋体"/>
          <w:color w:val="000000" w:themeColor="text1"/>
        </w:rPr>
        <w:t>善行者追之</w:t>
      </w:r>
      <w:proofErr w:type="gramEnd"/>
      <w:r w:rsidRPr="00D04CAA">
        <w:rPr>
          <w:rFonts w:ascii="宋体" w:eastAsia="宋体" w:hAnsi="宋体"/>
          <w:color w:val="000000" w:themeColor="text1"/>
        </w:rPr>
        <w:t>，不善行者再行六百步，</w:t>
      </w:r>
      <w:proofErr w:type="gramStart"/>
      <w:r w:rsidRPr="00D04CAA">
        <w:rPr>
          <w:rFonts w:ascii="宋体" w:eastAsia="宋体" w:hAnsi="宋体"/>
          <w:color w:val="000000" w:themeColor="text1"/>
        </w:rPr>
        <w:t>问孰至于</w:t>
      </w:r>
      <w:proofErr w:type="gramEnd"/>
      <w:r w:rsidRPr="00D04CAA">
        <w:rPr>
          <w:rFonts w:ascii="宋体" w:eastAsia="宋体" w:hAnsi="宋体"/>
          <w:color w:val="000000" w:themeColor="text1"/>
        </w:rPr>
        <w:t>前，两者</w:t>
      </w:r>
      <w:proofErr w:type="gramStart"/>
      <w:r w:rsidRPr="00D04CAA">
        <w:rPr>
          <w:rFonts w:ascii="宋体" w:eastAsia="宋体" w:hAnsi="宋体"/>
          <w:color w:val="000000" w:themeColor="text1"/>
        </w:rPr>
        <w:t>几何步隔之</w:t>
      </w:r>
      <w:proofErr w:type="gramEnd"/>
      <w:r w:rsidRPr="00D04CAA">
        <w:rPr>
          <w:rFonts w:ascii="宋体" w:eastAsia="宋体" w:hAnsi="宋体"/>
          <w:color w:val="000000" w:themeColor="text1"/>
        </w:rPr>
        <w:t>？即：走路慢的人先走100步，走路快的人开始追赶，当走路慢的人再走600步时，请问谁在前面，两人相隔多少步？</w:t>
      </w:r>
    </w:p>
    <w:p w14:paraId="489B19AE" w14:textId="77777777" w:rsidR="00D04CAA" w:rsidRPr="00D04CAA" w:rsidRDefault="00D04CAA" w:rsidP="00D04CAA">
      <w:pPr>
        <w:autoSpaceDE w:val="0"/>
        <w:autoSpaceDN w:val="0"/>
        <w:adjustRightInd w:val="0"/>
        <w:snapToGrid w:val="0"/>
        <w:ind w:leftChars="200" w:left="420"/>
        <w:rPr>
          <w:rFonts w:ascii="宋体" w:eastAsia="宋体" w:hAnsi="宋体"/>
          <w:color w:val="000000" w:themeColor="text1"/>
        </w:rPr>
      </w:pPr>
      <w:r w:rsidRPr="00D04CAA">
        <w:rPr>
          <w:rFonts w:ascii="宋体" w:eastAsia="宋体" w:hAnsi="宋体"/>
          <w:color w:val="000000" w:themeColor="text1"/>
        </w:rPr>
        <w:t>（2）今不善行者先行两百步，</w:t>
      </w:r>
      <w:proofErr w:type="gramStart"/>
      <w:r w:rsidRPr="00D04CAA">
        <w:rPr>
          <w:rFonts w:ascii="宋体" w:eastAsia="宋体" w:hAnsi="宋体"/>
          <w:color w:val="000000" w:themeColor="text1"/>
        </w:rPr>
        <w:t>善行者追之</w:t>
      </w:r>
      <w:proofErr w:type="gramEnd"/>
      <w:r w:rsidRPr="00D04CAA">
        <w:rPr>
          <w:rFonts w:ascii="宋体" w:eastAsia="宋体" w:hAnsi="宋体"/>
          <w:color w:val="000000" w:themeColor="text1"/>
        </w:rPr>
        <w:t>，问几何步及之？即：走路慢的人先走200步，请问走路快的人走多少步才能追上走路慢的人？</w:t>
      </w:r>
    </w:p>
    <w:p w14:paraId="5BF5D0D8" w14:textId="4D84CF9C" w:rsidR="00986330" w:rsidRPr="00D04CAA" w:rsidRDefault="00986330" w:rsidP="00210E8D">
      <w:pPr>
        <w:spacing w:beforeLines="50" w:before="156" w:line="240" w:lineRule="exact"/>
        <w:ind w:right="108"/>
        <w:jc w:val="left"/>
        <w:rPr>
          <w:rFonts w:ascii="宋体" w:eastAsia="宋体" w:hAnsi="宋体"/>
          <w:color w:val="000000" w:themeColor="text1"/>
        </w:rPr>
      </w:pPr>
    </w:p>
    <w:sectPr w:rsidR="00986330" w:rsidRPr="00D04CAA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7D3C" w14:textId="77777777" w:rsidR="00DC10F8" w:rsidRDefault="00DC10F8" w:rsidP="000A49D8">
      <w:r>
        <w:separator/>
      </w:r>
    </w:p>
  </w:endnote>
  <w:endnote w:type="continuationSeparator" w:id="0">
    <w:p w14:paraId="4DB85572" w14:textId="77777777" w:rsidR="00DC10F8" w:rsidRDefault="00DC10F8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435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87283" w14:textId="77777777" w:rsidR="000A49D8" w:rsidRDefault="000A49D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9DD399" w14:textId="77777777" w:rsidR="000A49D8" w:rsidRDefault="000A4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0ED23" w14:textId="77777777" w:rsidR="00DC10F8" w:rsidRDefault="00DC10F8" w:rsidP="000A49D8">
      <w:r>
        <w:separator/>
      </w:r>
    </w:p>
  </w:footnote>
  <w:footnote w:type="continuationSeparator" w:id="0">
    <w:p w14:paraId="5C0868C9" w14:textId="77777777" w:rsidR="00DC10F8" w:rsidRDefault="00DC10F8" w:rsidP="000A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F0"/>
    <w:rsid w:val="00015137"/>
    <w:rsid w:val="000A49D8"/>
    <w:rsid w:val="000B5912"/>
    <w:rsid w:val="00127F91"/>
    <w:rsid w:val="00210E8D"/>
    <w:rsid w:val="002D5457"/>
    <w:rsid w:val="0032286F"/>
    <w:rsid w:val="00324FE1"/>
    <w:rsid w:val="004374C2"/>
    <w:rsid w:val="004536F7"/>
    <w:rsid w:val="00465511"/>
    <w:rsid w:val="005F218A"/>
    <w:rsid w:val="007174B1"/>
    <w:rsid w:val="00721862"/>
    <w:rsid w:val="00840B60"/>
    <w:rsid w:val="00847AC9"/>
    <w:rsid w:val="00930CB8"/>
    <w:rsid w:val="00986330"/>
    <w:rsid w:val="009A7253"/>
    <w:rsid w:val="00A449F0"/>
    <w:rsid w:val="00AB1889"/>
    <w:rsid w:val="00B74FF9"/>
    <w:rsid w:val="00CD4BDC"/>
    <w:rsid w:val="00D04CAA"/>
    <w:rsid w:val="00D922BA"/>
    <w:rsid w:val="00DC10F8"/>
    <w:rsid w:val="00DE55FA"/>
    <w:rsid w:val="00E23361"/>
    <w:rsid w:val="00E6401B"/>
    <w:rsid w:val="00EC730E"/>
    <w:rsid w:val="00F671B1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3A5AE"/>
  <w15:chartTrackingRefBased/>
  <w15:docId w15:val="{A1467EA6-133E-49D0-B5AF-BD5A32C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9D8"/>
    <w:rPr>
      <w:sz w:val="18"/>
      <w:szCs w:val="18"/>
    </w:rPr>
  </w:style>
  <w:style w:type="table" w:styleId="a7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  <w:style w:type="paragraph" w:styleId="a8">
    <w:name w:val="Normal (Web)"/>
    <w:basedOn w:val="a"/>
    <w:unhideWhenUsed/>
    <w:rsid w:val="004655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样式1"/>
    <w:basedOn w:val="a"/>
    <w:uiPriority w:val="99"/>
    <w:rsid w:val="00986330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</dc:creator>
  <cp:keywords/>
  <dc:description/>
  <cp:lastModifiedBy>86151</cp:lastModifiedBy>
  <cp:revision>4</cp:revision>
  <dcterms:created xsi:type="dcterms:W3CDTF">2020-02-03T01:53:00Z</dcterms:created>
  <dcterms:modified xsi:type="dcterms:W3CDTF">2020-02-04T06:54:00Z</dcterms:modified>
</cp:coreProperties>
</file>