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1" w:rsidRDefault="0001548C">
      <w:pPr>
        <w:adjustRightInd w:val="0"/>
        <w:snapToGrid w:val="0"/>
        <w:spacing w:line="276" w:lineRule="auto"/>
        <w:jc w:val="center"/>
        <w:rPr>
          <w:rStyle w:val="a4"/>
          <w:rFonts w:ascii="Times New Roman" w:eastAsia="宋体" w:hAnsi="Times New Roman" w:cs="Times New Roman"/>
          <w:b/>
          <w:bCs/>
          <w:szCs w:val="21"/>
        </w:rPr>
      </w:pP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拓</w:t>
      </w: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展</w:t>
      </w: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提升</w:t>
      </w:r>
    </w:p>
    <w:tbl>
      <w:tblPr>
        <w:tblStyle w:val="a3"/>
        <w:tblpPr w:leftFromText="180" w:rightFromText="180" w:vertAnchor="text" w:horzAnchor="page" w:tblpX="7842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3C16D1">
        <w:trPr>
          <w:trHeight w:val="431"/>
        </w:trPr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7pt" o:ole="">
                  <v:imagedata r:id="rId9" o:title=""/>
                </v:shape>
                <o:OLEObject Type="Embed" ProgID="Equation.3" ShapeID="_x0000_i1025" DrawAspect="Content" ObjectID="_1642570466" r:id="rId10"/>
              </w:object>
            </w:r>
          </w:p>
        </w:tc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20" w:dyaOrig="340">
                <v:shape id="_x0000_i1026" type="#_x0000_t75" style="width:16pt;height:17pt" o:ole="">
                  <v:imagedata r:id="rId11" o:title=""/>
                </v:shape>
                <o:OLEObject Type="Embed" ProgID="Equation.3" ShapeID="_x0000_i1026" DrawAspect="Content" ObjectID="_1642570467" r:id="rId12"/>
              </w:objec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t>…</w:t>
            </w:r>
          </w:p>
        </w:tc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20" w:dyaOrig="360">
                <v:shape id="_x0000_i1027" type="#_x0000_t75" style="width:16pt;height:18pt" o:ole="">
                  <v:imagedata r:id="rId13" o:title=""/>
                </v:shape>
                <o:OLEObject Type="Embed" ProgID="Equation.3" ShapeID="_x0000_i1027" DrawAspect="Content" ObjectID="_1642570468" r:id="rId14"/>
              </w:object>
            </w:r>
          </w:p>
        </w:tc>
      </w:tr>
      <w:tr w:rsidR="003C16D1">
        <w:trPr>
          <w:trHeight w:val="403"/>
        </w:trPr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40" w:dyaOrig="340">
                <v:shape id="_x0000_i1028" type="#_x0000_t75" style="width:17pt;height:17pt" o:ole="">
                  <v:imagedata r:id="rId15" o:title=""/>
                </v:shape>
                <o:OLEObject Type="Embed" ProgID="Equation.3" ShapeID="_x0000_i1028" DrawAspect="Content" ObjectID="_1642570469" r:id="rId16"/>
              </w:object>
            </w:r>
          </w:p>
        </w:tc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40" w:dyaOrig="340">
                <v:shape id="_x0000_i1029" type="#_x0000_t75" style="width:17pt;height:17pt" o:ole="">
                  <v:imagedata r:id="rId17" o:title=""/>
                </v:shape>
                <o:OLEObject Type="Embed" ProgID="Equation.3" ShapeID="_x0000_i1029" DrawAspect="Content" ObjectID="_1642570470" r:id="rId18"/>
              </w:objec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t>…</w:t>
            </w:r>
          </w:p>
        </w:tc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60" w:dyaOrig="360">
                <v:shape id="_x0000_i1030" type="#_x0000_t75" style="width:18pt;height:18pt" o:ole="">
                  <v:imagedata r:id="rId19" o:title=""/>
                </v:shape>
                <o:OLEObject Type="Embed" ProgID="Equation.3" ShapeID="_x0000_i1030" DrawAspect="Content" ObjectID="_1642570471" r:id="rId20"/>
              </w:object>
            </w:r>
          </w:p>
        </w:tc>
      </w:tr>
      <w:tr w:rsidR="003C16D1">
        <w:trPr>
          <w:trHeight w:val="331"/>
        </w:trPr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┇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┇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┇</w:t>
            </w:r>
          </w:p>
        </w:tc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┇</w:t>
            </w:r>
          </w:p>
        </w:tc>
      </w:tr>
      <w:tr w:rsidR="003C16D1">
        <w:trPr>
          <w:trHeight w:val="413"/>
        </w:trPr>
        <w:tc>
          <w:tcPr>
            <w:tcW w:w="580" w:type="dxa"/>
          </w:tcPr>
          <w:p w:rsidR="003C16D1" w:rsidRDefault="0001548C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object w:dxaOrig="320" w:dyaOrig="360">
                <v:shape id="_x0000_i1038" type="#_x0000_t75" style="width:16pt;height:18pt" o:ole="">
                  <v:imagedata r:id="rId21" o:title=""/>
                </v:shape>
                <o:OLEObject Type="Embed" ProgID="Equation.3" ShapeID="_x0000_i1038" DrawAspect="Content" ObjectID="_1642570472" r:id="rId22"/>
              </w:object>
            </w:r>
          </w:p>
        </w:tc>
        <w:tc>
          <w:tcPr>
            <w:tcW w:w="580" w:type="dxa"/>
          </w:tcPr>
          <w:p w:rsidR="003C16D1" w:rsidRDefault="00EB29E0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pict>
                <v:shape id="_x0000_s1060" type="#_x0000_t75" style="position:absolute;left:0;text-align:left;margin-left:0;margin-top:0;width:17pt;height:18pt;z-index:251659264;mso-position-horizontal-relative:text;mso-position-vertical-relative:text">
                  <v:imagedata r:id="rId23" o:title=""/>
                </v:shape>
                <o:OLEObject Type="Embed" ProgID="Equation.DSMT4" ShapeID="_x0000_s1060" DrawAspect="Content" ObjectID="_1642570480" r:id="rId24"/>
              </w:pic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szCs w:val="21"/>
              </w:rPr>
              <w:t>…</w:t>
            </w:r>
          </w:p>
        </w:tc>
        <w:tc>
          <w:tcPr>
            <w:tcW w:w="580" w:type="dxa"/>
          </w:tcPr>
          <w:p w:rsidR="003C16D1" w:rsidRDefault="00EB29E0">
            <w:pPr>
              <w:adjustRightInd w:val="0"/>
              <w:snapToGrid w:val="0"/>
              <w:spacing w:line="276" w:lineRule="auto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pict>
                <v:shape id="_x0000_s1061" type="#_x0000_t75" style="position:absolute;left:0;text-align:left;margin-left:0;margin-top:0;width:17pt;height:18pt;z-index:251660288;mso-position-horizontal-relative:text;mso-position-vertical-relative:text">
                  <v:imagedata r:id="rId25" o:title=""/>
                </v:shape>
                <o:OLEObject Type="Embed" ProgID="Equation.DSMT4" ShapeID="_x0000_s1061" DrawAspect="Content" ObjectID="_1642570481" r:id="rId26"/>
              </w:pict>
            </w:r>
          </w:p>
        </w:tc>
      </w:tr>
    </w:tbl>
    <w:p w:rsidR="003C16D1" w:rsidRDefault="0001548C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b/>
          <w:bCs/>
          <w:szCs w:val="21"/>
        </w:rPr>
      </w:pP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3C16D1" w:rsidRDefault="0001548C">
      <w:pPr>
        <w:adjustRightInd w:val="0"/>
        <w:snapToGrid w:val="0"/>
        <w:spacing w:line="276" w:lineRule="auto"/>
        <w:ind w:firstLineChars="200" w:firstLine="420"/>
        <w:rPr>
          <w:rStyle w:val="a4"/>
          <w:rFonts w:ascii="Times New Roman" w:eastAsia="宋体" w:hAnsi="Times New Roman" w:cs="Times New Roman"/>
          <w:szCs w:val="21"/>
        </w:rPr>
      </w:pPr>
      <w:r>
        <w:rPr>
          <w:rStyle w:val="a4"/>
          <w:rFonts w:ascii="Times New Roman" w:eastAsia="宋体" w:hAnsi="Times New Roman" w:cs="Times New Roman"/>
          <w:szCs w:val="21"/>
        </w:rPr>
        <w:t>如右图，设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是由</w:t>
      </w:r>
      <w:r>
        <w:rPr>
          <w:rStyle w:val="a4"/>
          <w:rFonts w:ascii="Times New Roman" w:eastAsia="宋体" w:hAnsi="Times New Roman" w:cs="Times New Roman"/>
          <w:szCs w:val="21"/>
        </w:rPr>
        <w:object w:dxaOrig="499" w:dyaOrig="220">
          <v:shape id="_x0000_i1031" type="#_x0000_t75" style="width:25pt;height:11pt" o:ole="">
            <v:imagedata r:id="rId27" o:title=""/>
          </v:shape>
          <o:OLEObject Type="Embed" ProgID="Equation.3" ShapeID="_x0000_i1031" DrawAspect="Content" ObjectID="_1642570473" r:id="rId28"/>
        </w:object>
      </w:r>
      <w:proofErr w:type="gramStart"/>
      <w:r>
        <w:rPr>
          <w:rStyle w:val="a4"/>
          <w:rFonts w:ascii="Times New Roman" w:eastAsia="宋体" w:hAnsi="Times New Roman" w:cs="Times New Roman"/>
          <w:szCs w:val="21"/>
        </w:rPr>
        <w:t>个</w:t>
      </w:r>
      <w:proofErr w:type="gramEnd"/>
      <w:r>
        <w:rPr>
          <w:rStyle w:val="a4"/>
          <w:rFonts w:ascii="Times New Roman" w:eastAsia="宋体" w:hAnsi="Times New Roman" w:cs="Times New Roman"/>
          <w:szCs w:val="21"/>
        </w:rPr>
        <w:t>有理数组成的</w:t>
      </w:r>
      <w:r>
        <w:rPr>
          <w:rStyle w:val="a4"/>
          <w:rFonts w:ascii="Times New Roman" w:eastAsia="宋体" w:hAnsi="Times New Roman" w:cs="Times New Roman"/>
          <w:szCs w:val="21"/>
        </w:rPr>
        <w:t>n</w:t>
      </w:r>
      <w:r>
        <w:rPr>
          <w:rStyle w:val="a4"/>
          <w:rFonts w:ascii="Times New Roman" w:eastAsia="宋体" w:hAnsi="Times New Roman" w:cs="Times New Roman"/>
          <w:szCs w:val="21"/>
        </w:rPr>
        <w:t>行</w:t>
      </w:r>
      <w:r>
        <w:rPr>
          <w:rStyle w:val="a4"/>
          <w:rFonts w:ascii="Times New Roman" w:eastAsia="宋体" w:hAnsi="Times New Roman" w:cs="Times New Roman"/>
          <w:szCs w:val="21"/>
        </w:rPr>
        <w:t>n</w:t>
      </w:r>
      <w:r>
        <w:rPr>
          <w:rStyle w:val="a4"/>
          <w:rFonts w:ascii="Times New Roman" w:eastAsia="宋体" w:hAnsi="Times New Roman" w:cs="Times New Roman"/>
          <w:szCs w:val="21"/>
        </w:rPr>
        <w:t>列的数表，其中</w:t>
      </w:r>
      <w:r>
        <w:rPr>
          <w:rStyle w:val="a4"/>
          <w:rFonts w:ascii="Times New Roman" w:eastAsia="宋体" w:hAnsi="Times New Roman" w:cs="Times New Roman"/>
          <w:szCs w:val="21"/>
        </w:rPr>
        <w:object w:dxaOrig="279" w:dyaOrig="380">
          <v:shape id="_x0000_i1032" type="#_x0000_t75" style="width:14pt;height:19pt" o:ole="">
            <v:imagedata r:id="rId29" o:title=""/>
          </v:shape>
          <o:OLEObject Type="Embed" ProgID="Equation.3" ShapeID="_x0000_i1032" DrawAspect="Content" ObjectID="_1642570474" r:id="rId30"/>
        </w:object>
      </w:r>
      <w:r>
        <w:rPr>
          <w:rStyle w:val="a4"/>
          <w:rFonts w:ascii="Times New Roman" w:eastAsia="宋体" w:hAnsi="Times New Roman" w:cs="Times New Roman"/>
          <w:szCs w:val="21"/>
        </w:rPr>
        <w:t>（</w:t>
      </w:r>
      <w:proofErr w:type="spellStart"/>
      <w:r>
        <w:rPr>
          <w:rStyle w:val="a4"/>
          <w:rFonts w:ascii="Times New Roman" w:eastAsia="宋体" w:hAnsi="Times New Roman" w:cs="Times New Roman"/>
          <w:szCs w:val="21"/>
        </w:rPr>
        <w:t>i</w:t>
      </w:r>
      <w:proofErr w:type="spellEnd"/>
      <w:r>
        <w:rPr>
          <w:rStyle w:val="a4"/>
          <w:rFonts w:ascii="Times New Roman" w:eastAsia="宋体" w:hAnsi="Times New Roman" w:cs="Times New Roman"/>
          <w:szCs w:val="21"/>
        </w:rPr>
        <w:t>，</w:t>
      </w:r>
      <w:r>
        <w:rPr>
          <w:rStyle w:val="a4"/>
          <w:rFonts w:ascii="Times New Roman" w:eastAsia="宋体" w:hAnsi="Times New Roman" w:cs="Times New Roman"/>
          <w:szCs w:val="21"/>
        </w:rPr>
        <w:t>j=1,2,3</w:t>
      </w:r>
      <w:r>
        <w:rPr>
          <w:rStyle w:val="a4"/>
          <w:rFonts w:ascii="Times New Roman" w:eastAsia="宋体" w:hAnsi="Times New Roman" w:cs="Times New Roman"/>
          <w:szCs w:val="21"/>
        </w:rPr>
        <w:t>，</w:t>
      </w:r>
      <w:r>
        <w:rPr>
          <w:rStyle w:val="a4"/>
          <w:rFonts w:ascii="Times New Roman" w:eastAsia="宋体" w:hAnsi="Times New Roman" w:cs="Times New Roman"/>
          <w:szCs w:val="21"/>
        </w:rPr>
        <w:t>…</w:t>
      </w:r>
      <w:r>
        <w:rPr>
          <w:rStyle w:val="a4"/>
          <w:rFonts w:ascii="Times New Roman" w:eastAsia="宋体" w:hAnsi="Times New Roman" w:cs="Times New Roman"/>
          <w:szCs w:val="21"/>
        </w:rPr>
        <w:t>，</w:t>
      </w:r>
      <w:r>
        <w:rPr>
          <w:rStyle w:val="a4"/>
          <w:rFonts w:ascii="Times New Roman" w:eastAsia="宋体" w:hAnsi="Times New Roman" w:cs="Times New Roman"/>
          <w:szCs w:val="21"/>
        </w:rPr>
        <w:t>n</w:t>
      </w:r>
      <w:r>
        <w:rPr>
          <w:rStyle w:val="a4"/>
          <w:rFonts w:ascii="Times New Roman" w:eastAsia="宋体" w:hAnsi="Times New Roman" w:cs="Times New Roman"/>
          <w:szCs w:val="21"/>
        </w:rPr>
        <w:t>）表示位于第</w:t>
      </w:r>
      <w:proofErr w:type="spellStart"/>
      <w:r>
        <w:rPr>
          <w:rStyle w:val="a4"/>
          <w:rFonts w:ascii="Times New Roman" w:eastAsia="宋体" w:hAnsi="Times New Roman" w:cs="Times New Roman"/>
          <w:szCs w:val="21"/>
        </w:rPr>
        <w:t>i</w:t>
      </w:r>
      <w:proofErr w:type="spellEnd"/>
      <w:proofErr w:type="gramStart"/>
      <w:r>
        <w:rPr>
          <w:rStyle w:val="a4"/>
          <w:rFonts w:ascii="Times New Roman" w:eastAsia="宋体" w:hAnsi="Times New Roman" w:cs="Times New Roman"/>
          <w:szCs w:val="21"/>
        </w:rPr>
        <w:t>行第</w:t>
      </w:r>
      <w:proofErr w:type="gramEnd"/>
      <w:r>
        <w:rPr>
          <w:rStyle w:val="a4"/>
          <w:rFonts w:ascii="Times New Roman" w:eastAsia="宋体" w:hAnsi="Times New Roman" w:cs="Times New Roman"/>
          <w:szCs w:val="21"/>
        </w:rPr>
        <w:t>j</w:t>
      </w:r>
      <w:r>
        <w:rPr>
          <w:rStyle w:val="a4"/>
          <w:rFonts w:ascii="Times New Roman" w:eastAsia="宋体" w:hAnsi="Times New Roman" w:cs="Times New Roman"/>
          <w:szCs w:val="21"/>
        </w:rPr>
        <w:t>列的数，且</w:t>
      </w:r>
      <w:r>
        <w:rPr>
          <w:rStyle w:val="a4"/>
          <w:rFonts w:ascii="Times New Roman" w:eastAsia="宋体" w:hAnsi="Times New Roman" w:cs="Times New Roman"/>
          <w:szCs w:val="21"/>
        </w:rPr>
        <w:object w:dxaOrig="279" w:dyaOrig="380">
          <v:shape id="_x0000_i1033" type="#_x0000_t75" style="width:14pt;height:19pt" o:ole="">
            <v:imagedata r:id="rId29" o:title=""/>
          </v:shape>
          <o:OLEObject Type="Embed" ProgID="Equation.3" ShapeID="_x0000_i1033" DrawAspect="Content" ObjectID="_1642570475" r:id="rId31"/>
        </w:object>
      </w:r>
      <w:r>
        <w:rPr>
          <w:rStyle w:val="a4"/>
          <w:rFonts w:ascii="Times New Roman" w:eastAsia="宋体" w:hAnsi="Times New Roman" w:cs="Times New Roman"/>
          <w:szCs w:val="21"/>
        </w:rPr>
        <w:t>取值为</w:t>
      </w:r>
      <w:r>
        <w:rPr>
          <w:rStyle w:val="a4"/>
          <w:rFonts w:ascii="Times New Roman" w:eastAsia="宋体" w:hAnsi="Times New Roman" w:cs="Times New Roman"/>
          <w:szCs w:val="21"/>
        </w:rPr>
        <w:t>1</w:t>
      </w:r>
      <w:r>
        <w:rPr>
          <w:rStyle w:val="a4"/>
          <w:rFonts w:ascii="Times New Roman" w:eastAsia="宋体" w:hAnsi="Times New Roman" w:cs="Times New Roman"/>
          <w:szCs w:val="21"/>
        </w:rPr>
        <w:t>或</w:t>
      </w:r>
      <w:r>
        <w:rPr>
          <w:rStyle w:val="a4"/>
          <w:rFonts w:ascii="Times New Roman" w:eastAsia="宋体" w:hAnsi="Times New Roman" w:cs="Times New Roman"/>
          <w:szCs w:val="21"/>
        </w:rPr>
        <w:t>-1</w:t>
      </w:r>
      <w:r>
        <w:rPr>
          <w:rStyle w:val="a4"/>
          <w:rFonts w:ascii="Times New Roman" w:eastAsia="宋体" w:hAnsi="Times New Roman" w:cs="Times New Roman"/>
          <w:szCs w:val="21"/>
        </w:rPr>
        <w:t>。</w:t>
      </w:r>
    </w:p>
    <w:p w:rsidR="003C16D1" w:rsidRDefault="0001548C">
      <w:pPr>
        <w:adjustRightInd w:val="0"/>
        <w:snapToGrid w:val="0"/>
        <w:spacing w:line="276" w:lineRule="auto"/>
        <w:ind w:firstLineChars="200" w:firstLine="420"/>
        <w:rPr>
          <w:rStyle w:val="a4"/>
          <w:rFonts w:ascii="Times New Roman" w:eastAsia="宋体" w:hAnsi="Times New Roman" w:cs="Times New Roman"/>
          <w:szCs w:val="21"/>
        </w:rPr>
      </w:pPr>
      <w:r>
        <w:rPr>
          <w:rStyle w:val="a4"/>
          <w:rFonts w:ascii="Times New Roman" w:eastAsia="宋体" w:hAnsi="Times New Roman" w:cs="Times New Roman"/>
          <w:szCs w:val="21"/>
        </w:rPr>
        <w:t>对于数表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给定如下定义：记</w:t>
      </w:r>
      <w:r>
        <w:rPr>
          <w:rStyle w:val="a4"/>
          <w:rFonts w:ascii="Times New Roman" w:eastAsia="宋体" w:hAnsi="Times New Roman" w:cs="Times New Roman"/>
          <w:szCs w:val="21"/>
        </w:rPr>
        <w:object w:dxaOrig="240" w:dyaOrig="360">
          <v:shape id="_x0000_i1034" type="#_x0000_t75" alt="" style="width:12pt;height:18pt" o:ole="">
            <v:imagedata r:id="rId32" o:title=""/>
          </v:shape>
          <o:OLEObject Type="Embed" ProgID="Equation.3" ShapeID="_x0000_i1034" DrawAspect="Content" ObjectID="_1642570476" r:id="rId33"/>
        </w:object>
      </w:r>
      <w:r>
        <w:rPr>
          <w:rStyle w:val="a4"/>
          <w:rFonts w:ascii="Times New Roman" w:eastAsia="宋体" w:hAnsi="Times New Roman" w:cs="Times New Roman"/>
          <w:szCs w:val="21"/>
        </w:rPr>
        <w:t>为数表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的第</w:t>
      </w:r>
      <w:proofErr w:type="spellStart"/>
      <w:r>
        <w:rPr>
          <w:rStyle w:val="a4"/>
          <w:rFonts w:ascii="Times New Roman" w:eastAsia="宋体" w:hAnsi="Times New Roman" w:cs="Times New Roman"/>
          <w:szCs w:val="21"/>
        </w:rPr>
        <w:t>i</w:t>
      </w:r>
      <w:proofErr w:type="spellEnd"/>
      <w:r>
        <w:rPr>
          <w:rStyle w:val="a4"/>
          <w:rFonts w:ascii="Times New Roman" w:eastAsia="宋体" w:hAnsi="Times New Roman" w:cs="Times New Roman"/>
          <w:szCs w:val="21"/>
        </w:rPr>
        <w:t>行各数之积，</w:t>
      </w:r>
      <w:r>
        <w:rPr>
          <w:rStyle w:val="a4"/>
          <w:rFonts w:ascii="Times New Roman" w:eastAsia="宋体" w:hAnsi="Times New Roman" w:cs="Times New Roman"/>
          <w:szCs w:val="21"/>
        </w:rPr>
        <w:object w:dxaOrig="279" w:dyaOrig="380">
          <v:shape id="_x0000_i1035" type="#_x0000_t75" alt="" style="width:14pt;height:19pt" o:ole="">
            <v:imagedata r:id="rId34" o:title=""/>
          </v:shape>
          <o:OLEObject Type="Embed" ProgID="Equation.3" ShapeID="_x0000_i1035" DrawAspect="Content" ObjectID="_1642570477" r:id="rId35"/>
        </w:object>
      </w:r>
      <w:r>
        <w:rPr>
          <w:rStyle w:val="a4"/>
          <w:rFonts w:ascii="Times New Roman" w:eastAsia="宋体" w:hAnsi="Times New Roman" w:cs="Times New Roman"/>
          <w:szCs w:val="21"/>
        </w:rPr>
        <w:t>为数表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的第</w:t>
      </w:r>
      <w:r>
        <w:rPr>
          <w:rStyle w:val="a4"/>
          <w:rFonts w:ascii="Times New Roman" w:eastAsia="宋体" w:hAnsi="Times New Roman" w:cs="Times New Roman"/>
          <w:szCs w:val="21"/>
        </w:rPr>
        <w:t>j</w:t>
      </w:r>
      <w:r w:rsidR="00B00292">
        <w:rPr>
          <w:rStyle w:val="a4"/>
          <w:rFonts w:ascii="Times New Roman" w:eastAsia="宋体" w:hAnsi="Times New Roman" w:cs="Times New Roman" w:hint="eastAsia"/>
          <w:szCs w:val="21"/>
        </w:rPr>
        <w:t>列</w:t>
      </w:r>
      <w:r>
        <w:rPr>
          <w:rStyle w:val="a4"/>
          <w:rFonts w:ascii="Times New Roman" w:eastAsia="宋体" w:hAnsi="Times New Roman" w:cs="Times New Roman"/>
          <w:szCs w:val="21"/>
        </w:rPr>
        <w:t>各数之积。令</w:t>
      </w:r>
      <w:r>
        <w:rPr>
          <w:rStyle w:val="a4"/>
          <w:rFonts w:ascii="Times New Roman" w:eastAsia="宋体" w:hAnsi="Times New Roman" w:cs="Times New Roman"/>
          <w:szCs w:val="21"/>
        </w:rPr>
        <w:object w:dxaOrig="4000" w:dyaOrig="360">
          <v:shape id="_x0000_i1036" type="#_x0000_t75" style="width:200pt;height:18pt" o:ole="">
            <v:imagedata r:id="rId36" o:title=""/>
          </v:shape>
          <o:OLEObject Type="Embed" ProgID="Equation.3" ShapeID="_x0000_i1036" DrawAspect="Content" ObjectID="_1642570478" r:id="rId37"/>
        </w:object>
      </w:r>
      <w:r>
        <w:rPr>
          <w:rStyle w:val="a4"/>
          <w:rFonts w:ascii="Times New Roman" w:eastAsia="宋体" w:hAnsi="Times New Roman" w:cs="Times New Roman"/>
          <w:szCs w:val="21"/>
        </w:rPr>
        <w:t>，将</w:t>
      </w:r>
      <w:r>
        <w:rPr>
          <w:rStyle w:val="a4"/>
          <w:rFonts w:ascii="Times New Roman" w:eastAsia="宋体" w:hAnsi="Times New Roman" w:cs="Times New Roman"/>
          <w:szCs w:val="21"/>
        </w:rPr>
        <w:t>S</w:t>
      </w:r>
      <w:r>
        <w:rPr>
          <w:rStyle w:val="a4"/>
          <w:rFonts w:ascii="Times New Roman" w:eastAsia="宋体" w:hAnsi="Times New Roman" w:cs="Times New Roman"/>
          <w:szCs w:val="21"/>
        </w:rPr>
        <w:t>称为数表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的</w:t>
      </w:r>
      <w:r>
        <w:rPr>
          <w:rStyle w:val="a4"/>
          <w:rFonts w:ascii="Times New Roman" w:eastAsia="宋体" w:hAnsi="Times New Roman" w:cs="Times New Roman"/>
          <w:szCs w:val="21"/>
        </w:rPr>
        <w:t>“</w:t>
      </w:r>
      <w:r>
        <w:rPr>
          <w:rStyle w:val="a4"/>
          <w:rFonts w:ascii="Times New Roman" w:eastAsia="宋体" w:hAnsi="Times New Roman" w:cs="Times New Roman"/>
          <w:szCs w:val="21"/>
        </w:rPr>
        <w:t>积和</w:t>
      </w:r>
      <w:r>
        <w:rPr>
          <w:rStyle w:val="a4"/>
          <w:rFonts w:ascii="Times New Roman" w:eastAsia="宋体" w:hAnsi="Times New Roman" w:cs="Times New Roman"/>
          <w:szCs w:val="21"/>
        </w:rPr>
        <w:t>”</w:t>
      </w:r>
      <w:r>
        <w:rPr>
          <w:rStyle w:val="a4"/>
          <w:rFonts w:ascii="Times New Roman" w:eastAsia="宋体" w:hAnsi="Times New Roman" w:cs="Times New Roman"/>
          <w:szCs w:val="21"/>
        </w:rPr>
        <w:t>。</w:t>
      </w:r>
    </w:p>
    <w:p w:rsidR="003C16D1" w:rsidRDefault="0001548C">
      <w:pPr>
        <w:numPr>
          <w:ilvl w:val="0"/>
          <w:numId w:val="1"/>
        </w:numPr>
        <w:adjustRightInd w:val="0"/>
        <w:snapToGrid w:val="0"/>
        <w:spacing w:line="276" w:lineRule="auto"/>
        <w:ind w:firstLineChars="200" w:firstLine="420"/>
        <w:rPr>
          <w:rStyle w:val="a4"/>
          <w:rFonts w:ascii="Times New Roman" w:eastAsia="宋体" w:hAnsi="Times New Roman" w:cs="Times New Roman"/>
          <w:szCs w:val="21"/>
        </w:rPr>
      </w:pPr>
      <w:r>
        <w:rPr>
          <w:rStyle w:val="a4"/>
          <w:rFonts w:ascii="Times New Roman" w:eastAsia="宋体" w:hAnsi="Times New Roman" w:cs="Times New Roman"/>
          <w:szCs w:val="21"/>
        </w:rPr>
        <w:t>当</w:t>
      </w:r>
      <w:r>
        <w:rPr>
          <w:rStyle w:val="a4"/>
          <w:rFonts w:ascii="Times New Roman" w:eastAsia="宋体" w:hAnsi="Times New Roman" w:cs="Times New Roman"/>
          <w:szCs w:val="21"/>
        </w:rPr>
        <w:t>n=4</w:t>
      </w:r>
      <w:r>
        <w:rPr>
          <w:rStyle w:val="a4"/>
          <w:rFonts w:ascii="Times New Roman" w:eastAsia="宋体" w:hAnsi="Times New Roman" w:cs="Times New Roman"/>
          <w:szCs w:val="21"/>
        </w:rPr>
        <w:t>时，对如下数表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，求该数表的</w:t>
      </w:r>
      <w:r>
        <w:rPr>
          <w:rStyle w:val="a4"/>
          <w:rFonts w:ascii="Times New Roman" w:eastAsia="宋体" w:hAnsi="Times New Roman" w:cs="Times New Roman"/>
          <w:szCs w:val="21"/>
        </w:rPr>
        <w:t>“</w:t>
      </w:r>
      <w:r>
        <w:rPr>
          <w:rStyle w:val="a4"/>
          <w:rFonts w:ascii="Times New Roman" w:eastAsia="宋体" w:hAnsi="Times New Roman" w:cs="Times New Roman"/>
          <w:szCs w:val="21"/>
        </w:rPr>
        <w:t>积和</w:t>
      </w:r>
      <w:r>
        <w:rPr>
          <w:rStyle w:val="a4"/>
          <w:rFonts w:ascii="Times New Roman" w:eastAsia="宋体" w:hAnsi="Times New Roman" w:cs="Times New Roman"/>
          <w:szCs w:val="21"/>
        </w:rPr>
        <w:t>”S</w:t>
      </w:r>
      <w:r>
        <w:rPr>
          <w:rStyle w:val="a4"/>
          <w:rFonts w:ascii="Times New Roman" w:eastAsia="宋体" w:hAnsi="Times New Roman" w:cs="Times New Roman"/>
          <w:szCs w:val="21"/>
        </w:rPr>
        <w:t>的值；</w:t>
      </w:r>
    </w:p>
    <w:tbl>
      <w:tblPr>
        <w:tblStyle w:val="a3"/>
        <w:tblpPr w:leftFromText="180" w:rightFromText="180" w:vertAnchor="text" w:horzAnchor="page" w:tblpX="2097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</w:tblGrid>
      <w:tr w:rsidR="003C16D1">
        <w:trPr>
          <w:trHeight w:val="431"/>
        </w:trPr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-1</w:t>
            </w:r>
          </w:p>
        </w:tc>
      </w:tr>
      <w:tr w:rsidR="003C16D1">
        <w:trPr>
          <w:trHeight w:val="403"/>
        </w:trPr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3C16D1">
        <w:trPr>
          <w:trHeight w:val="331"/>
        </w:trPr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3C16D1">
        <w:trPr>
          <w:trHeight w:val="413"/>
        </w:trPr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80" w:type="dxa"/>
            <w:vAlign w:val="center"/>
          </w:tcPr>
          <w:p w:rsidR="003C16D1" w:rsidRDefault="0001548C">
            <w:pPr>
              <w:adjustRightInd w:val="0"/>
              <w:snapToGrid w:val="0"/>
              <w:spacing w:line="276" w:lineRule="auto"/>
              <w:jc w:val="center"/>
              <w:rPr>
                <w:rStyle w:val="a4"/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</w:tbl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01548C">
      <w:pPr>
        <w:numPr>
          <w:ilvl w:val="0"/>
          <w:numId w:val="1"/>
        </w:numPr>
        <w:adjustRightInd w:val="0"/>
        <w:snapToGrid w:val="0"/>
        <w:spacing w:line="276" w:lineRule="auto"/>
        <w:ind w:firstLineChars="200" w:firstLine="420"/>
        <w:rPr>
          <w:rStyle w:val="a4"/>
          <w:rFonts w:ascii="Times New Roman" w:eastAsia="宋体" w:hAnsi="Times New Roman" w:cs="Times New Roman"/>
          <w:szCs w:val="21"/>
        </w:rPr>
      </w:pPr>
      <w:r>
        <w:rPr>
          <w:rStyle w:val="a4"/>
          <w:rFonts w:ascii="Times New Roman" w:eastAsia="宋体" w:hAnsi="Times New Roman" w:cs="Times New Roman"/>
          <w:szCs w:val="21"/>
        </w:rPr>
        <w:t>是否存在一个</w:t>
      </w:r>
      <w:r>
        <w:rPr>
          <w:rStyle w:val="a4"/>
          <w:rFonts w:ascii="Times New Roman" w:eastAsia="宋体" w:hAnsi="Times New Roman" w:cs="Times New Roman"/>
          <w:szCs w:val="21"/>
        </w:rPr>
        <w:object w:dxaOrig="480" w:dyaOrig="279">
          <v:shape id="_x0000_i1037" type="#_x0000_t75" alt="" style="width:24pt;height:14pt" o:ole="">
            <v:imagedata r:id="rId38" o:title=""/>
          </v:shape>
          <o:OLEObject Type="Embed" ProgID="Equation.3" ShapeID="_x0000_i1037" DrawAspect="Content" ObjectID="_1642570479" r:id="rId39"/>
        </w:object>
      </w:r>
      <w:r>
        <w:rPr>
          <w:rStyle w:val="a4"/>
          <w:rFonts w:ascii="Times New Roman" w:eastAsia="宋体" w:hAnsi="Times New Roman" w:cs="Times New Roman"/>
          <w:szCs w:val="21"/>
        </w:rPr>
        <w:t>的数表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，使得该数表的</w:t>
      </w:r>
      <w:r>
        <w:rPr>
          <w:rStyle w:val="a4"/>
          <w:rFonts w:ascii="Times New Roman" w:eastAsia="宋体" w:hAnsi="Times New Roman" w:cs="Times New Roman"/>
          <w:szCs w:val="21"/>
        </w:rPr>
        <w:t>“</w:t>
      </w:r>
      <w:r>
        <w:rPr>
          <w:rStyle w:val="a4"/>
          <w:rFonts w:ascii="Times New Roman" w:eastAsia="宋体" w:hAnsi="Times New Roman" w:cs="Times New Roman"/>
          <w:szCs w:val="21"/>
        </w:rPr>
        <w:t>积和</w:t>
      </w:r>
      <w:r>
        <w:rPr>
          <w:rStyle w:val="a4"/>
          <w:rFonts w:ascii="Times New Roman" w:eastAsia="宋体" w:hAnsi="Times New Roman" w:cs="Times New Roman"/>
          <w:szCs w:val="21"/>
        </w:rPr>
        <w:t>”S=0</w:t>
      </w:r>
      <w:r>
        <w:rPr>
          <w:rStyle w:val="a4"/>
          <w:rFonts w:ascii="Times New Roman" w:eastAsia="宋体" w:hAnsi="Times New Roman" w:cs="Times New Roman"/>
          <w:szCs w:val="21"/>
        </w:rPr>
        <w:t>？并说明理由；</w:t>
      </w:r>
    </w:p>
    <w:p w:rsidR="003C16D1" w:rsidRDefault="0001548C">
      <w:pPr>
        <w:numPr>
          <w:ilvl w:val="0"/>
          <w:numId w:val="1"/>
        </w:numPr>
        <w:adjustRightInd w:val="0"/>
        <w:snapToGrid w:val="0"/>
        <w:spacing w:line="276" w:lineRule="auto"/>
        <w:ind w:firstLineChars="200" w:firstLine="420"/>
        <w:rPr>
          <w:rStyle w:val="a4"/>
          <w:rFonts w:ascii="Times New Roman" w:eastAsia="宋体" w:hAnsi="Times New Roman" w:cs="Times New Roman"/>
          <w:szCs w:val="21"/>
        </w:rPr>
      </w:pPr>
      <w:r>
        <w:rPr>
          <w:rStyle w:val="a4"/>
          <w:rFonts w:ascii="Times New Roman" w:eastAsia="宋体" w:hAnsi="Times New Roman" w:cs="Times New Roman"/>
          <w:szCs w:val="21"/>
        </w:rPr>
        <w:t>当</w:t>
      </w:r>
      <w:r>
        <w:rPr>
          <w:rStyle w:val="a4"/>
          <w:rFonts w:ascii="Times New Roman" w:eastAsia="宋体" w:hAnsi="Times New Roman" w:cs="Times New Roman"/>
          <w:szCs w:val="21"/>
        </w:rPr>
        <w:t>n=10</w:t>
      </w:r>
      <w:r>
        <w:rPr>
          <w:rStyle w:val="a4"/>
          <w:rFonts w:ascii="Times New Roman" w:eastAsia="宋体" w:hAnsi="Times New Roman" w:cs="Times New Roman"/>
          <w:szCs w:val="21"/>
        </w:rPr>
        <w:t>时，直接写出数表</w:t>
      </w:r>
      <w:r>
        <w:rPr>
          <w:rStyle w:val="a4"/>
          <w:rFonts w:ascii="Times New Roman" w:eastAsia="宋体" w:hAnsi="Times New Roman" w:cs="Times New Roman"/>
          <w:szCs w:val="21"/>
        </w:rPr>
        <w:t>A</w:t>
      </w:r>
      <w:r>
        <w:rPr>
          <w:rStyle w:val="a4"/>
          <w:rFonts w:ascii="Times New Roman" w:eastAsia="宋体" w:hAnsi="Times New Roman" w:cs="Times New Roman"/>
          <w:szCs w:val="21"/>
        </w:rPr>
        <w:t>的</w:t>
      </w:r>
      <w:r>
        <w:rPr>
          <w:rStyle w:val="a4"/>
          <w:rFonts w:ascii="Times New Roman" w:eastAsia="宋体" w:hAnsi="Times New Roman" w:cs="Times New Roman"/>
          <w:szCs w:val="21"/>
        </w:rPr>
        <w:t>“</w:t>
      </w:r>
      <w:r>
        <w:rPr>
          <w:rStyle w:val="a4"/>
          <w:rFonts w:ascii="Times New Roman" w:eastAsia="宋体" w:hAnsi="Times New Roman" w:cs="Times New Roman"/>
          <w:szCs w:val="21"/>
        </w:rPr>
        <w:t>积和</w:t>
      </w:r>
      <w:r>
        <w:rPr>
          <w:rStyle w:val="a4"/>
          <w:rFonts w:ascii="Times New Roman" w:eastAsia="宋体" w:hAnsi="Times New Roman" w:cs="Times New Roman"/>
          <w:szCs w:val="21"/>
        </w:rPr>
        <w:t>”S</w:t>
      </w:r>
      <w:r>
        <w:rPr>
          <w:rStyle w:val="a4"/>
          <w:rFonts w:ascii="Times New Roman" w:eastAsia="宋体" w:hAnsi="Times New Roman" w:cs="Times New Roman"/>
          <w:szCs w:val="21"/>
        </w:rPr>
        <w:t>的所有可能的取值。</w:t>
      </w:r>
    </w:p>
    <w:p w:rsidR="003C16D1" w:rsidRDefault="003C16D1">
      <w:pPr>
        <w:adjustRightInd w:val="0"/>
        <w:snapToGrid w:val="0"/>
        <w:spacing w:line="276" w:lineRule="auto"/>
        <w:rPr>
          <w:rStyle w:val="a4"/>
          <w:rFonts w:ascii="Times New Roman" w:eastAsia="宋体" w:hAnsi="Times New Roman" w:cs="Times New Roman"/>
          <w:szCs w:val="21"/>
        </w:rPr>
      </w:pPr>
    </w:p>
    <w:p w:rsidR="003C16D1" w:rsidRDefault="003C16D1">
      <w:pPr>
        <w:spacing w:line="276" w:lineRule="auto"/>
      </w:pPr>
      <w:bookmarkStart w:id="0" w:name="_GoBack"/>
      <w:bookmarkEnd w:id="0"/>
    </w:p>
    <w:sectPr w:rsidR="003C16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8C" w:rsidRDefault="0001548C" w:rsidP="00276A15">
      <w:r>
        <w:separator/>
      </w:r>
    </w:p>
  </w:endnote>
  <w:endnote w:type="continuationSeparator" w:id="0">
    <w:p w:rsidR="0001548C" w:rsidRDefault="0001548C" w:rsidP="002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8C" w:rsidRDefault="0001548C" w:rsidP="00276A15">
      <w:r>
        <w:separator/>
      </w:r>
    </w:p>
  </w:footnote>
  <w:footnote w:type="continuationSeparator" w:id="0">
    <w:p w:rsidR="0001548C" w:rsidRDefault="0001548C" w:rsidP="0027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03546"/>
    <w:multiLevelType w:val="singleLevel"/>
    <w:tmpl w:val="C1603546"/>
    <w:lvl w:ilvl="0">
      <w:start w:val="2"/>
      <w:numFmt w:val="decimal"/>
      <w:suff w:val="nothing"/>
      <w:lvlText w:val="（%1）"/>
      <w:lvlJc w:val="left"/>
    </w:lvl>
  </w:abstractNum>
  <w:abstractNum w:abstractNumId="1">
    <w:nsid w:val="2294D8C4"/>
    <w:multiLevelType w:val="singleLevel"/>
    <w:tmpl w:val="2294D8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1548C"/>
    <w:rsid w:val="00276A15"/>
    <w:rsid w:val="002F58E7"/>
    <w:rsid w:val="003625BE"/>
    <w:rsid w:val="003B5693"/>
    <w:rsid w:val="003C16D1"/>
    <w:rsid w:val="004C777C"/>
    <w:rsid w:val="009165BF"/>
    <w:rsid w:val="0094278D"/>
    <w:rsid w:val="00B00292"/>
    <w:rsid w:val="00EB29E0"/>
    <w:rsid w:val="04B639D3"/>
    <w:rsid w:val="07FD4E5D"/>
    <w:rsid w:val="101D732F"/>
    <w:rsid w:val="1615734E"/>
    <w:rsid w:val="1C7A5426"/>
    <w:rsid w:val="1DEE6F76"/>
    <w:rsid w:val="27F14FE4"/>
    <w:rsid w:val="2BE211B6"/>
    <w:rsid w:val="2E912E98"/>
    <w:rsid w:val="3D253E96"/>
    <w:rsid w:val="429F6E2F"/>
    <w:rsid w:val="45B43201"/>
    <w:rsid w:val="49B0457B"/>
    <w:rsid w:val="4E8903DD"/>
    <w:rsid w:val="53D46DB2"/>
    <w:rsid w:val="5B62286B"/>
    <w:rsid w:val="5D820F24"/>
    <w:rsid w:val="5DD01345"/>
    <w:rsid w:val="6081227D"/>
    <w:rsid w:val="60BF2F39"/>
    <w:rsid w:val="65A724F9"/>
    <w:rsid w:val="69A91A72"/>
    <w:rsid w:val="7A14787B"/>
    <w:rsid w:val="7CF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7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6A1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7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6A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7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6A1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7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6A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14</cp:revision>
  <dcterms:created xsi:type="dcterms:W3CDTF">2020-01-30T09:33:00Z</dcterms:created>
  <dcterms:modified xsi:type="dcterms:W3CDTF">2020-02-07T00:47:00Z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