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拓展任务单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【任务一】近义词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ascii="楷体" w:hAnsi="楷体" w:eastAsia="楷体"/>
          <w:color w:val="auto"/>
          <w:szCs w:val="21"/>
        </w:rPr>
      </w:pPr>
      <w:r>
        <w:rPr>
          <w:rFonts w:hint="eastAsia" w:ascii="楷体" w:hAnsi="楷体" w:eastAsia="楷体"/>
          <w:color w:val="auto"/>
          <w:szCs w:val="21"/>
        </w:rPr>
        <w:t>历经三千年沧桑岁月而沉淀下来，《诗经》无需唤醒，它一直在。那些蕴</w:t>
      </w:r>
      <w:r>
        <w:rPr>
          <w:rFonts w:hint="eastAsia" w:ascii="楷体" w:hAnsi="楷体" w:eastAsia="楷体"/>
          <w:color w:val="auto"/>
          <w:szCs w:val="21"/>
          <w:em w:val="dot"/>
        </w:rPr>
        <w:t>藉</w:t>
      </w:r>
      <w:r>
        <w:rPr>
          <w:rFonts w:hint="eastAsia" w:ascii="楷体" w:hAnsi="楷体" w:eastAsia="楷体"/>
          <w:color w:val="auto"/>
          <w:szCs w:val="21"/>
        </w:rPr>
        <w:t>风流的句子，道尽我们无法言说的情愫</w:t>
      </w:r>
      <w:r>
        <w:rPr>
          <w:rFonts w:ascii="楷体" w:hAnsi="楷体" w:eastAsia="楷体"/>
          <w:bCs/>
          <w:color w:val="auto"/>
          <w:szCs w:val="21"/>
        </w:rPr>
        <w:t>，早已</w:t>
      </w:r>
      <w:r>
        <w:rPr>
          <w:rFonts w:hint="eastAsia" w:ascii="楷体" w:hAnsi="楷体" w:eastAsia="楷体"/>
          <w:bCs/>
          <w:color w:val="auto"/>
          <w:szCs w:val="21"/>
          <w:u w:val="single"/>
        </w:rPr>
        <w:t xml:space="preserve">       </w:t>
      </w:r>
      <w:r>
        <w:rPr>
          <w:rFonts w:ascii="楷体" w:hAnsi="楷体" w:eastAsia="楷体"/>
          <w:bCs/>
          <w:color w:val="auto"/>
          <w:szCs w:val="21"/>
        </w:rPr>
        <w:t>了我们的血脉，</w:t>
      </w:r>
      <w:r>
        <w:rPr>
          <w:rFonts w:hint="eastAsia" w:ascii="楷体" w:hAnsi="楷体" w:eastAsia="楷体"/>
          <w:bCs/>
          <w:color w:val="auto"/>
          <w:szCs w:val="21"/>
          <w:u w:val="single"/>
        </w:rPr>
        <w:t xml:space="preserve">      </w:t>
      </w:r>
      <w:r>
        <w:rPr>
          <w:rFonts w:ascii="楷体" w:hAnsi="楷体" w:eastAsia="楷体"/>
          <w:bCs/>
          <w:color w:val="auto"/>
          <w:szCs w:val="21"/>
        </w:rPr>
        <w:t>着我们的容貌，</w:t>
      </w:r>
      <w:r>
        <w:rPr>
          <w:rFonts w:hint="eastAsia" w:ascii="楷体" w:hAnsi="楷体" w:eastAsia="楷体"/>
          <w:bCs/>
          <w:color w:val="auto"/>
          <w:szCs w:val="21"/>
          <w:u w:val="single"/>
        </w:rPr>
        <w:t xml:space="preserve">      </w:t>
      </w:r>
      <w:r>
        <w:rPr>
          <w:rFonts w:ascii="楷体" w:hAnsi="楷体" w:eastAsia="楷体"/>
          <w:bCs/>
          <w:color w:val="auto"/>
          <w:szCs w:val="21"/>
        </w:rPr>
        <w:t>着我们的思想，让我们在</w:t>
      </w:r>
      <w:r>
        <w:rPr>
          <w:rFonts w:hint="eastAsia" w:ascii="楷体" w:hAnsi="楷体" w:eastAsia="楷体"/>
          <w:bCs/>
          <w:color w:val="auto"/>
          <w:szCs w:val="21"/>
        </w:rPr>
        <w:t>《诗经》</w:t>
      </w:r>
      <w:r>
        <w:rPr>
          <w:rFonts w:ascii="楷体" w:hAnsi="楷体" w:eastAsia="楷体"/>
          <w:bCs/>
          <w:color w:val="auto"/>
          <w:szCs w:val="21"/>
        </w:rPr>
        <w:t>中追寻民族的文化基因，拥抱那最美的诗和远方。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</w:rPr>
        <w:t>.在文中最后一段的横线处依次填入词语，恰当的一项是</w:t>
      </w:r>
      <w:r>
        <w:rPr>
          <w:rFonts w:hint="eastAsia" w:asciiTheme="majorEastAsia" w:hAnsiTheme="majorEastAsia" w:eastAsiaTheme="majorEastAsia"/>
          <w:color w:val="auto"/>
        </w:rPr>
        <w:t>（</w:t>
      </w:r>
      <w:r>
        <w:rPr>
          <w:rFonts w:hint="eastAsia" w:asciiTheme="majorEastAsia" w:hAnsiTheme="majorEastAsia" w:eastAsiaTheme="majorEastAsia"/>
          <w:color w:val="auto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color w:val="auto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0" w:leftChars="100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A.塑造    淬炼    </w:t>
      </w:r>
      <w:r>
        <w:rPr>
          <w:rFonts w:ascii="宋体" w:hAnsi="宋体"/>
          <w:color w:val="auto"/>
          <w:szCs w:val="21"/>
        </w:rPr>
        <w:t>融入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210" w:firstLineChars="100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B.融入    淬炼    塑造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210" w:firstLineChars="100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C.融入    塑造    淬炼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0" w:leftChars="100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D.塑造    融入    淬炼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0" w:leftChars="100"/>
        <w:textAlignment w:val="auto"/>
        <w:rPr>
          <w:rFonts w:hint="eastAsia" w:ascii="宋体" w:hAnsi="宋体"/>
          <w:color w:val="auto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jc w:val="both"/>
        <w:textAlignment w:val="auto"/>
        <w:rPr>
          <w:rFonts w:hint="eastAsia" w:ascii="楷体" w:hAnsi="楷体" w:eastAsia="楷体" w:cs="Times New Roman"/>
          <w:color w:val="0D0D0D"/>
          <w:sz w:val="21"/>
        </w:rPr>
      </w:pPr>
      <w:r>
        <w:rPr>
          <w:rFonts w:hint="eastAsia" w:ascii="楷体" w:hAnsi="楷体" w:eastAsia="楷体" w:cs="Times New Roman"/>
          <w:color w:val="0D0D0D"/>
          <w:sz w:val="21"/>
        </w:rPr>
        <w:t>我国古代曾实行“百刻制”</w:t>
      </w:r>
      <w:r>
        <w:rPr>
          <w:rFonts w:ascii="楷体" w:hAnsi="楷体" w:eastAsia="楷体" w:cs="Times New Roman"/>
          <w:color w:val="0D0D0D"/>
          <w:sz w:val="21"/>
        </w:rPr>
        <w:t>，</w:t>
      </w:r>
      <w:r>
        <w:rPr>
          <w:rFonts w:hint="eastAsia" w:ascii="楷体" w:hAnsi="楷体" w:eastAsia="楷体" w:cs="Times New Roman"/>
          <w:color w:val="0D0D0D"/>
          <w:sz w:val="21"/>
        </w:rPr>
        <w:t>就是将一天划分为一百个等分。自西汉起改用</w:t>
      </w:r>
      <w:r>
        <w:rPr>
          <w:rFonts w:ascii="Times New Roman" w:hAnsi="Times New Roman" w:eastAsia="楷体" w:cs="Times New Roman"/>
          <w:color w:val="0D0D0D"/>
          <w:sz w:val="21"/>
        </w:rPr>
        <w:t>12</w:t>
      </w:r>
      <w:r>
        <w:rPr>
          <w:rFonts w:hint="eastAsia" w:ascii="楷体" w:hAnsi="楷体" w:eastAsia="楷体" w:cs="Times New Roman"/>
          <w:color w:val="0D0D0D"/>
          <w:sz w:val="21"/>
        </w:rPr>
        <w:t>时辰计时，唐代又将每个时辰分为初和正两个小区间，将一日划分为</w:t>
      </w:r>
      <w:r>
        <w:rPr>
          <w:rFonts w:hint="eastAsia" w:ascii="Times New Roman" w:hAnsi="Times New Roman" w:eastAsia="楷体" w:cs="Times New Roman"/>
          <w:color w:val="0D0D0D"/>
          <w:sz w:val="21"/>
        </w:rPr>
        <w:t>24</w:t>
      </w:r>
      <w:r>
        <w:rPr>
          <w:rFonts w:hint="eastAsia" w:ascii="楷体" w:hAnsi="楷体" w:eastAsia="楷体" w:cs="Times New Roman"/>
          <w:color w:val="0D0D0D"/>
          <w:sz w:val="21"/>
        </w:rPr>
        <w:t>个时段，与古埃及的</w:t>
      </w:r>
      <w:r>
        <w:rPr>
          <w:rFonts w:hint="eastAsia" w:ascii="Times New Roman" w:hAnsi="Times New Roman" w:eastAsia="楷体" w:cs="Times New Roman"/>
          <w:color w:val="0D0D0D"/>
          <w:sz w:val="21"/>
        </w:rPr>
        <w:t>24</w:t>
      </w:r>
      <w:r>
        <w:rPr>
          <w:rFonts w:hint="eastAsia" w:ascii="楷体" w:hAnsi="楷体" w:eastAsia="楷体" w:cs="Times New Roman"/>
          <w:color w:val="0D0D0D"/>
          <w:sz w:val="21"/>
        </w:rPr>
        <w:t>小时制有</w:t>
      </w:r>
      <w:r>
        <w:rPr>
          <w:rFonts w:hint="eastAsia" w:ascii="楷体" w:hAnsi="楷体" w:eastAsia="楷体" w:cs="Times New Roman"/>
          <w:color w:val="0D0D0D"/>
          <w:sz w:val="21"/>
          <w:u w:val="single"/>
        </w:rPr>
        <w:t xml:space="preserve"> </w:t>
      </w:r>
      <w:r>
        <w:rPr>
          <w:rFonts w:hint="eastAsia" w:ascii="楷体" w:hAnsi="楷体" w:eastAsia="楷体" w:cs="Times New Roman"/>
          <w:color w:val="0D0D0D"/>
          <w:sz w:val="21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" w:cs="Times New Roman"/>
          <w:color w:val="0D0D0D"/>
          <w:sz w:val="21"/>
          <w:u w:val="single"/>
        </w:rPr>
        <w:t xml:space="preserve"> </w:t>
      </w:r>
      <w:r>
        <w:rPr>
          <w:rFonts w:hint="eastAsia" w:ascii="Times New Roman" w:hAnsi="Times New Roman" w:eastAsia="楷体" w:cs="Times New Roman"/>
          <w:color w:val="0D0D0D"/>
          <w:sz w:val="21"/>
          <w:u w:val="singl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D0D0D"/>
          <w:sz w:val="21"/>
        </w:rPr>
        <w:t>异曲同工</w:t>
      </w:r>
      <w:r>
        <w:rPr>
          <w:rFonts w:hint="eastAsia" w:ascii="Times New Roman" w:hAnsi="Times New Roman" w:eastAsia="宋体" w:cs="Times New Roman"/>
          <w:color w:val="0D0D0D"/>
          <w:sz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color w:val="0D0D0D"/>
          <w:sz w:val="21"/>
        </w:rPr>
        <w:t>不约而同</w:t>
      </w:r>
      <w:r>
        <w:rPr>
          <w:rFonts w:hint="eastAsia" w:ascii="Times New Roman" w:hAnsi="Times New Roman" w:eastAsia="楷体" w:cs="Times New Roman"/>
          <w:color w:val="0D0D0D"/>
          <w:sz w:val="21"/>
          <w:u w:val="none"/>
          <w:lang w:eastAsia="zh-CN"/>
        </w:rPr>
        <w:t>）</w:t>
      </w:r>
      <w:r>
        <w:rPr>
          <w:rFonts w:hint="eastAsia" w:ascii="楷体" w:hAnsi="楷体" w:eastAsia="楷体" w:cs="Times New Roman"/>
          <w:color w:val="0D0D0D"/>
          <w:sz w:val="21"/>
        </w:rPr>
        <w:t>之妙。</w:t>
      </w:r>
    </w:p>
    <w:p>
      <w:pPr>
        <w:spacing w:line="300" w:lineRule="auto"/>
        <w:rPr>
          <w:rFonts w:ascii="仿宋" w:hAnsi="仿宋" w:eastAsia="仿宋" w:cs="Times New Roman"/>
          <w:color w:val="0D0D0D"/>
          <w:sz w:val="21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0D0D0D"/>
          <w:sz w:val="21"/>
        </w:rPr>
        <w:t>结合语境，在横线处依次填入词语，正确的是</w:t>
      </w:r>
      <w:r>
        <w:rPr>
          <w:rFonts w:hint="eastAsia" w:asciiTheme="majorEastAsia" w:hAnsiTheme="majorEastAsia" w:eastAsiaTheme="majorEastAsia"/>
          <w:color w:val="auto"/>
        </w:rPr>
        <w:t>（</w:t>
      </w:r>
      <w:r>
        <w:rPr>
          <w:rFonts w:hint="eastAsia" w:asciiTheme="majorEastAsia" w:hAnsiTheme="majorEastAsia" w:eastAsiaTheme="majorEastAsia"/>
          <w:color w:val="auto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/>
          <w:color w:val="auto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hint="eastAsia" w:ascii="楷体" w:hAnsi="楷体" w:eastAsia="楷体" w:cs="Times New Roman"/>
          <w:color w:val="0D0D0D"/>
          <w:sz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【任务二】结合语境解释词语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宋体" w:cs="Times New Roman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3.阅</w:t>
      </w:r>
      <w:r>
        <w:rPr>
          <w:rFonts w:hint="eastAsia" w:ascii="Times New Roman" w:hAnsi="Times New Roman" w:eastAsia="宋体" w:cs="Times New Roman"/>
          <w:color w:val="auto"/>
          <w:szCs w:val="21"/>
        </w:rPr>
        <w:t>读下面的文字，结合语境解释加点词语的意思。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210" w:leftChars="100" w:firstLine="420" w:firstLineChars="200"/>
        <w:textAlignment w:val="auto"/>
        <w:rPr>
          <w:rFonts w:ascii="Times New Roman" w:hAnsi="Times New Roman" w:eastAsia="宋体" w:cs="Times New Roman"/>
          <w:color w:val="auto"/>
          <w:szCs w:val="21"/>
        </w:rPr>
      </w:pPr>
      <w:r>
        <w:rPr>
          <w:rFonts w:hint="eastAsia" w:ascii="楷体" w:hAnsi="楷体" w:eastAsia="楷体" w:cs="Times New Roman"/>
          <w:color w:val="auto"/>
          <w:szCs w:val="21"/>
        </w:rPr>
        <w:t>很多网友在观看节目后不约而同地表达了一个观点：这档节目让自己在悄无声息间，被传统诗词的美所震撼。以《别君叹》为例，当留存八百多年的南宋古琴和着歌者的吟唱响起时，观众仿若回到了古时，送君千里，思绪悠悠。</w:t>
      </w:r>
      <w:r>
        <w:rPr>
          <w:rFonts w:ascii="Times New Roman" w:hAnsi="Times New Roman" w:eastAsia="宋体" w:cs="Times New Roman"/>
          <w:color w:val="auto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210" w:leftChars="100" w:firstLine="420" w:firstLineChars="200"/>
        <w:textAlignment w:val="auto"/>
        <w:rPr>
          <w:rFonts w:ascii="楷体" w:hAnsi="楷体" w:eastAsia="楷体" w:cs="Times New Roman"/>
          <w:color w:val="auto"/>
          <w:szCs w:val="21"/>
        </w:rPr>
      </w:pPr>
      <w:r>
        <w:rPr>
          <w:rFonts w:hint="eastAsia" w:ascii="楷体" w:hAnsi="楷体" w:eastAsia="楷体" w:cs="Times New Roman"/>
          <w:color w:val="auto"/>
          <w:szCs w:val="21"/>
        </w:rPr>
        <w:t>一千两百年前，当交通全靠马，通信全靠信件的时候，要送别自己的朋友，就是此去一别，相见遥遥无期。“劝君更尽一杯酒，西出阳关无故人。”王维将离情放在了酒和诗里。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210" w:leftChars="100" w:firstLine="420" w:firstLineChars="200"/>
        <w:textAlignment w:val="auto"/>
        <w:rPr>
          <w:rFonts w:ascii="楷体" w:hAnsi="楷体" w:eastAsia="楷体" w:cs="Times New Roman"/>
          <w:color w:val="auto"/>
          <w:szCs w:val="21"/>
        </w:rPr>
      </w:pPr>
      <w:r>
        <w:rPr>
          <w:rFonts w:hint="eastAsia" w:ascii="楷体" w:hAnsi="楷体" w:eastAsia="楷体" w:cs="Times New Roman"/>
          <w:color w:val="auto"/>
          <w:szCs w:val="21"/>
        </w:rPr>
        <w:t>一千两百年后，虽然有了飞机、高铁和网络，离别之情仍能触动每个人。曹轩宾这样唱道：“低吟</w:t>
      </w:r>
      <w:r>
        <w:rPr>
          <w:rFonts w:hint="eastAsia" w:ascii="楷体" w:hAnsi="楷体" w:eastAsia="楷体" w:cs="Times New Roman"/>
          <w:b/>
          <w:color w:val="auto"/>
          <w:szCs w:val="21"/>
          <w:em w:val="dot"/>
        </w:rPr>
        <w:t>白雪逢阳春</w:t>
      </w:r>
      <w:r>
        <w:rPr>
          <w:rFonts w:hint="eastAsia" w:ascii="楷体" w:hAnsi="楷体" w:eastAsia="楷体" w:cs="Arial"/>
          <w:color w:val="auto"/>
          <w:kern w:val="0"/>
          <w:szCs w:val="21"/>
          <w:vertAlign w:val="superscript"/>
        </w:rPr>
        <w:t>①</w:t>
      </w:r>
      <w:r>
        <w:rPr>
          <w:rFonts w:hint="eastAsia" w:ascii="楷体" w:hAnsi="楷体" w:eastAsia="楷体" w:cs="Times New Roman"/>
          <w:color w:val="auto"/>
          <w:szCs w:val="21"/>
        </w:rPr>
        <w:t>，送君别去无知音。”这是新加的词，也勾画出了千年绵延的离别。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30" w:firstLineChars="300"/>
        <w:textAlignment w:val="auto"/>
        <w:rPr>
          <w:rFonts w:ascii="楷体" w:hAnsi="楷体" w:eastAsia="楷体" w:cs="Times New Roman"/>
          <w:color w:val="auto"/>
          <w:szCs w:val="21"/>
        </w:rPr>
      </w:pPr>
      <w:r>
        <w:rPr>
          <w:rFonts w:hint="eastAsia" w:ascii="楷体" w:hAnsi="楷体" w:eastAsia="楷体" w:cs="Times New Roman"/>
          <w:color w:val="auto"/>
          <w:szCs w:val="21"/>
        </w:rPr>
        <w:t>千年变换，变的是物，不变的是情。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180" w:firstLineChars="100"/>
        <w:textAlignment w:val="auto"/>
        <w:rPr>
          <w:rFonts w:ascii="楷体" w:hAnsi="楷体" w:eastAsia="楷体" w:cs="Times New Roman"/>
          <w:color w:val="auto"/>
          <w:sz w:val="18"/>
          <w:szCs w:val="18"/>
        </w:rPr>
      </w:pPr>
      <w:r>
        <w:rPr>
          <w:rFonts w:hint="eastAsia" w:ascii="楷体" w:hAnsi="楷体" w:eastAsia="楷体" w:cs="Times New Roman"/>
          <w:color w:val="auto"/>
          <w:sz w:val="18"/>
          <w:szCs w:val="18"/>
        </w:rPr>
        <w:t>注：①《阳春》《白雪》原指战国时楚国两首高雅的乐曲，现泛指高雅深奥的艺术。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210" w:firstLineChars="1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cs="Times New Roman" w:asciiTheme="minorEastAsia" w:hAnsiTheme="minorEastAsia"/>
          <w:color w:val="auto"/>
          <w:szCs w:val="21"/>
        </w:rPr>
        <w:t>答：</w:t>
      </w:r>
      <w:r>
        <w:rPr>
          <w:rFonts w:hint="eastAsia" w:cs="Times New Roman" w:asciiTheme="minorEastAsia" w:hAnsiTheme="minorEastAsia"/>
          <w:color w:val="auto"/>
          <w:szCs w:val="21"/>
          <w:u w:val="single"/>
        </w:rPr>
        <w:t xml:space="preserve">       </w:t>
      </w:r>
      <w:r>
        <w:rPr>
          <w:rFonts w:hint="eastAsia" w:cs="Times New Roman" w:asciiTheme="minorEastAsia" w:hAnsiTheme="minorEastAsia"/>
          <w:color w:val="auto"/>
          <w:szCs w:val="21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lang w:eastAsia="zh-CN"/>
        </w:rPr>
        <w:t>【任务三】短语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  <w:fldChar w:fldCharType="begin"/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  <w:instrText xml:space="preserve"> = 1 \* GB3 \* MERGEFORMAT </w:instrText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t>①</w:t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  <w:fldChar w:fldCharType="end"/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  <w:t>张坊红酒大道是一条以葡萄酒为主题的旅游观光大道，串联了5家酒庄。</w:t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  <w:fldChar w:fldCharType="begin"/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  <w:instrText xml:space="preserve"> = 2 \* GB3 \* MERGEFORMAT </w:instrText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t>②</w:t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  <w:fldChar w:fldCharType="end"/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  <w:t>宽阔平坦的柏油路两旁是整齐的葡萄田，道路两侧开放的月季花散发着【甲】。</w:t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  <w:fldChar w:fldCharType="begin"/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  <w:instrText xml:space="preserve"> = 3 \* GB3 \* MERGEFORMAT </w:instrText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t>③</w:t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  <w:fldChar w:fldCharType="end"/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  <w:t>丹世红酒庄的总工程师李虎军介绍说，这片土地种植葡萄并酿制成酒的历史可以追溯到元朝，适宜的气候和土壤吸引他们在这里投资建设酒庄。</w:t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  <w:fldChar w:fldCharType="begin"/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  <w:instrText xml:space="preserve"> = 4 \* GB3 \* MERGEFORMAT </w:instrText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t>④</w:t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  <w:fldChar w:fldCharType="end"/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  <w:t>酒庄通过土地流转从农民手上租赁土地，同时雇佣当地农民成为产业工人。</w:t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  <w:fldChar w:fldCharType="begin"/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  <w:instrText xml:space="preserve"> = 5 \* GB3 \* MERGEFORMAT </w:instrText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t>⑤</w:t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  <w:fldChar w:fldCharType="end"/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  <w:t>这样农民就能获得【乙】，因此当地百姓非常欢迎葡萄酒庄企业的进驻。</w:t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  <w:fldChar w:fldCharType="begin"/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  <w:instrText xml:space="preserve"> = 6 \* GB3 \* MERGEFORMAT </w:instrText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t>⑥</w:t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  <w:fldChar w:fldCharType="end"/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  <w:t>“酒庄葡萄酒产业不同于普通的种植业，它</w:t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  <w:lang w:eastAsia="zh-CN"/>
        </w:rPr>
        <w:t>不仅</w:t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  <w:t>能发展经济，</w:t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  <w:lang w:eastAsia="zh-CN"/>
        </w:rPr>
        <w:t>而且</w:t>
      </w:r>
      <w:r>
        <w:rPr>
          <w:rFonts w:hint="eastAsia" w:ascii="楷体" w:hAnsi="楷体" w:eastAsia="楷体" w:cs="楷体"/>
          <w:color w:val="191919"/>
          <w:kern w:val="0"/>
          <w:sz w:val="21"/>
          <w:szCs w:val="21"/>
          <w:shd w:val="clear" w:color="auto" w:fill="FFFFFF"/>
        </w:rPr>
        <w:t>利于改善环境，符合北京不以牺牲环境为代价的经济发展思路。”房山区葡萄种植及葡萄酒产业促进中心主任王险峰说。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【甲】【乙】两处选择短语最恰当的一项是</w:t>
      </w:r>
      <w:r>
        <w:rPr>
          <w:rFonts w:hint="eastAsia" w:asciiTheme="majorEastAsia" w:hAnsiTheme="majorEastAsia" w:eastAsiaTheme="majorEastAsia"/>
          <w:color w:val="auto"/>
        </w:rPr>
        <w:t>（</w:t>
      </w:r>
      <w:r>
        <w:rPr>
          <w:rFonts w:hint="eastAsia" w:asciiTheme="majorEastAsia" w:hAnsiTheme="majorEastAsia" w:eastAsiaTheme="majorEastAsia"/>
          <w:color w:val="auto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color w:val="auto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210" w:firstLineChars="100"/>
        <w:jc w:val="left"/>
        <w:textAlignment w:val="auto"/>
        <w:rPr>
          <w:rFonts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</w:t>
      </w:r>
      <w:r>
        <w:rPr>
          <w:rFonts w:hint="eastAsia" w:ascii="宋体" w:hAnsi="宋体" w:eastAsia="宋体" w:cs="宋体"/>
          <w:color w:val="191919"/>
          <w:kern w:val="0"/>
          <w:sz w:val="21"/>
          <w:szCs w:val="21"/>
          <w:shd w:val="clear" w:color="auto" w:fill="FFFFFF"/>
        </w:rPr>
        <w:t>【甲】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  <w:t>阵阵馨香             【乙】稳定和持续</w:t>
      </w:r>
      <w:r>
        <w:rPr>
          <w:rFonts w:hint="eastAsia" w:ascii="宋体" w:hAnsi="宋体" w:eastAsia="宋体" w:cs="宋体"/>
          <w:color w:val="191919"/>
          <w:kern w:val="0"/>
          <w:sz w:val="21"/>
          <w:szCs w:val="21"/>
          <w:shd w:val="clear" w:color="auto" w:fill="FFFFFF"/>
        </w:rPr>
        <w:t>的收入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210" w:firstLineChars="100"/>
        <w:jc w:val="left"/>
        <w:textAlignment w:val="auto"/>
        <w:rPr>
          <w:rFonts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B.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  <w:t>【甲】阵阵馨香             【乙】持续和稳定</w:t>
      </w:r>
      <w:r>
        <w:rPr>
          <w:rFonts w:hint="eastAsia" w:ascii="宋体" w:hAnsi="宋体" w:eastAsia="宋体" w:cs="宋体"/>
          <w:color w:val="191919"/>
          <w:kern w:val="0"/>
          <w:sz w:val="21"/>
          <w:szCs w:val="21"/>
          <w:shd w:val="clear" w:color="auto" w:fill="FFFFFF"/>
        </w:rPr>
        <w:t>的收入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210" w:firstLineChars="100"/>
        <w:jc w:val="left"/>
        <w:textAlignment w:val="auto"/>
        <w:rPr>
          <w:rFonts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  <w:t>【甲】馨香阵阵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  <w:t>【乙】持续和稳定</w:t>
      </w:r>
      <w:r>
        <w:rPr>
          <w:rFonts w:hint="eastAsia" w:ascii="宋体" w:hAnsi="宋体" w:eastAsia="宋体" w:cs="宋体"/>
          <w:color w:val="191919"/>
          <w:kern w:val="0"/>
          <w:sz w:val="21"/>
          <w:szCs w:val="21"/>
          <w:shd w:val="clear" w:color="auto" w:fill="FFFFFF"/>
        </w:rPr>
        <w:t>的收入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210" w:firstLineChars="100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  <w:t>【甲】馨香阵阵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  <w:t>【乙】稳定和持续</w:t>
      </w:r>
      <w:r>
        <w:rPr>
          <w:rFonts w:hint="eastAsia" w:ascii="宋体" w:hAnsi="宋体" w:eastAsia="宋体" w:cs="宋体"/>
          <w:color w:val="191919"/>
          <w:kern w:val="0"/>
          <w:sz w:val="21"/>
          <w:szCs w:val="21"/>
          <w:shd w:val="clear" w:color="auto" w:fill="FFFFFF"/>
        </w:rPr>
        <w:t>的收入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【任务四】成语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hanging="210" w:hangingChars="100"/>
        <w:jc w:val="left"/>
        <w:textAlignment w:val="auto"/>
        <w:rPr>
          <w:rFonts w:cs="宋体" w:asciiTheme="majorEastAsia" w:hAnsiTheme="majorEastAsia" w:eastAsiaTheme="majorEastAsia"/>
          <w:color w:val="auto"/>
          <w:szCs w:val="21"/>
        </w:rPr>
      </w:pPr>
      <w:r>
        <w:rPr>
          <w:rFonts w:hint="eastAsia" w:asciiTheme="majorEastAsia" w:hAnsiTheme="majorEastAsia" w:eastAsiaTheme="majorEastAsia"/>
          <w:color w:val="auto"/>
          <w:lang w:val="en-US" w:eastAsia="zh-CN"/>
        </w:rPr>
        <w:t>5.</w:t>
      </w:r>
      <w:r>
        <w:rPr>
          <w:rFonts w:hint="eastAsia" w:asciiTheme="majorEastAsia" w:hAnsiTheme="majorEastAsia" w:eastAsiaTheme="majorEastAsia"/>
          <w:color w:val="auto"/>
        </w:rPr>
        <w:t>有位同学在网上查阅关于泰山文化的资料时，看到了下面一组连环画，他根据连环画内容，想用下面成语（俗语）替换第6幅图中画横线的俗语，其中</w:t>
      </w:r>
      <w:r>
        <w:rPr>
          <w:rFonts w:hint="eastAsia" w:asciiTheme="majorEastAsia" w:hAnsiTheme="majorEastAsia" w:eastAsiaTheme="majorEastAsia"/>
          <w:color w:val="auto"/>
          <w:em w:val="dot"/>
        </w:rPr>
        <w:t>不恰当</w:t>
      </w:r>
      <w:r>
        <w:rPr>
          <w:rFonts w:hint="eastAsia" w:asciiTheme="majorEastAsia" w:hAnsiTheme="majorEastAsia" w:eastAsiaTheme="majorEastAsia"/>
          <w:color w:val="auto"/>
        </w:rPr>
        <w:t>的一项是（</w:t>
      </w:r>
      <w:r>
        <w:rPr>
          <w:rFonts w:hint="eastAsia" w:asciiTheme="majorEastAsia" w:hAnsiTheme="majorEastAsia" w:eastAsiaTheme="majorEastAsia"/>
          <w:color w:val="auto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color w:val="auto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420" w:leftChars="100" w:hanging="210" w:hangingChars="100"/>
        <w:textAlignment w:val="auto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 xml:space="preserve">A.有眼不识泰山   </w:t>
      </w:r>
      <w:r>
        <w:rPr>
          <w:rFonts w:ascii="宋体" w:hAnsi="宋体" w:cs="宋体"/>
          <w:color w:val="auto"/>
          <w:szCs w:val="21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</w:t>
      </w:r>
      <w:r>
        <w:rPr>
          <w:rFonts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color w:val="auto"/>
          <w:szCs w:val="21"/>
        </w:rPr>
        <w:t xml:space="preserve">B.掩耳盗铃    </w:t>
      </w:r>
      <w:r>
        <w:rPr>
          <w:rFonts w:ascii="宋体" w:hAnsi="宋体" w:cs="宋体"/>
          <w:color w:val="auto"/>
          <w:szCs w:val="21"/>
        </w:rPr>
        <w:t xml:space="preserve">   C.</w:t>
      </w:r>
      <w:r>
        <w:rPr>
          <w:rFonts w:hint="eastAsia" w:ascii="宋体" w:hAnsi="宋体" w:cs="宋体"/>
          <w:color w:val="auto"/>
          <w:szCs w:val="21"/>
        </w:rPr>
        <w:t xml:space="preserve">管中窥豹     </w:t>
      </w:r>
      <w:r>
        <w:rPr>
          <w:rFonts w:ascii="宋体" w:hAnsi="宋体" w:cs="宋体"/>
          <w:color w:val="auto"/>
          <w:szCs w:val="21"/>
        </w:rPr>
        <w:t xml:space="preserve">   D.</w:t>
      </w:r>
      <w:r>
        <w:rPr>
          <w:rFonts w:hint="eastAsia" w:ascii="宋体" w:hAnsi="宋体" w:cs="宋体"/>
          <w:color w:val="auto"/>
          <w:szCs w:val="21"/>
        </w:rPr>
        <w:t>自欺欺人</w:t>
      </w:r>
    </w:p>
    <w:tbl>
      <w:tblPr>
        <w:tblStyle w:val="2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7"/>
        <w:gridCol w:w="2785"/>
        <w:gridCol w:w="2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2757" w:type="dxa"/>
          </w:tcPr>
          <w:p>
            <w:pPr>
              <w:adjustRightInd w:val="0"/>
              <w:snapToGrid w:val="0"/>
              <w:rPr>
                <w:rFonts w:ascii="Calibri" w:hAnsi="Calibri"/>
                <w:color w:val="FF0000"/>
                <w:kern w:val="0"/>
                <w:sz w:val="20"/>
              </w:rPr>
            </w:pPr>
            <w:r>
              <w:rPr>
                <w:rFonts w:ascii="Calibri" w:hAnsi="Calibri"/>
                <w:color w:val="FF0000"/>
                <w:kern w:val="0"/>
                <w:sz w:val="20"/>
              </w:rPr>
              <w:drawing>
                <wp:inline distT="0" distB="0" distL="0" distR="0">
                  <wp:extent cx="1551305" cy="1082040"/>
                  <wp:effectExtent l="0" t="0" r="10795" b="3810"/>
                  <wp:docPr id="7" name="图片 7" descr="C:\Users\酸橘子\Desktop\新建文件夹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酸橘子\Desktop\新建文件夹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305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ind w:firstLine="400" w:firstLineChars="200"/>
              <w:rPr>
                <w:rFonts w:ascii="Calibri" w:hAnsi="Calibri"/>
                <w:color w:val="FF0000"/>
                <w:kern w:val="0"/>
                <w:sz w:val="20"/>
              </w:rPr>
            </w:pPr>
            <w:r>
              <w:rPr>
                <w:rFonts w:ascii="Calibri" w:hAnsi="Calibri"/>
                <w:color w:val="FF0000"/>
                <w:kern w:val="0"/>
                <w:sz w:val="20"/>
              </w:rPr>
              <w:t>1</w:t>
            </w:r>
            <w:r>
              <w:rPr>
                <w:rFonts w:hint="eastAsia" w:ascii="Calibri" w:hAnsi="Calibri"/>
                <w:color w:val="FF0000"/>
                <w:kern w:val="0"/>
                <w:sz w:val="20"/>
              </w:rPr>
              <w:t>.一位书生偶然听说，得到螳螂捕蝉时用来遮身的那片树叶，就可以把自己隐蔽起来，别人看不见。</w:t>
            </w:r>
          </w:p>
        </w:tc>
        <w:tc>
          <w:tcPr>
            <w:tcW w:w="2785" w:type="dxa"/>
          </w:tcPr>
          <w:p>
            <w:pPr>
              <w:adjustRightInd w:val="0"/>
              <w:snapToGrid w:val="0"/>
              <w:rPr>
                <w:rFonts w:ascii="Calibri" w:hAnsi="Calibri"/>
                <w:color w:val="FF0000"/>
                <w:kern w:val="0"/>
                <w:sz w:val="20"/>
              </w:rPr>
            </w:pPr>
            <w:r>
              <w:rPr>
                <w:rFonts w:ascii="Calibri" w:hAnsi="Calibri"/>
                <w:color w:val="FF0000"/>
                <w:kern w:val="0"/>
                <w:sz w:val="20"/>
              </w:rPr>
              <w:drawing>
                <wp:inline distT="0" distB="0" distL="0" distR="0">
                  <wp:extent cx="1579880" cy="1099820"/>
                  <wp:effectExtent l="0" t="0" r="1270" b="5080"/>
                  <wp:docPr id="6" name="图片 6" descr="C:\Users\酸橘子\Desktop\新建文件夹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酸橘子\Desktop\新建文件夹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880" cy="109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ind w:firstLine="400" w:firstLineChars="200"/>
              <w:rPr>
                <w:rFonts w:ascii="Calibri" w:hAnsi="Calibri"/>
                <w:color w:val="FF0000"/>
                <w:kern w:val="0"/>
                <w:sz w:val="20"/>
              </w:rPr>
            </w:pPr>
            <w:r>
              <w:rPr>
                <w:rFonts w:hint="eastAsia" w:ascii="Calibri" w:hAnsi="Calibri"/>
                <w:color w:val="FF0000"/>
                <w:kern w:val="0"/>
                <w:sz w:val="20"/>
              </w:rPr>
              <w:t>2. 书生于是整天在树下观望，当发现一只螳螂正悄悄躲在叶子后伺机捕捉知了时，他连忙去摘那片叶子。</w:t>
            </w:r>
          </w:p>
        </w:tc>
        <w:tc>
          <w:tcPr>
            <w:tcW w:w="2711" w:type="dxa"/>
          </w:tcPr>
          <w:p>
            <w:pPr>
              <w:adjustRightInd w:val="0"/>
              <w:snapToGrid w:val="0"/>
              <w:rPr>
                <w:rFonts w:ascii="Calibri" w:hAnsi="Calibri"/>
                <w:color w:val="FF0000"/>
                <w:kern w:val="0"/>
                <w:sz w:val="20"/>
              </w:rPr>
            </w:pPr>
            <w:r>
              <w:rPr>
                <w:rFonts w:ascii="Calibri" w:hAnsi="Calibri"/>
                <w:color w:val="FF0000"/>
                <w:kern w:val="0"/>
                <w:sz w:val="20"/>
              </w:rPr>
              <w:drawing>
                <wp:inline distT="0" distB="0" distL="0" distR="0">
                  <wp:extent cx="1574165" cy="1094105"/>
                  <wp:effectExtent l="0" t="0" r="6985" b="10795"/>
                  <wp:docPr id="5" name="图片 5" descr="C:\Users\酸橘子\Desktop\新建文件夹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酸橘子\Desktop\新建文件夹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16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ind w:firstLine="400" w:firstLineChars="200"/>
              <w:rPr>
                <w:rFonts w:ascii="Calibri" w:hAnsi="Calibri"/>
                <w:color w:val="FF0000"/>
                <w:kern w:val="0"/>
                <w:sz w:val="20"/>
              </w:rPr>
            </w:pPr>
            <w:r>
              <w:rPr>
                <w:rFonts w:ascii="Calibri" w:hAnsi="Calibri"/>
                <w:color w:val="FF0000"/>
                <w:kern w:val="0"/>
                <w:sz w:val="20"/>
              </w:rPr>
              <w:t>3</w:t>
            </w:r>
            <w:r>
              <w:rPr>
                <w:rFonts w:hint="eastAsia" w:ascii="Calibri" w:hAnsi="Calibri"/>
                <w:color w:val="FF0000"/>
                <w:kern w:val="0"/>
                <w:sz w:val="20"/>
              </w:rPr>
              <w:t>.不料那片叶子掉了下来，跟地上的落叶混在一起，再也辨认不出来。他便用衣服包了很多落叶带回家。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2757" w:type="dxa"/>
          </w:tcPr>
          <w:p>
            <w:pPr>
              <w:adjustRightInd w:val="0"/>
              <w:snapToGrid w:val="0"/>
              <w:rPr>
                <w:rFonts w:ascii="Calibri" w:hAnsi="Calibri"/>
                <w:color w:val="FF0000"/>
                <w:kern w:val="0"/>
                <w:sz w:val="20"/>
              </w:rPr>
            </w:pPr>
            <w:r>
              <w:rPr>
                <w:rFonts w:ascii="Calibri" w:hAnsi="Calibri"/>
                <w:color w:val="FF0000"/>
                <w:kern w:val="0"/>
                <w:sz w:val="20"/>
              </w:rPr>
              <w:drawing>
                <wp:inline distT="0" distB="0" distL="0" distR="0">
                  <wp:extent cx="1661160" cy="1151890"/>
                  <wp:effectExtent l="0" t="0" r="15240" b="10160"/>
                  <wp:docPr id="4" name="图片 4" descr="C:\Users\酸橘子\Desktop\新建文件夹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酸橘子\Desktop\新建文件夹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ind w:firstLine="400" w:firstLineChars="200"/>
              <w:rPr>
                <w:rFonts w:ascii="Calibri" w:hAnsi="Calibri"/>
                <w:color w:val="FF0000"/>
                <w:kern w:val="0"/>
                <w:sz w:val="20"/>
              </w:rPr>
            </w:pPr>
            <w:r>
              <w:rPr>
                <w:rFonts w:ascii="Calibri" w:hAnsi="Calibri"/>
                <w:color w:val="FF0000"/>
                <w:kern w:val="0"/>
                <w:sz w:val="20"/>
              </w:rPr>
              <w:t>4</w:t>
            </w:r>
            <w:r>
              <w:rPr>
                <w:rFonts w:hint="eastAsia" w:ascii="Calibri" w:hAnsi="Calibri"/>
                <w:color w:val="FF0000"/>
                <w:kern w:val="0"/>
                <w:sz w:val="20"/>
              </w:rPr>
              <w:t>.书生拿起一片又一片树叶，遮住自己的眼睛，一遍遍问妻子：“你看得见我吗？”妻子老老实实答道：“看得见。”</w:t>
            </w:r>
          </w:p>
        </w:tc>
        <w:tc>
          <w:tcPr>
            <w:tcW w:w="2785" w:type="dxa"/>
          </w:tcPr>
          <w:p>
            <w:pPr>
              <w:adjustRightInd w:val="0"/>
              <w:snapToGrid w:val="0"/>
              <w:rPr>
                <w:rFonts w:ascii="Calibri" w:hAnsi="Calibri"/>
                <w:color w:val="FF0000"/>
                <w:kern w:val="0"/>
                <w:sz w:val="20"/>
              </w:rPr>
            </w:pPr>
            <w:r>
              <w:rPr>
                <w:rFonts w:ascii="Calibri" w:hAnsi="Calibri"/>
                <w:color w:val="FF0000"/>
                <w:kern w:val="0"/>
                <w:sz w:val="20"/>
              </w:rPr>
              <w:drawing>
                <wp:inline distT="0" distB="0" distL="0" distR="0">
                  <wp:extent cx="1585595" cy="1105535"/>
                  <wp:effectExtent l="0" t="0" r="14605" b="18415"/>
                  <wp:docPr id="3" name="图片 3" descr="C:\Users\酸橘子\Desktop\新建文件夹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酸橘子\Desktop\新建文件夹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59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ind w:firstLine="400" w:firstLineChars="200"/>
              <w:rPr>
                <w:rFonts w:ascii="Calibri" w:hAnsi="Calibri"/>
                <w:color w:val="FF0000"/>
                <w:kern w:val="0"/>
                <w:sz w:val="20"/>
              </w:rPr>
            </w:pPr>
            <w:r>
              <w:rPr>
                <w:rFonts w:hint="eastAsia" w:ascii="Calibri" w:hAnsi="Calibri"/>
                <w:color w:val="FF0000"/>
                <w:kern w:val="0"/>
                <w:sz w:val="20"/>
              </w:rPr>
              <w:t>5.后来，他的妻子被纠缠得厌烦极了，随口哄骗了他一声：“看不见了。”书生听了大喜，拿起这片叶子，跑了出去。</w:t>
            </w:r>
          </w:p>
        </w:tc>
        <w:tc>
          <w:tcPr>
            <w:tcW w:w="2711" w:type="dxa"/>
          </w:tcPr>
          <w:p>
            <w:pPr>
              <w:adjustRightInd w:val="0"/>
              <w:snapToGrid w:val="0"/>
              <w:rPr>
                <w:rFonts w:ascii="Calibri" w:hAnsi="Calibri"/>
                <w:color w:val="FF0000"/>
                <w:kern w:val="0"/>
                <w:sz w:val="20"/>
              </w:rPr>
            </w:pPr>
            <w:r>
              <w:rPr>
                <w:rFonts w:ascii="Calibri" w:hAnsi="Calibri"/>
                <w:color w:val="FF0000"/>
                <w:kern w:val="0"/>
                <w:sz w:val="20"/>
              </w:rPr>
              <w:drawing>
                <wp:inline distT="0" distB="0" distL="0" distR="0">
                  <wp:extent cx="1620520" cy="1116965"/>
                  <wp:effectExtent l="0" t="0" r="17780" b="6985"/>
                  <wp:docPr id="2" name="图片 2" descr="C:\Users\酸橘子\Desktop\新建文件夹\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酸橘子\Desktop\新建文件夹\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1116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ind w:firstLine="400" w:firstLineChars="200"/>
              <w:rPr>
                <w:rFonts w:ascii="Calibri" w:hAnsi="Calibri"/>
                <w:color w:val="FF0000"/>
                <w:kern w:val="0"/>
                <w:sz w:val="20"/>
              </w:rPr>
            </w:pPr>
            <w:r>
              <w:rPr>
                <w:rFonts w:hint="eastAsia" w:ascii="Calibri" w:hAnsi="Calibri"/>
                <w:color w:val="FF0000"/>
                <w:kern w:val="0"/>
                <w:sz w:val="20"/>
              </w:rPr>
              <w:t>6.书生奔到市场上，用叶子遮住脸意图偷盗，结果被扭送官府。县官听后不禁大笑，感叹道：“你真是</w:t>
            </w:r>
            <w:r>
              <w:rPr>
                <w:rFonts w:hint="eastAsia" w:ascii="Calibri" w:hAnsi="Calibri"/>
                <w:color w:val="FF0000"/>
                <w:kern w:val="0"/>
                <w:sz w:val="20"/>
                <w:u w:val="single"/>
              </w:rPr>
              <w:t>一叶障目，不见泰山</w:t>
            </w:r>
            <w:r>
              <w:rPr>
                <w:rFonts w:hint="eastAsia" w:ascii="Calibri" w:hAnsi="Calibri"/>
                <w:color w:val="FF0000"/>
                <w:kern w:val="0"/>
                <w:sz w:val="20"/>
              </w:rPr>
              <w:t>！”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【任务五】关联词语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楷体" w:hAnsi="楷体" w:eastAsia="楷体" w:cs="Times New Roman"/>
          <w:bCs/>
          <w:sz w:val="21"/>
          <w:szCs w:val="21"/>
        </w:rPr>
      </w:pPr>
      <w:bookmarkStart w:id="0" w:name="_Hlk5438949"/>
      <w:r>
        <w:rPr>
          <w:rFonts w:hint="eastAsia" w:ascii="楷体" w:hAnsi="楷体" w:eastAsia="楷体" w:cs="Times New Roman"/>
          <w:bCs/>
          <w:sz w:val="21"/>
          <w:szCs w:val="21"/>
        </w:rPr>
        <w:t>南起永定门、北至钟楼，全长达7.8公里的北京中轴线是世界上现</w:t>
      </w:r>
      <w:r>
        <w:rPr>
          <w:rFonts w:hint="eastAsia" w:ascii="楷体" w:hAnsi="楷体" w:eastAsia="楷体" w:cs="Times New Roman"/>
          <w:b/>
          <w:sz w:val="21"/>
          <w:szCs w:val="21"/>
          <w:u w:val="single"/>
        </w:rPr>
        <w:t>存</w:t>
      </w:r>
      <w:r>
        <w:rPr>
          <w:rFonts w:hint="eastAsia" w:ascii="楷体" w:hAnsi="楷体" w:eastAsia="楷体" w:cs="Times New Roman"/>
          <w:bCs/>
          <w:sz w:val="21"/>
          <w:szCs w:val="21"/>
        </w:rPr>
        <w:t>最长、最完整的古代城市轴线</w:t>
      </w:r>
      <w:bookmarkEnd w:id="0"/>
      <w:r>
        <w:rPr>
          <w:rFonts w:hint="eastAsia" w:ascii="楷体" w:hAnsi="楷体" w:eastAsia="楷体" w:cs="Times New Roman"/>
          <w:bCs/>
          <w:sz w:val="21"/>
          <w:szCs w:val="21"/>
        </w:rPr>
        <w:t>,被誉为北京老城的灵魂和脊梁,作为城市历史文化遗产有着丰富的文化内涵。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宋体" w:hAnsi="宋体" w:eastAsia="宋体" w:cs="宋体"/>
          <w:color w:val="0000FF"/>
          <w:spacing w:val="15"/>
          <w:shd w:val="clear" w:color="auto" w:fill="FFFFFF"/>
        </w:rPr>
      </w:pPr>
      <w:r>
        <w:rPr>
          <w:rFonts w:hint="eastAsia" w:ascii="楷体" w:hAnsi="楷体" w:eastAsia="楷体" w:cs="Times New Roman"/>
          <w:bCs/>
          <w:sz w:val="21"/>
          <w:szCs w:val="21"/>
        </w:rPr>
        <w:t>从永定门至天桥，道路东侧是天坛，西侧是先农坛，北端是天桥，这里体现的是皇家的祭祀文化，整体氛围肃穆宁静。过了天桥，向北至正阳门这段路是著名的前门大街，也是前门商圈的中心。在明代，前门大街的东侧是肉市、布</w:t>
      </w:r>
      <w:r>
        <w:rPr>
          <w:rFonts w:hint="eastAsia" w:ascii="楷体" w:hAnsi="楷体" w:eastAsia="楷体" w:cs="Times New Roman"/>
          <w:sz w:val="21"/>
          <w:szCs w:val="21"/>
        </w:rPr>
        <w:t>巷</w:t>
      </w:r>
      <w:r>
        <w:rPr>
          <w:rFonts w:hint="eastAsia" w:ascii="楷体" w:hAnsi="楷体" w:eastAsia="楷体" w:cs="Times New Roman"/>
          <w:bCs/>
          <w:sz w:val="21"/>
          <w:szCs w:val="21"/>
        </w:rPr>
        <w:t>子，西侧是珠宝市与粮食店街，相对永定门内的肃穆与宁静，这里人声鼎沸，热闹无比。前门以北，在明清时期是中央衙署和皇城所在，而今是庄严的天安门广场和辉煌故宫。作为政治和文化的中心，这里有经历六百余年风云变幻天安门，也有见证新中国成长的人民英雄纪念碑、人民大会堂、国家博物馆与毛主席纪念堂。历史既在这里层积，又与现实融汇交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Times New Roman"/>
          <w:kern w:val="0"/>
          <w:sz w:val="21"/>
          <w:szCs w:val="21"/>
        </w:rPr>
      </w:pPr>
      <w:bookmarkStart w:id="1" w:name="_GoBack"/>
      <w:bookmarkEnd w:id="1"/>
      <w:r>
        <w:rPr>
          <w:rFonts w:hint="eastAsia" w:ascii="楷体" w:hAnsi="楷体" w:eastAsia="楷体" w:cs="Times New Roman"/>
          <w:bCs/>
          <w:sz w:val="21"/>
          <w:szCs w:val="21"/>
        </w:rPr>
        <w:t>与天安门南北相对的是地安门，在地安门与鼓楼之间是兴建于大都时代的</w:t>
      </w:r>
      <w:r>
        <w:rPr>
          <w:rFonts w:hint="eastAsia" w:ascii="楷体" w:hAnsi="楷体" w:eastAsia="楷体" w:cs="Times New Roman"/>
          <w:b/>
          <w:sz w:val="21"/>
          <w:szCs w:val="21"/>
          <w:u w:val="single"/>
        </w:rPr>
        <w:t>万</w:t>
      </w:r>
      <w:r>
        <w:rPr>
          <w:rFonts w:hint="eastAsia" w:ascii="楷体" w:hAnsi="楷体" w:eastAsia="楷体" w:cs="Times New Roman"/>
          <w:bCs/>
          <w:sz w:val="21"/>
          <w:szCs w:val="21"/>
        </w:rPr>
        <w:t>宁桥，其下是通惠河，西北是建于唐朝的火神庙，西侧的是什刹海。有人说，这一片地区蕴藏半部中国现代文学史，蔡元培、鲁迅、冰心、老舍、田间、郭沫若、萧军、杨沫、张中行、吴冠中……他们或者曾长久居住在此，或者曾短暂逗留于此，却都难以忘记这里的天光云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楷体" w:hAnsi="楷体" w:eastAsia="楷体" w:cs="Times New Roman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sz w:val="21"/>
          <w:szCs w:val="21"/>
        </w:rPr>
        <w:t>这些手段，还原了清代宫廷庆贺春节的盛况，让文物不仅像原来那样孤立僵化地摆放，还能够与其他文物一起构成鲜活完整的历史情态</w:t>
      </w:r>
      <w:r>
        <w:rPr>
          <w:rFonts w:hint="eastAsia" w:ascii="楷体" w:hAnsi="楷体" w:eastAsia="楷体" w:cs="Times New Roman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0" w:hanging="210" w:hangingChars="100"/>
        <w:jc w:val="left"/>
        <w:textAlignment w:val="auto"/>
        <w:rPr>
          <w:rFonts w:hint="eastAsia" w:ascii="宋体" w:hAnsi="宋体" w:eastAsia="宋体" w:cs="Times New Roman"/>
          <w:kern w:val="0"/>
          <w:sz w:val="21"/>
          <w:szCs w:val="21"/>
        </w:rPr>
      </w:pPr>
      <w:r>
        <w:rPr>
          <w:rFonts w:hint="eastAsia" w:ascii="宋体" w:hAnsi="宋体" w:cs="Times New Roman"/>
          <w:kern w:val="0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Times New Roman"/>
          <w:kern w:val="0"/>
          <w:sz w:val="21"/>
          <w:szCs w:val="21"/>
        </w:rPr>
        <w:t>学生会开展“走中轴”活动，路线是从永定门到故宫。作为学生会宣传委员，请你结合上面的短文向同学们介绍这一段中轴路上文化景点的特点。（要求：用“既……，又……，还……”的句式。）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Times New Roman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Times New Roman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12698"/>
    <w:rsid w:val="1CA646D1"/>
    <w:rsid w:val="231F00F6"/>
    <w:rsid w:val="30115F17"/>
    <w:rsid w:val="3131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2020-02-05T11:13:00Z</dcterms:created>
  <dc:creator>冰月</dc:creator>
  <cp:lastModifiedBy>Administrator</cp:lastModifiedBy>
  <dcterms:modified xsi:type="dcterms:W3CDTF">2020-02-06T03:30:29Z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