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93" w:rsidRPr="005A3993" w:rsidRDefault="003B24B7" w:rsidP="00246500">
      <w:pPr>
        <w:spacing w:line="360" w:lineRule="auto"/>
        <w:ind w:left="364" w:hangingChars="130" w:hanging="364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高一</w:t>
      </w:r>
      <w:r w:rsidR="005A3993" w:rsidRPr="005A3993">
        <w:rPr>
          <w:rFonts w:ascii="黑体" w:eastAsia="黑体" w:hAnsi="黑体" w:hint="eastAsia"/>
          <w:sz w:val="28"/>
          <w:szCs w:val="28"/>
        </w:rPr>
        <w:t>年级化学</w:t>
      </w:r>
      <w:r w:rsidR="00362518">
        <w:rPr>
          <w:rFonts w:ascii="黑体" w:eastAsia="黑体" w:hAnsi="黑体" w:hint="eastAsia"/>
          <w:sz w:val="28"/>
          <w:szCs w:val="28"/>
        </w:rPr>
        <w:t>第一课时</w:t>
      </w:r>
      <w:r w:rsidR="00893377">
        <w:rPr>
          <w:rFonts w:ascii="黑体" w:eastAsia="黑体" w:hAnsi="黑体" w:hint="eastAsia"/>
          <w:sz w:val="28"/>
          <w:szCs w:val="28"/>
        </w:rPr>
        <w:t>课后作业</w:t>
      </w:r>
    </w:p>
    <w:p w:rsidR="00246500" w:rsidRPr="005A3993" w:rsidRDefault="005A3993" w:rsidP="00246500">
      <w:pPr>
        <w:spacing w:line="360" w:lineRule="auto"/>
        <w:ind w:left="364" w:hangingChars="130" w:hanging="364"/>
        <w:jc w:val="center"/>
        <w:rPr>
          <w:rFonts w:ascii="黑体" w:eastAsia="黑体" w:hAnsi="黑体"/>
          <w:sz w:val="28"/>
          <w:szCs w:val="28"/>
        </w:rPr>
      </w:pPr>
      <w:r w:rsidRPr="005A3993">
        <w:rPr>
          <w:rFonts w:ascii="黑体" w:eastAsia="黑体" w:hAnsi="黑体" w:hint="eastAsia"/>
          <w:sz w:val="28"/>
          <w:szCs w:val="28"/>
        </w:rPr>
        <w:t>氯及其化合物的整理与提升</w:t>
      </w:r>
    </w:p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1</w:t>
      </w:r>
      <w:r w:rsidRPr="00756BE7">
        <w:rPr>
          <w:rFonts w:ascii="Times New Roman" w:hAnsi="Times New Roman"/>
          <w:color w:val="000000" w:themeColor="text1"/>
          <w:szCs w:val="21"/>
        </w:rPr>
        <w:t>．下列关于氯水的叙述不正确的是（　　）</w:t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．新制氯水中只含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和</w:t>
      </w:r>
      <w:r w:rsidRPr="00756BE7">
        <w:rPr>
          <w:rFonts w:ascii="Times New Roman" w:hAnsi="Times New Roman"/>
          <w:color w:val="000000" w:themeColor="text1"/>
          <w:szCs w:val="21"/>
        </w:rPr>
        <w:t>H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O</w:t>
      </w:r>
      <w:r w:rsidRPr="00756BE7">
        <w:rPr>
          <w:rFonts w:ascii="Times New Roman" w:hAnsi="Times New Roman"/>
          <w:color w:val="000000" w:themeColor="text1"/>
          <w:szCs w:val="21"/>
        </w:rPr>
        <w:t>分子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．新制氯水可使蓝色石蕊试纸先变红后褪色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．将氯水滴入硝酸银溶液，有白色沉淀生成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．向氯水中滴加碳酸钠溶液，有气体产生</w:t>
      </w:r>
    </w:p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．下列关于氯及其化合物的说法中正确的是（　　）</w:t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的氧化性很强，铁丝在氯气中燃烧产生大量白烟，产物为</w:t>
      </w:r>
      <w:r w:rsidRPr="00756BE7">
        <w:rPr>
          <w:rFonts w:ascii="Times New Roman" w:hAnsi="Times New Roman"/>
          <w:color w:val="000000" w:themeColor="text1"/>
          <w:szCs w:val="21"/>
        </w:rPr>
        <w:t>FeCl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3</w:t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  <w:szCs w:val="21"/>
        </w:rPr>
      </w:pP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Times New Roman" w:hAnsi="Times New Roman"/>
          <w:color w:val="000000" w:themeColor="text1"/>
          <w:szCs w:val="21"/>
        </w:rPr>
        <w:t>H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在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中燃烧，火焰呈苍白色</w:t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．向氯水中加入</w:t>
      </w:r>
      <w:r w:rsidRPr="00756BE7">
        <w:rPr>
          <w:rFonts w:ascii="Times New Roman" w:hAnsi="Times New Roman"/>
          <w:color w:val="000000" w:themeColor="text1"/>
          <w:szCs w:val="21"/>
        </w:rPr>
        <w:t>NaHCO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3</w:t>
      </w:r>
      <w:r w:rsidRPr="00756BE7">
        <w:rPr>
          <w:rFonts w:ascii="Times New Roman" w:hAnsi="Times New Roman"/>
          <w:color w:val="000000" w:themeColor="text1"/>
          <w:szCs w:val="21"/>
        </w:rPr>
        <w:t>粉末，有气泡产生，说明氯水中含有</w:t>
      </w:r>
      <w:r w:rsidRPr="00756BE7">
        <w:rPr>
          <w:rFonts w:ascii="Times New Roman" w:hAnsi="Times New Roman"/>
          <w:color w:val="000000" w:themeColor="text1"/>
          <w:szCs w:val="21"/>
        </w:rPr>
        <w:t>HClO</w:t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．将氯水可使蓝色石蕊试纸先变红后褪色，只是因为氯水中含有</w:t>
      </w:r>
      <w:r w:rsidRPr="00756BE7">
        <w:rPr>
          <w:rFonts w:ascii="Times New Roman" w:hAnsi="Times New Roman"/>
          <w:color w:val="000000" w:themeColor="text1"/>
          <w:szCs w:val="21"/>
        </w:rPr>
        <w:t>HCl</w:t>
      </w:r>
    </w:p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3</w:t>
      </w:r>
      <w:r w:rsidR="001C26FC">
        <w:rPr>
          <w:rFonts w:ascii="Times New Roman" w:hAnsi="Times New Roman"/>
          <w:color w:val="000000" w:themeColor="text1"/>
          <w:szCs w:val="21"/>
        </w:rPr>
        <w:t>．</w:t>
      </w:r>
      <w:r w:rsidR="001C26FC">
        <w:rPr>
          <w:rFonts w:ascii="Times New Roman" w:hAnsi="Times New Roman" w:hint="eastAsia"/>
          <w:color w:val="000000" w:themeColor="text1"/>
          <w:szCs w:val="21"/>
        </w:rPr>
        <w:t>检验</w:t>
      </w:r>
      <w:r w:rsidRPr="00756BE7">
        <w:rPr>
          <w:rFonts w:ascii="Times New Roman" w:hAnsi="Times New Roman"/>
          <w:color w:val="000000" w:themeColor="text1"/>
          <w:szCs w:val="21"/>
        </w:rPr>
        <w:t>自来水</w:t>
      </w:r>
      <w:r w:rsidR="001C26FC">
        <w:rPr>
          <w:rFonts w:ascii="Times New Roman" w:hAnsi="Times New Roman" w:hint="eastAsia"/>
          <w:color w:val="000000" w:themeColor="text1"/>
          <w:szCs w:val="21"/>
        </w:rPr>
        <w:t>中是否含有</w:t>
      </w:r>
      <w:r w:rsidR="001C26FC">
        <w:rPr>
          <w:rFonts w:ascii="Times New Roman" w:hAnsi="Times New Roman" w:hint="eastAsia"/>
          <w:color w:val="000000" w:themeColor="text1"/>
          <w:szCs w:val="21"/>
        </w:rPr>
        <w:t>Cl</w:t>
      </w:r>
      <w:r w:rsidR="001C26FC">
        <w:rPr>
          <w:rFonts w:ascii="Times New Roman" w:hAnsi="Times New Roman" w:hint="eastAsia"/>
          <w:color w:val="000000" w:themeColor="text1"/>
          <w:szCs w:val="21"/>
          <w:vertAlign w:val="superscript"/>
        </w:rPr>
        <w:t>-</w:t>
      </w:r>
      <w:r w:rsidR="001C26FC">
        <w:rPr>
          <w:rFonts w:ascii="Times New Roman" w:hAnsi="Times New Roman" w:hint="eastAsia"/>
          <w:color w:val="000000" w:themeColor="text1"/>
          <w:szCs w:val="21"/>
        </w:rPr>
        <w:t>，选用下列哪组试剂？</w:t>
      </w:r>
      <w:r w:rsidR="001C26FC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756BE7">
        <w:rPr>
          <w:rFonts w:ascii="Times New Roman" w:hAnsi="Times New Roman"/>
          <w:color w:val="000000" w:themeColor="text1"/>
          <w:szCs w:val="21"/>
        </w:rPr>
        <w:t>（　　）</w:t>
      </w:r>
    </w:p>
    <w:p w:rsidR="001C26FC" w:rsidRPr="001C26FC" w:rsidRDefault="00246500" w:rsidP="001C26FC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Times New Roman" w:hAnsi="Times New Roman" w:hint="eastAsia"/>
          <w:color w:val="000000" w:themeColor="text1"/>
          <w:szCs w:val="2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1C26FC">
        <w:rPr>
          <w:rFonts w:ascii="Times New Roman" w:hAnsi="Times New Roman" w:hint="eastAsia"/>
          <w:color w:val="000000" w:themeColor="text1"/>
          <w:szCs w:val="21"/>
        </w:rPr>
        <w:t>BaCl</w:t>
      </w:r>
      <w:r w:rsidR="001C26FC"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 w:rsidR="001C26FC">
        <w:rPr>
          <w:rFonts w:ascii="Times New Roman" w:hAnsi="Times New Roman" w:hint="eastAsia"/>
          <w:color w:val="000000" w:themeColor="text1"/>
          <w:szCs w:val="21"/>
        </w:rPr>
        <w:t>和稀硫酸</w:t>
      </w:r>
      <w:r w:rsidR="001C26FC">
        <w:rPr>
          <w:rFonts w:ascii="Times New Roman" w:hAnsi="Times New Roman" w:hint="eastAsia"/>
          <w:color w:val="000000" w:themeColor="text1"/>
          <w:szCs w:val="21"/>
        </w:rPr>
        <w:t xml:space="preserve">   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1C26FC" w:rsidRPr="001C26FC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1C26FC" w:rsidRPr="00756BE7">
        <w:rPr>
          <w:rFonts w:ascii="Times New Roman" w:hAnsi="Times New Roman"/>
          <w:color w:val="000000" w:themeColor="text1"/>
          <w:szCs w:val="21"/>
        </w:rPr>
        <w:t>AgNO</w:t>
      </w:r>
      <w:r w:rsidR="001C26FC" w:rsidRPr="00756BE7">
        <w:rPr>
          <w:rFonts w:ascii="Times New Roman" w:hAnsi="Times New Roman"/>
          <w:color w:val="000000" w:themeColor="text1"/>
          <w:sz w:val="24"/>
          <w:vertAlign w:val="subscript"/>
        </w:rPr>
        <w:t>3</w:t>
      </w:r>
      <w:r w:rsidR="001C26FC" w:rsidRPr="001C26FC">
        <w:rPr>
          <w:rFonts w:ascii="Times New Roman" w:hAnsi="Times New Roman" w:hint="eastAsia"/>
          <w:color w:val="000000" w:themeColor="text1"/>
          <w:szCs w:val="21"/>
        </w:rPr>
        <w:t>和稀硝酸</w:t>
      </w:r>
    </w:p>
    <w:p w:rsidR="00246500" w:rsidRPr="001C26FC" w:rsidRDefault="00246500" w:rsidP="002465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  <w:szCs w:val="21"/>
        </w:rPr>
      </w:pP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1C26FC">
        <w:rPr>
          <w:rFonts w:ascii="Times New Roman" w:hAnsi="Times New Roman" w:hint="eastAsia"/>
          <w:color w:val="000000" w:themeColor="text1"/>
          <w:szCs w:val="21"/>
        </w:rPr>
        <w:t>Na</w:t>
      </w:r>
      <w:r w:rsidR="001C26FC"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 w:rsidR="001C26FC">
        <w:rPr>
          <w:rFonts w:ascii="Times New Roman" w:hAnsi="Times New Roman" w:hint="eastAsia"/>
          <w:color w:val="000000" w:themeColor="text1"/>
          <w:szCs w:val="21"/>
        </w:rPr>
        <w:t>CO</w:t>
      </w:r>
      <w:r w:rsidR="001C26FC">
        <w:rPr>
          <w:rFonts w:ascii="Times New Roman" w:hAnsi="Times New Roman" w:hint="eastAsia"/>
          <w:color w:val="000000" w:themeColor="text1"/>
          <w:szCs w:val="21"/>
          <w:vertAlign w:val="subscript"/>
        </w:rPr>
        <w:t>3</w:t>
      </w:r>
      <w:r w:rsidR="001C26FC">
        <w:rPr>
          <w:rFonts w:ascii="Times New Roman" w:hAnsi="Times New Roman" w:hint="eastAsia"/>
          <w:color w:val="000000" w:themeColor="text1"/>
          <w:szCs w:val="21"/>
        </w:rPr>
        <w:t>和</w:t>
      </w:r>
      <w:r w:rsidRPr="00756BE7">
        <w:rPr>
          <w:rFonts w:ascii="Times New Roman" w:hAnsi="Times New Roman"/>
          <w:color w:val="000000" w:themeColor="text1"/>
          <w:szCs w:val="21"/>
        </w:rPr>
        <w:t>Ba</w:t>
      </w:r>
      <w:r w:rsidRPr="00756BE7">
        <w:rPr>
          <w:rFonts w:ascii="Times New Roman" w:hAnsi="Times New Roman" w:hint="eastAsia"/>
          <w:color w:val="000000" w:themeColor="text1"/>
          <w:szCs w:val="21"/>
        </w:rPr>
        <w:t>(</w:t>
      </w:r>
      <w:r w:rsidRPr="00756BE7">
        <w:rPr>
          <w:rFonts w:ascii="Times New Roman" w:hAnsi="Times New Roman"/>
          <w:color w:val="000000" w:themeColor="text1"/>
          <w:szCs w:val="21"/>
        </w:rPr>
        <w:t>OH</w:t>
      </w:r>
      <w:r w:rsidRPr="00756BE7">
        <w:rPr>
          <w:rFonts w:ascii="Times New Roman" w:hAnsi="Times New Roman" w:hint="eastAsia"/>
          <w:color w:val="000000" w:themeColor="text1"/>
          <w:szCs w:val="21"/>
        </w:rPr>
        <w:t>)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1C26FC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1C26FC" w:rsidRPr="00756BE7">
        <w:rPr>
          <w:rFonts w:ascii="Times New Roman" w:hAnsi="Times New Roman"/>
          <w:color w:val="000000" w:themeColor="text1"/>
          <w:szCs w:val="21"/>
        </w:rPr>
        <w:t>CuSO</w:t>
      </w:r>
      <w:r w:rsidR="001C26FC" w:rsidRPr="00756BE7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="001C26FC" w:rsidRPr="001C26FC">
        <w:rPr>
          <w:rFonts w:ascii="Times New Roman" w:hAnsi="Times New Roman" w:hint="eastAsia"/>
          <w:color w:val="000000" w:themeColor="text1"/>
          <w:szCs w:val="21"/>
        </w:rPr>
        <w:t>和稀盐酸</w:t>
      </w:r>
      <w:r w:rsidR="001C26FC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bookmarkStart w:id="0" w:name="_GoBack"/>
      <w:bookmarkEnd w:id="0"/>
    </w:p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4</w:t>
      </w:r>
      <w:r w:rsidRPr="00756BE7">
        <w:rPr>
          <w:rFonts w:ascii="Times New Roman" w:hAnsi="Times New Roman"/>
          <w:color w:val="000000" w:themeColor="text1"/>
          <w:szCs w:val="21"/>
        </w:rPr>
        <w:t>．下列说法正确的是（　　）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①</w:t>
      </w:r>
      <w:r w:rsidRPr="00756BE7">
        <w:rPr>
          <w:rFonts w:ascii="Times New Roman" w:hAnsi="Times New Roman"/>
          <w:color w:val="000000" w:themeColor="text1"/>
          <w:szCs w:val="21"/>
        </w:rPr>
        <w:t>把氯气通入到湿润的有色布条集气瓶中，有色布条的颜色褪去，说明氯气具有漂白性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②</w:t>
      </w:r>
      <w:r w:rsidRPr="00756BE7">
        <w:rPr>
          <w:rFonts w:ascii="Times New Roman" w:hAnsi="Times New Roman"/>
          <w:color w:val="000000" w:themeColor="text1"/>
          <w:szCs w:val="21"/>
        </w:rPr>
        <w:t>实验室制取氯气时，为了防止环境污染，多余的氯气可以用浓硫酸吸收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③</w:t>
      </w:r>
      <w:r w:rsidRPr="00756BE7">
        <w:rPr>
          <w:rFonts w:ascii="Times New Roman" w:hAnsi="Times New Roman"/>
          <w:color w:val="000000" w:themeColor="text1"/>
          <w:szCs w:val="21"/>
        </w:rPr>
        <w:t>久置氯水的酸性强于新制氯水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④</w:t>
      </w:r>
      <w:r w:rsidRPr="00756BE7">
        <w:rPr>
          <w:rFonts w:ascii="Times New Roman" w:hAnsi="Times New Roman"/>
          <w:color w:val="000000" w:themeColor="text1"/>
          <w:szCs w:val="21"/>
        </w:rPr>
        <w:t>检验</w:t>
      </w:r>
      <w:r w:rsidRPr="00756BE7">
        <w:rPr>
          <w:rFonts w:ascii="Times New Roman" w:hAnsi="Times New Roman"/>
          <w:color w:val="000000" w:themeColor="text1"/>
          <w:szCs w:val="21"/>
        </w:rPr>
        <w:t>HCl</w:t>
      </w:r>
      <w:r w:rsidRPr="00756BE7">
        <w:rPr>
          <w:rFonts w:ascii="Times New Roman" w:hAnsi="Times New Roman"/>
          <w:color w:val="000000" w:themeColor="text1"/>
          <w:szCs w:val="21"/>
        </w:rPr>
        <w:t>气体中是否混有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，方法是将气体通入硝酸银溶液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⑤</w:t>
      </w:r>
      <w:r w:rsidRPr="00756BE7">
        <w:rPr>
          <w:rFonts w:ascii="Times New Roman" w:hAnsi="Times New Roman"/>
          <w:color w:val="000000" w:themeColor="text1"/>
          <w:szCs w:val="21"/>
        </w:rPr>
        <w:t>除去</w:t>
      </w:r>
      <w:r w:rsidRPr="00756BE7">
        <w:rPr>
          <w:rFonts w:ascii="Times New Roman" w:hAnsi="Times New Roman"/>
          <w:color w:val="000000" w:themeColor="text1"/>
          <w:szCs w:val="21"/>
        </w:rPr>
        <w:t>HCl</w:t>
      </w:r>
      <w:r w:rsidRPr="00756BE7">
        <w:rPr>
          <w:rFonts w:ascii="Times New Roman" w:hAnsi="Times New Roman"/>
          <w:color w:val="000000" w:themeColor="text1"/>
          <w:szCs w:val="21"/>
        </w:rPr>
        <w:t>气体中的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，可将气体通入到氢氧化钠溶液中</w:t>
      </w:r>
    </w:p>
    <w:p w:rsidR="00246500" w:rsidRPr="00756BE7" w:rsidRDefault="00246500" w:rsidP="002465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①③④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①②③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③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①②⑤</w:t>
      </w:r>
    </w:p>
    <w:p w:rsidR="00756BE7" w:rsidRPr="00756BE7" w:rsidRDefault="00246500" w:rsidP="00756BE7">
      <w:pPr>
        <w:spacing w:line="360" w:lineRule="exact"/>
        <w:rPr>
          <w:rFonts w:ascii="Times New Roman" w:eastAsiaTheme="minorEastAsia" w:hAnsi="Times New Roman"/>
          <w:color w:val="000000" w:themeColor="text1"/>
          <w:szCs w:val="21"/>
        </w:rPr>
      </w:pPr>
      <w:r w:rsidRPr="00756BE7">
        <w:rPr>
          <w:rFonts w:ascii="Times New Roman" w:hAnsi="Times New Roman"/>
          <w:color w:val="000000" w:themeColor="text1"/>
          <w:szCs w:val="21"/>
        </w:rPr>
        <w:t>5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756BE7" w:rsidRPr="00756BE7">
        <w:rPr>
          <w:rFonts w:ascii="Times New Roman" w:eastAsiaTheme="minorEastAsia" w:hAnsiTheme="minorEastAsia"/>
          <w:color w:val="000000" w:themeColor="text1"/>
          <w:szCs w:val="21"/>
        </w:rPr>
        <w:t>在化学实验中，具有安全意识是重要的科学素养。下列实验操作</w:t>
      </w:r>
      <w:r w:rsidR="00756BE7" w:rsidRPr="00756BE7">
        <w:rPr>
          <w:rFonts w:ascii="Times New Roman" w:eastAsiaTheme="minorEastAsia" w:hAnsiTheme="minorEastAsia"/>
          <w:color w:val="000000" w:themeColor="text1"/>
          <w:szCs w:val="21"/>
          <w:em w:val="dot"/>
        </w:rPr>
        <w:t>不正确</w:t>
      </w:r>
      <w:r w:rsidR="00756BE7" w:rsidRPr="00756BE7">
        <w:rPr>
          <w:rFonts w:ascii="Times New Roman" w:eastAsiaTheme="minorEastAsia" w:hAnsiTheme="minorEastAsia"/>
          <w:color w:val="000000" w:themeColor="text1"/>
          <w:szCs w:val="21"/>
        </w:rPr>
        <w:t>的是</w:t>
      </w:r>
      <w:r w:rsidR="00984354" w:rsidRPr="00756BE7">
        <w:rPr>
          <w:rFonts w:ascii="Times New Roman" w:hAnsi="Times New Roman"/>
          <w:color w:val="000000" w:themeColor="text1"/>
          <w:szCs w:val="21"/>
        </w:rPr>
        <w:t>（　　）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6"/>
      </w:tblGrid>
      <w:tr w:rsidR="00756BE7" w:rsidRPr="00756BE7" w:rsidTr="00663AAF">
        <w:tc>
          <w:tcPr>
            <w:tcW w:w="8186" w:type="dxa"/>
          </w:tcPr>
          <w:p w:rsidR="00756BE7" w:rsidRPr="001C26FC" w:rsidRDefault="00756BE7" w:rsidP="001C26FC">
            <w:pPr>
              <w:spacing w:line="400" w:lineRule="exact"/>
              <w:ind w:firstLineChars="50" w:firstLine="105"/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</w:pPr>
            <w:r w:rsidRPr="001C26FC"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  <w:t>A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</w:rPr>
              <w:t>．氢气点燃前，先检验氢气的纯度</w:t>
            </w:r>
          </w:p>
        </w:tc>
      </w:tr>
      <w:tr w:rsidR="00756BE7" w:rsidRPr="00756BE7" w:rsidTr="00663AAF">
        <w:tc>
          <w:tcPr>
            <w:tcW w:w="8186" w:type="dxa"/>
          </w:tcPr>
          <w:p w:rsidR="00756BE7" w:rsidRPr="001C26FC" w:rsidRDefault="00756BE7" w:rsidP="001C26FC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5"/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</w:pPr>
            <w:r w:rsidRPr="001C26FC"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  <w:t>B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</w:rPr>
              <w:t>．金属钠着火时，用干燥的沙土覆盖</w:t>
            </w:r>
          </w:p>
        </w:tc>
      </w:tr>
      <w:tr w:rsidR="00756BE7" w:rsidRPr="00756BE7" w:rsidTr="00663AAF">
        <w:tc>
          <w:tcPr>
            <w:tcW w:w="8186" w:type="dxa"/>
          </w:tcPr>
          <w:p w:rsidR="00756BE7" w:rsidRPr="001C26FC" w:rsidRDefault="00756BE7" w:rsidP="001C26FC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5"/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</w:pPr>
            <w:r w:rsidRPr="001C26FC"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  <w:t>C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  <w:lang w:val="pt-BR"/>
              </w:rPr>
              <w:t>．稀释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</w:rPr>
              <w:t>浓硫酸</w:t>
            </w:r>
            <w:r w:rsidRPr="001C26FC">
              <w:rPr>
                <w:rFonts w:ascii="Times New Roman" w:eastAsiaTheme="minorEastAsia" w:hAnsiTheme="minorEastAsia" w:hint="eastAsia"/>
                <w:color w:val="000000" w:themeColor="text1"/>
                <w:sz w:val="21"/>
                <w:szCs w:val="21"/>
              </w:rPr>
              <w:t>时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</w:rPr>
              <w:t>，将水沿烧杯内壁倒入浓硫酸中</w:t>
            </w:r>
          </w:p>
        </w:tc>
      </w:tr>
      <w:tr w:rsidR="00756BE7" w:rsidRPr="00756BE7" w:rsidTr="00663AAF">
        <w:tc>
          <w:tcPr>
            <w:tcW w:w="8186" w:type="dxa"/>
          </w:tcPr>
          <w:p w:rsidR="00756BE7" w:rsidRPr="001C26FC" w:rsidRDefault="00756BE7" w:rsidP="001C26FC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5"/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</w:pPr>
            <w:r w:rsidRPr="001C26FC"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</w:rPr>
              <w:t>D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  <w:lang w:val="pt-BR"/>
              </w:rPr>
              <w:t>．</w:t>
            </w:r>
            <w:r w:rsidRPr="001C26FC">
              <w:rPr>
                <w:rFonts w:ascii="Times New Roman" w:eastAsiaTheme="minorEastAsia" w:hAnsiTheme="minorEastAsia"/>
                <w:color w:val="000000" w:themeColor="text1"/>
                <w:sz w:val="21"/>
                <w:szCs w:val="21"/>
              </w:rPr>
              <w:t>闻氯气时，用手在瓶口轻轻扇动，使极少量的氯气飘进鼻孔</w:t>
            </w:r>
          </w:p>
        </w:tc>
      </w:tr>
    </w:tbl>
    <w:p w:rsidR="00246500" w:rsidRPr="00756BE7" w:rsidRDefault="00246500" w:rsidP="00756BE7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6</w:t>
      </w:r>
      <w:r w:rsidRPr="00756BE7">
        <w:rPr>
          <w:rFonts w:ascii="Times New Roman" w:hAnsi="Times New Roman"/>
          <w:color w:val="000000" w:themeColor="text1"/>
          <w:szCs w:val="21"/>
        </w:rPr>
        <w:t>．下列氯化物中，既能由金属和氯气直接化合制得，又能由金属和盐酸反应制得的是（　　）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宋体" w:hAnsi="宋体" w:cs="宋体" w:hint="eastAsia"/>
          <w:color w:val="000000" w:themeColor="text1"/>
          <w:szCs w:val="21"/>
        </w:rPr>
        <w:t>①</w:t>
      </w:r>
      <w:r w:rsidRPr="00756BE7">
        <w:rPr>
          <w:rFonts w:ascii="Times New Roman" w:hAnsi="Times New Roman"/>
          <w:color w:val="000000" w:themeColor="text1"/>
          <w:szCs w:val="21"/>
        </w:rPr>
        <w:t>CuCl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 xml:space="preserve">2  </w:t>
      </w:r>
      <w:r w:rsidRPr="00756BE7">
        <w:rPr>
          <w:rFonts w:ascii="宋体" w:hAnsi="宋体" w:cs="宋体" w:hint="eastAsia"/>
          <w:color w:val="000000" w:themeColor="text1"/>
          <w:szCs w:val="21"/>
        </w:rPr>
        <w:t>②</w:t>
      </w:r>
      <w:r w:rsidRPr="00756BE7">
        <w:rPr>
          <w:rFonts w:ascii="Times New Roman" w:hAnsi="Times New Roman"/>
          <w:color w:val="000000" w:themeColor="text1"/>
          <w:szCs w:val="21"/>
        </w:rPr>
        <w:t>FeCl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 xml:space="preserve">2   </w:t>
      </w:r>
      <w:r w:rsidRPr="00756BE7">
        <w:rPr>
          <w:rFonts w:ascii="宋体" w:hAnsi="宋体" w:cs="宋体" w:hint="eastAsia"/>
          <w:color w:val="000000" w:themeColor="text1"/>
          <w:szCs w:val="21"/>
        </w:rPr>
        <w:t>③</w:t>
      </w:r>
      <w:r w:rsidRPr="00756BE7">
        <w:rPr>
          <w:rFonts w:ascii="Times New Roman" w:hAnsi="Times New Roman"/>
          <w:color w:val="000000" w:themeColor="text1"/>
          <w:szCs w:val="21"/>
        </w:rPr>
        <w:t>MgCl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 xml:space="preserve">2    </w:t>
      </w:r>
      <w:r w:rsidRPr="00756BE7">
        <w:rPr>
          <w:rFonts w:ascii="宋体" w:hAnsi="宋体" w:cs="宋体" w:hint="eastAsia"/>
          <w:color w:val="000000" w:themeColor="text1"/>
          <w:szCs w:val="21"/>
        </w:rPr>
        <w:t>④</w:t>
      </w:r>
      <w:r w:rsidRPr="00756BE7">
        <w:rPr>
          <w:rFonts w:ascii="Times New Roman" w:hAnsi="Times New Roman"/>
          <w:color w:val="000000" w:themeColor="text1"/>
          <w:szCs w:val="21"/>
        </w:rPr>
        <w:t>ZnCl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</w:p>
    <w:p w:rsidR="00246500" w:rsidRPr="00756BE7" w:rsidRDefault="00246500" w:rsidP="002465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③④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②③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 xml:space="preserve">    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②③④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 xml:space="preserve">   </w:t>
      </w:r>
      <w:r w:rsidRPr="00756BE7">
        <w:rPr>
          <w:rFonts w:ascii="Times New Roman" w:hAnsi="Times New Roman"/>
          <w:color w:val="000000" w:themeColor="text1"/>
        </w:rPr>
        <w:tab/>
      </w: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Pr="00756BE7">
        <w:rPr>
          <w:rFonts w:ascii="宋体" w:hAnsi="宋体" w:cs="宋体" w:hint="eastAsia"/>
          <w:color w:val="000000" w:themeColor="text1"/>
          <w:szCs w:val="21"/>
        </w:rPr>
        <w:t>①②③④</w:t>
      </w:r>
    </w:p>
    <w:p w:rsidR="00756BE7" w:rsidRPr="00756BE7" w:rsidRDefault="00756BE7" w:rsidP="00756BE7">
      <w:pPr>
        <w:spacing w:line="400" w:lineRule="exact"/>
        <w:rPr>
          <w:rFonts w:ascii="Times New Roman" w:hAnsi="Times New Roman"/>
          <w:color w:val="000000" w:themeColor="text1"/>
          <w:szCs w:val="21"/>
        </w:rPr>
      </w:pPr>
    </w:p>
    <w:p w:rsidR="00756BE7" w:rsidRPr="00756BE7" w:rsidRDefault="00246500" w:rsidP="00756BE7">
      <w:pPr>
        <w:spacing w:line="400" w:lineRule="exact"/>
        <w:rPr>
          <w:rFonts w:ascii="Times New Roman" w:eastAsiaTheme="minorEastAsia" w:hAnsi="Times New Roman"/>
          <w:color w:val="000000" w:themeColor="text1"/>
          <w:szCs w:val="21"/>
        </w:rPr>
      </w:pPr>
      <w:r w:rsidRPr="00756BE7">
        <w:rPr>
          <w:rFonts w:ascii="Times New Roman" w:hAnsi="Times New Roman"/>
          <w:color w:val="000000" w:themeColor="text1"/>
          <w:szCs w:val="21"/>
        </w:rPr>
        <w:t>7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756BE7" w:rsidRPr="00756BE7">
        <w:rPr>
          <w:rFonts w:ascii="Times New Roman" w:eastAsiaTheme="minorEastAsia" w:hAnsi="Times New Roman"/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3D06D17A" wp14:editId="499F111B">
            <wp:simplePos x="0" y="0"/>
            <wp:positionH relativeFrom="column">
              <wp:posOffset>3060700</wp:posOffset>
            </wp:positionH>
            <wp:positionV relativeFrom="paragraph">
              <wp:posOffset>217322</wp:posOffset>
            </wp:positionV>
            <wp:extent cx="390525" cy="238125"/>
            <wp:effectExtent l="0" t="0" r="0" b="0"/>
            <wp:wrapNone/>
            <wp:docPr id="8" name="图片 3" descr="2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A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BE7" w:rsidRPr="00756BE7">
        <w:rPr>
          <w:rFonts w:ascii="Times New Roman" w:eastAsiaTheme="minorEastAsia" w:hAnsiTheme="minorEastAsia"/>
          <w:color w:val="000000" w:themeColor="text1"/>
          <w:szCs w:val="21"/>
        </w:rPr>
        <w:t>下列物质的电子式的书写，正确的是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2047"/>
        <w:gridCol w:w="2046"/>
        <w:gridCol w:w="2047"/>
      </w:tblGrid>
      <w:tr w:rsidR="00756BE7" w:rsidRPr="00756BE7" w:rsidTr="00663AAF">
        <w:tc>
          <w:tcPr>
            <w:tcW w:w="2046" w:type="dxa"/>
          </w:tcPr>
          <w:p w:rsidR="00756BE7" w:rsidRPr="00756BE7" w:rsidRDefault="00756BE7" w:rsidP="00756BE7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0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 w:rsidRPr="00756BE7">
              <w:rPr>
                <w:rFonts w:ascii="Times New Roman" w:eastAsiaTheme="minorEastAsia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3841EDA3" wp14:editId="54464F6B">
                  <wp:simplePos x="0" y="0"/>
                  <wp:positionH relativeFrom="column">
                    <wp:posOffset>282880</wp:posOffset>
                  </wp:positionH>
                  <wp:positionV relativeFrom="paragraph">
                    <wp:posOffset>73863</wp:posOffset>
                  </wp:positionV>
                  <wp:extent cx="457200" cy="161925"/>
                  <wp:effectExtent l="0" t="0" r="0" b="0"/>
                  <wp:wrapNone/>
                  <wp:docPr id="7" name="图片 7" descr="2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BE7">
              <w:rPr>
                <w:rFonts w:ascii="Times New Roman" w:eastAsiaTheme="minorEastAsia" w:hAnsi="Times New Roman"/>
                <w:color w:val="000000" w:themeColor="text1"/>
                <w:szCs w:val="21"/>
              </w:rPr>
              <w:t>A</w:t>
            </w:r>
            <w:r w:rsidRPr="00756BE7">
              <w:rPr>
                <w:rFonts w:ascii="Times New Roman" w:eastAsiaTheme="minorEastAsia" w:hAnsiTheme="minorEastAsia"/>
                <w:color w:val="000000" w:themeColor="text1"/>
                <w:szCs w:val="21"/>
              </w:rPr>
              <w:t>．</w:t>
            </w:r>
          </w:p>
        </w:tc>
        <w:tc>
          <w:tcPr>
            <w:tcW w:w="2047" w:type="dxa"/>
          </w:tcPr>
          <w:p w:rsidR="00756BE7" w:rsidRPr="00756BE7" w:rsidRDefault="00756BE7" w:rsidP="00756BE7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0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 w:rsidRPr="00756BE7">
              <w:rPr>
                <w:rFonts w:ascii="Times New Roman" w:eastAsiaTheme="minorEastAsia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1FE324D0" wp14:editId="6808073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104292</wp:posOffset>
                  </wp:positionV>
                  <wp:extent cx="304800" cy="104775"/>
                  <wp:effectExtent l="0" t="0" r="0" b="0"/>
                  <wp:wrapNone/>
                  <wp:docPr id="5" name="图片 2" descr="2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BE7">
              <w:rPr>
                <w:rFonts w:ascii="Times New Roman" w:eastAsiaTheme="minorEastAsia" w:hAnsi="Times New Roman"/>
                <w:color w:val="000000" w:themeColor="text1"/>
                <w:szCs w:val="21"/>
              </w:rPr>
              <w:t>B</w:t>
            </w:r>
            <w:r w:rsidRPr="00756BE7">
              <w:rPr>
                <w:rFonts w:ascii="Times New Roman" w:eastAsiaTheme="minorEastAsia" w:hAnsiTheme="minorEastAsia"/>
                <w:color w:val="000000" w:themeColor="text1"/>
                <w:szCs w:val="21"/>
              </w:rPr>
              <w:t>．</w:t>
            </w:r>
          </w:p>
        </w:tc>
        <w:tc>
          <w:tcPr>
            <w:tcW w:w="2046" w:type="dxa"/>
          </w:tcPr>
          <w:p w:rsidR="00756BE7" w:rsidRPr="00756BE7" w:rsidRDefault="00756BE7" w:rsidP="00756BE7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0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 w:rsidRPr="00756BE7">
              <w:rPr>
                <w:rFonts w:ascii="Times New Roman" w:eastAsiaTheme="minorEastAsia" w:hAnsi="Times New Roman"/>
                <w:color w:val="000000" w:themeColor="text1"/>
                <w:szCs w:val="21"/>
              </w:rPr>
              <w:t>C</w:t>
            </w:r>
            <w:r w:rsidRPr="00756BE7">
              <w:rPr>
                <w:rFonts w:ascii="Times New Roman" w:eastAsiaTheme="minorEastAsia" w:hAnsiTheme="minorEastAsia"/>
                <w:color w:val="000000" w:themeColor="text1"/>
                <w:szCs w:val="21"/>
                <w:lang w:val="pt-BR"/>
              </w:rPr>
              <w:t>．</w:t>
            </w:r>
          </w:p>
        </w:tc>
        <w:tc>
          <w:tcPr>
            <w:tcW w:w="2047" w:type="dxa"/>
          </w:tcPr>
          <w:p w:rsidR="00756BE7" w:rsidRPr="00756BE7" w:rsidRDefault="00756BE7" w:rsidP="00756BE7"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Chars="50" w:firstLine="100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 w:rsidRPr="00756BE7">
              <w:rPr>
                <w:rFonts w:ascii="Times New Roman" w:eastAsiaTheme="minorEastAsia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5E328554" wp14:editId="5331CC7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73988</wp:posOffset>
                  </wp:positionV>
                  <wp:extent cx="571500" cy="161925"/>
                  <wp:effectExtent l="0" t="0" r="0" b="0"/>
                  <wp:wrapNone/>
                  <wp:docPr id="42" name="图片 42" descr="20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BE7">
              <w:rPr>
                <w:rFonts w:ascii="Times New Roman" w:eastAsiaTheme="minorEastAsia" w:hAnsi="Times New Roman"/>
                <w:color w:val="000000" w:themeColor="text1"/>
                <w:szCs w:val="21"/>
              </w:rPr>
              <w:t>D</w:t>
            </w:r>
            <w:r w:rsidRPr="00756BE7">
              <w:rPr>
                <w:rFonts w:ascii="Times New Roman" w:eastAsiaTheme="minorEastAsia" w:hAnsiTheme="minorEastAsia"/>
                <w:color w:val="000000" w:themeColor="text1"/>
                <w:szCs w:val="21"/>
                <w:lang w:val="pt-BR"/>
              </w:rPr>
              <w:t>．</w:t>
            </w:r>
          </w:p>
        </w:tc>
      </w:tr>
    </w:tbl>
    <w:p w:rsidR="00246500" w:rsidRPr="00756BE7" w:rsidRDefault="00246500" w:rsidP="00756BE7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8</w:t>
      </w:r>
      <w:r w:rsidRPr="00756BE7">
        <w:rPr>
          <w:rFonts w:ascii="Times New Roman" w:hAnsi="Times New Roman"/>
          <w:color w:val="000000" w:themeColor="text1"/>
          <w:szCs w:val="21"/>
        </w:rPr>
        <w:t>．</w:t>
      </w:r>
      <w:r w:rsidR="00984354">
        <w:rPr>
          <w:rFonts w:ascii="Times New Roman" w:hAnsi="Times New Roman" w:hint="eastAsia"/>
          <w:color w:val="000000" w:themeColor="text1"/>
          <w:szCs w:val="21"/>
        </w:rPr>
        <w:t>下</w:t>
      </w:r>
      <w:r w:rsidRPr="00756BE7">
        <w:rPr>
          <w:rFonts w:ascii="Times New Roman" w:hAnsi="Times New Roman"/>
          <w:color w:val="000000" w:themeColor="text1"/>
          <w:szCs w:val="21"/>
        </w:rPr>
        <w:t>列对新制氯水性质的描述与所含有的微粒，对应不正确的是（　　）</w:t>
      </w:r>
    </w:p>
    <w:tbl>
      <w:tblPr>
        <w:tblW w:w="0" w:type="auto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30"/>
        <w:gridCol w:w="5385"/>
        <w:gridCol w:w="1515"/>
      </w:tblGrid>
      <w:tr w:rsidR="00246500" w:rsidRPr="00756BE7" w:rsidTr="00663AAF">
        <w:trPr>
          <w:jc w:val="center"/>
        </w:trPr>
        <w:tc>
          <w:tcPr>
            <w:tcW w:w="6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  <w:tc>
          <w:tcPr>
            <w:tcW w:w="538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氯水的性质</w:t>
            </w:r>
          </w:p>
        </w:tc>
        <w:tc>
          <w:tcPr>
            <w:tcW w:w="151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对应微粒</w:t>
            </w:r>
          </w:p>
        </w:tc>
      </w:tr>
      <w:tr w:rsidR="00246500" w:rsidRPr="00756BE7" w:rsidTr="00663AAF">
        <w:trPr>
          <w:jc w:val="center"/>
        </w:trPr>
        <w:tc>
          <w:tcPr>
            <w:tcW w:w="6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A</w:t>
            </w:r>
          </w:p>
        </w:tc>
        <w:tc>
          <w:tcPr>
            <w:tcW w:w="538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氯水使紫色石蕊溶液先变红后褪色</w:t>
            </w:r>
          </w:p>
        </w:tc>
        <w:tc>
          <w:tcPr>
            <w:tcW w:w="151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H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+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 xml:space="preserve">  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</w:p>
        </w:tc>
      </w:tr>
      <w:tr w:rsidR="00246500" w:rsidRPr="00756BE7" w:rsidTr="00663AAF">
        <w:trPr>
          <w:jc w:val="center"/>
        </w:trPr>
        <w:tc>
          <w:tcPr>
            <w:tcW w:w="6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B</w:t>
            </w:r>
          </w:p>
        </w:tc>
        <w:tc>
          <w:tcPr>
            <w:tcW w:w="538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氯水中加入硝酸银溶液，有白色沉淀产生</w:t>
            </w:r>
          </w:p>
        </w:tc>
        <w:tc>
          <w:tcPr>
            <w:tcW w:w="151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−</w:t>
            </w:r>
          </w:p>
        </w:tc>
      </w:tr>
      <w:tr w:rsidR="00246500" w:rsidRPr="00756BE7" w:rsidTr="00663AAF">
        <w:trPr>
          <w:jc w:val="center"/>
        </w:trPr>
        <w:tc>
          <w:tcPr>
            <w:tcW w:w="6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538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氯水中加入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Na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CO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3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粉末，有气泡产生</w:t>
            </w:r>
          </w:p>
        </w:tc>
        <w:tc>
          <w:tcPr>
            <w:tcW w:w="151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H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+</w:t>
            </w:r>
          </w:p>
        </w:tc>
      </w:tr>
      <w:tr w:rsidR="00246500" w:rsidRPr="00756BE7" w:rsidTr="00663AAF">
        <w:trPr>
          <w:jc w:val="center"/>
        </w:trPr>
        <w:tc>
          <w:tcPr>
            <w:tcW w:w="6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D</w:t>
            </w:r>
          </w:p>
        </w:tc>
        <w:tc>
          <w:tcPr>
            <w:tcW w:w="538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氯水使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 xml:space="preserve"> FeCl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和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KSCN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的混合溶液变红</w:t>
            </w:r>
          </w:p>
        </w:tc>
        <w:tc>
          <w:tcPr>
            <w:tcW w:w="151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</w:p>
        </w:tc>
      </w:tr>
    </w:tbl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9</w:t>
      </w:r>
      <w:r w:rsidRPr="00756BE7">
        <w:rPr>
          <w:rFonts w:ascii="Times New Roman" w:hAnsi="Times New Roman"/>
          <w:color w:val="000000" w:themeColor="text1"/>
          <w:szCs w:val="21"/>
        </w:rPr>
        <w:t>．实验室利用下图所示的装置制备干燥、纯净的氯气。下列有关叙述不正确的是（　　）</w:t>
      </w:r>
    </w:p>
    <w:p w:rsidR="00246500" w:rsidRPr="00756BE7" w:rsidRDefault="00246500" w:rsidP="00246500">
      <w:pPr>
        <w:spacing w:line="360" w:lineRule="auto"/>
        <w:ind w:leftChars="130" w:left="273"/>
        <w:jc w:val="center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3F52124D" wp14:editId="4A94FA49">
            <wp:extent cx="3429000" cy="1394460"/>
            <wp:effectExtent l="0" t="0" r="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．本实验操作顺序为：检验装置气密性</w:t>
      </w:r>
      <w:r w:rsidRPr="00756BE7">
        <w:rPr>
          <w:rFonts w:ascii="Times New Roman" w:hAnsi="Times New Roman"/>
          <w:color w:val="000000" w:themeColor="text1"/>
          <w:szCs w:val="21"/>
        </w:rPr>
        <w:t>→</w:t>
      </w:r>
      <w:r w:rsidR="008A7B7E">
        <w:rPr>
          <w:rFonts w:ascii="Times New Roman" w:hAnsi="Times New Roman" w:hint="eastAsia"/>
          <w:color w:val="000000" w:themeColor="text1"/>
          <w:szCs w:val="21"/>
        </w:rPr>
        <w:t>添加</w:t>
      </w:r>
      <w:r w:rsidRPr="00756BE7">
        <w:rPr>
          <w:rFonts w:ascii="Times New Roman" w:hAnsi="Times New Roman"/>
          <w:color w:val="000000" w:themeColor="text1"/>
          <w:szCs w:val="21"/>
        </w:rPr>
        <w:t>固体药品</w:t>
      </w:r>
      <w:r w:rsidRPr="00756BE7">
        <w:rPr>
          <w:rFonts w:ascii="Times New Roman" w:hAnsi="Times New Roman"/>
          <w:color w:val="000000" w:themeColor="text1"/>
          <w:szCs w:val="21"/>
        </w:rPr>
        <w:t>→</w:t>
      </w:r>
      <w:r w:rsidR="008A7B7E">
        <w:rPr>
          <w:rFonts w:ascii="Times New Roman" w:hAnsi="Times New Roman" w:hint="eastAsia"/>
          <w:color w:val="000000" w:themeColor="text1"/>
          <w:szCs w:val="21"/>
        </w:rPr>
        <w:t>添加</w:t>
      </w:r>
      <w:r w:rsidRPr="00756BE7">
        <w:rPr>
          <w:rFonts w:ascii="Times New Roman" w:hAnsi="Times New Roman"/>
          <w:color w:val="000000" w:themeColor="text1"/>
          <w:szCs w:val="21"/>
        </w:rPr>
        <w:t>液体药品</w:t>
      </w:r>
      <w:r w:rsidRPr="00756BE7">
        <w:rPr>
          <w:rFonts w:ascii="Times New Roman" w:hAnsi="Times New Roman"/>
          <w:color w:val="000000" w:themeColor="text1"/>
          <w:szCs w:val="21"/>
        </w:rPr>
        <w:t>→</w:t>
      </w:r>
      <w:r w:rsidRPr="00756BE7">
        <w:rPr>
          <w:rFonts w:ascii="Times New Roman" w:hAnsi="Times New Roman"/>
          <w:color w:val="000000" w:themeColor="text1"/>
          <w:szCs w:val="21"/>
        </w:rPr>
        <w:t>加热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．装置</w:t>
      </w:r>
      <w:r w:rsidRPr="00756BE7">
        <w:rPr>
          <w:rFonts w:ascii="宋体" w:hAnsi="宋体" w:cs="宋体" w:hint="eastAsia"/>
          <w:color w:val="000000" w:themeColor="text1"/>
          <w:szCs w:val="21"/>
        </w:rPr>
        <w:t>Ⅱ</w:t>
      </w:r>
      <w:r w:rsidRPr="00756BE7">
        <w:rPr>
          <w:rFonts w:ascii="Times New Roman" w:hAnsi="Times New Roman"/>
          <w:color w:val="000000" w:themeColor="text1"/>
          <w:szCs w:val="21"/>
        </w:rPr>
        <w:t>、</w:t>
      </w:r>
      <w:r w:rsidRPr="00756BE7">
        <w:rPr>
          <w:rFonts w:ascii="宋体" w:hAnsi="宋体" w:cs="宋体" w:hint="eastAsia"/>
          <w:color w:val="000000" w:themeColor="text1"/>
          <w:szCs w:val="21"/>
        </w:rPr>
        <w:t>Ⅲ</w:t>
      </w:r>
      <w:r w:rsidRPr="00756BE7">
        <w:rPr>
          <w:rFonts w:ascii="Times New Roman" w:hAnsi="Times New Roman"/>
          <w:color w:val="000000" w:themeColor="text1"/>
          <w:szCs w:val="21"/>
        </w:rPr>
        <w:t>中的试剂依次为浓硫酸、饱和</w:t>
      </w:r>
      <w:r w:rsidRPr="00756BE7">
        <w:rPr>
          <w:rFonts w:ascii="Times New Roman" w:hAnsi="Times New Roman"/>
          <w:color w:val="000000" w:themeColor="text1"/>
          <w:szCs w:val="21"/>
        </w:rPr>
        <w:t>NaCl</w:t>
      </w:r>
      <w:r w:rsidRPr="00756BE7">
        <w:rPr>
          <w:rFonts w:ascii="Times New Roman" w:hAnsi="Times New Roman"/>
          <w:color w:val="000000" w:themeColor="text1"/>
          <w:szCs w:val="21"/>
        </w:rPr>
        <w:t>溶液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．氯气密度比空气大，故装置</w:t>
      </w:r>
      <w:r w:rsidRPr="00756BE7">
        <w:rPr>
          <w:rFonts w:ascii="宋体" w:hAnsi="宋体" w:cs="宋体" w:hint="eastAsia"/>
          <w:color w:val="000000" w:themeColor="text1"/>
          <w:szCs w:val="21"/>
        </w:rPr>
        <w:t>Ⅳ</w:t>
      </w:r>
      <w:r w:rsidRPr="00756BE7">
        <w:rPr>
          <w:rFonts w:ascii="Times New Roman" w:hAnsi="Times New Roman"/>
          <w:color w:val="000000" w:themeColor="text1"/>
          <w:szCs w:val="21"/>
        </w:rPr>
        <w:t>中</w:t>
      </w:r>
      <w:r w:rsidRPr="00756BE7">
        <w:rPr>
          <w:rFonts w:ascii="Times New Roman" w:hAnsi="Times New Roman" w:hint="eastAsia"/>
          <w:color w:val="000000" w:themeColor="text1"/>
          <w:szCs w:val="21"/>
        </w:rPr>
        <w:t>长</w:t>
      </w:r>
      <w:r w:rsidRPr="00756BE7">
        <w:rPr>
          <w:rFonts w:ascii="Times New Roman" w:hAnsi="Times New Roman"/>
          <w:color w:val="000000" w:themeColor="text1"/>
          <w:szCs w:val="21"/>
        </w:rPr>
        <w:t>导管进气，短导管出气</w:t>
      </w:r>
      <w:r w:rsidRPr="00756BE7">
        <w:rPr>
          <w:rFonts w:ascii="Times New Roman" w:hAnsi="Times New Roman"/>
          <w:color w:val="000000" w:themeColor="text1"/>
        </w:rPr>
        <w:tab/>
      </w:r>
    </w:p>
    <w:p w:rsidR="00246500" w:rsidRPr="00756BE7" w:rsidRDefault="00246500" w:rsidP="00246500">
      <w:pPr>
        <w:spacing w:line="360" w:lineRule="auto"/>
        <w:ind w:firstLineChars="130" w:firstLine="273"/>
        <w:jc w:val="left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．装置</w:t>
      </w:r>
      <w:r w:rsidRPr="00756BE7">
        <w:rPr>
          <w:rFonts w:ascii="宋体" w:hAnsi="宋体" w:cs="宋体" w:hint="eastAsia"/>
          <w:color w:val="000000" w:themeColor="text1"/>
          <w:szCs w:val="21"/>
        </w:rPr>
        <w:t>Ⅴ</w:t>
      </w:r>
      <w:r w:rsidRPr="00756BE7">
        <w:rPr>
          <w:rFonts w:ascii="Times New Roman" w:hAnsi="Times New Roman"/>
          <w:color w:val="000000" w:themeColor="text1"/>
          <w:szCs w:val="21"/>
        </w:rPr>
        <w:t>中反应的离子方程式为：</w:t>
      </w:r>
      <w:r w:rsidRPr="00756BE7">
        <w:rPr>
          <w:rFonts w:ascii="Times New Roman" w:hAnsi="Times New Roman"/>
          <w:color w:val="000000" w:themeColor="text1"/>
          <w:szCs w:val="21"/>
        </w:rPr>
        <w:t>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+2OH</w:t>
      </w:r>
      <w:r w:rsidRPr="00756BE7">
        <w:rPr>
          <w:rFonts w:ascii="Times New Roman" w:hAnsi="Times New Roman"/>
          <w:color w:val="000000" w:themeColor="text1"/>
          <w:sz w:val="24"/>
          <w:vertAlign w:val="superscript"/>
        </w:rPr>
        <w:t>−</w:t>
      </w:r>
      <w:r w:rsidRPr="00756BE7">
        <w:rPr>
          <w:rFonts w:ascii="Times New Roman" w:hAnsi="Times New Roman"/>
          <w:color w:val="000000" w:themeColor="text1"/>
          <w:szCs w:val="21"/>
        </w:rPr>
        <w:t>═Cl</w:t>
      </w:r>
      <w:r w:rsidRPr="00756BE7">
        <w:rPr>
          <w:rFonts w:ascii="Times New Roman" w:hAnsi="Times New Roman"/>
          <w:color w:val="000000" w:themeColor="text1"/>
          <w:sz w:val="24"/>
          <w:vertAlign w:val="superscript"/>
        </w:rPr>
        <w:t>−</w:t>
      </w:r>
      <w:r w:rsidRPr="00756BE7">
        <w:rPr>
          <w:rFonts w:ascii="Times New Roman" w:hAnsi="Times New Roman"/>
          <w:color w:val="000000" w:themeColor="text1"/>
          <w:szCs w:val="21"/>
        </w:rPr>
        <w:t>+ClO</w:t>
      </w:r>
      <w:r w:rsidRPr="00756BE7">
        <w:rPr>
          <w:rFonts w:ascii="Times New Roman" w:hAnsi="Times New Roman"/>
          <w:color w:val="000000" w:themeColor="text1"/>
          <w:sz w:val="24"/>
          <w:vertAlign w:val="superscript"/>
        </w:rPr>
        <w:t>−</w:t>
      </w:r>
      <w:r w:rsidRPr="00756BE7">
        <w:rPr>
          <w:rFonts w:ascii="Times New Roman" w:hAnsi="Times New Roman"/>
          <w:color w:val="000000" w:themeColor="text1"/>
          <w:szCs w:val="21"/>
        </w:rPr>
        <w:t>+H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O</w:t>
      </w:r>
    </w:p>
    <w:p w:rsidR="00246500" w:rsidRPr="00756BE7" w:rsidRDefault="00246500" w:rsidP="00246500">
      <w:pPr>
        <w:spacing w:line="360" w:lineRule="auto"/>
        <w:ind w:left="273" w:hangingChars="130" w:hanging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10</w:t>
      </w:r>
      <w:r w:rsidRPr="00756BE7">
        <w:rPr>
          <w:rFonts w:ascii="Times New Roman" w:hAnsi="Times New Roman"/>
          <w:color w:val="000000" w:themeColor="text1"/>
          <w:szCs w:val="21"/>
        </w:rPr>
        <w:t>．如图所示是验证氯气性质的微型实验，</w:t>
      </w:r>
      <w:r w:rsidRPr="00756BE7">
        <w:rPr>
          <w:rFonts w:ascii="Times New Roman" w:hAnsi="Times New Roman"/>
          <w:color w:val="000000" w:themeColor="text1"/>
          <w:szCs w:val="21"/>
        </w:rPr>
        <w:t>a</w:t>
      </w:r>
      <w:r w:rsidRPr="00756BE7">
        <w:rPr>
          <w:rFonts w:ascii="Times New Roman" w:hAnsi="Times New Roman"/>
          <w:color w:val="000000" w:themeColor="text1"/>
          <w:szCs w:val="21"/>
        </w:rPr>
        <w:t>、</w:t>
      </w:r>
      <w:r w:rsidRPr="00756BE7">
        <w:rPr>
          <w:rFonts w:ascii="Times New Roman" w:hAnsi="Times New Roman"/>
          <w:color w:val="000000" w:themeColor="text1"/>
          <w:szCs w:val="21"/>
        </w:rPr>
        <w:t>b</w:t>
      </w:r>
      <w:r w:rsidRPr="00756BE7">
        <w:rPr>
          <w:rFonts w:ascii="Times New Roman" w:hAnsi="Times New Roman"/>
          <w:color w:val="000000" w:themeColor="text1"/>
          <w:szCs w:val="21"/>
        </w:rPr>
        <w:t>、</w:t>
      </w:r>
      <w:r w:rsidRPr="00756BE7">
        <w:rPr>
          <w:rFonts w:ascii="Times New Roman" w:hAnsi="Times New Roman"/>
          <w:color w:val="000000" w:themeColor="text1"/>
          <w:szCs w:val="21"/>
        </w:rPr>
        <w:t>c</w:t>
      </w:r>
      <w:r w:rsidRPr="00756BE7">
        <w:rPr>
          <w:rFonts w:ascii="Times New Roman" w:hAnsi="Times New Roman"/>
          <w:color w:val="000000" w:themeColor="text1"/>
          <w:szCs w:val="21"/>
        </w:rPr>
        <w:t>、</w:t>
      </w:r>
      <w:r w:rsidRPr="00756BE7">
        <w:rPr>
          <w:rFonts w:ascii="Times New Roman" w:hAnsi="Times New Roman"/>
          <w:color w:val="000000" w:themeColor="text1"/>
          <w:szCs w:val="21"/>
        </w:rPr>
        <w:t>d</w:t>
      </w:r>
      <w:r w:rsidRPr="00756BE7">
        <w:rPr>
          <w:rFonts w:ascii="Times New Roman" w:hAnsi="Times New Roman"/>
          <w:color w:val="000000" w:themeColor="text1"/>
          <w:szCs w:val="21"/>
        </w:rPr>
        <w:t>、</w:t>
      </w:r>
      <w:r w:rsidRPr="00756BE7">
        <w:rPr>
          <w:rFonts w:ascii="Times New Roman" w:hAnsi="Times New Roman"/>
          <w:color w:val="000000" w:themeColor="text1"/>
          <w:szCs w:val="21"/>
        </w:rPr>
        <w:t>e</w:t>
      </w:r>
      <w:r w:rsidRPr="00756BE7">
        <w:rPr>
          <w:rFonts w:ascii="Times New Roman" w:hAnsi="Times New Roman"/>
          <w:color w:val="000000" w:themeColor="text1"/>
          <w:szCs w:val="21"/>
        </w:rPr>
        <w:t>是浸有相关溶液的滤纸。向</w:t>
      </w:r>
      <w:r w:rsidRPr="00756BE7">
        <w:rPr>
          <w:rFonts w:ascii="Times New Roman" w:hAnsi="Times New Roman"/>
          <w:color w:val="000000" w:themeColor="text1"/>
          <w:szCs w:val="21"/>
        </w:rPr>
        <w:t>KMnO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Pr="00756BE7">
        <w:rPr>
          <w:rFonts w:ascii="Times New Roman" w:hAnsi="Times New Roman"/>
          <w:color w:val="000000" w:themeColor="text1"/>
          <w:szCs w:val="21"/>
        </w:rPr>
        <w:t>晶体滴加一滴浓盐酸后，立即用另一培养皿扣在上面。</w:t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已知：</w:t>
      </w:r>
      <w:r w:rsidRPr="00756BE7">
        <w:rPr>
          <w:rFonts w:ascii="Times New Roman" w:hAnsi="Times New Roman"/>
          <w:color w:val="000000" w:themeColor="text1"/>
          <w:szCs w:val="21"/>
        </w:rPr>
        <w:t>2KMnO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Pr="00756BE7">
        <w:rPr>
          <w:rFonts w:ascii="Times New Roman" w:hAnsi="Times New Roman"/>
          <w:color w:val="000000" w:themeColor="text1"/>
          <w:szCs w:val="21"/>
        </w:rPr>
        <w:t>+16HCl═2KCl+5Cl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↑+2MnCl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+8H</w:t>
      </w:r>
      <w:r w:rsidRPr="00756BE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756BE7">
        <w:rPr>
          <w:rFonts w:ascii="Times New Roman" w:hAnsi="Times New Roman"/>
          <w:color w:val="000000" w:themeColor="text1"/>
          <w:szCs w:val="21"/>
        </w:rPr>
        <w:t>O</w:t>
      </w:r>
    </w:p>
    <w:p w:rsidR="00246500" w:rsidRPr="00756BE7" w:rsidRDefault="00931574" w:rsidP="00246500">
      <w:pPr>
        <w:spacing w:line="360" w:lineRule="auto"/>
        <w:ind w:leftChars="130" w:left="273"/>
        <w:jc w:val="center"/>
        <w:rPr>
          <w:rFonts w:ascii="Times New Roman" w:hAnsi="Times New Roman"/>
          <w:color w:val="000000" w:themeColor="text1"/>
        </w:rPr>
      </w:pPr>
      <w:r w:rsidRPr="00931574">
        <w:rPr>
          <w:rFonts w:ascii="Times New Roman" w:hAnsi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464820</wp:posOffset>
                </wp:positionV>
                <wp:extent cx="30480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74" w:rsidRPr="00931574" w:rsidRDefault="0093157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31574">
                              <w:rPr>
                                <w:rFonts w:ascii="Times New Roman" w:hAnsi="Times New Roma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9.2pt;margin-top:36.6pt;width:2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" filled="f" stroked="f">
                <v:textbox style="mso-fit-shape-to-text:t">
                  <w:txbxContent>
                    <w:p w:rsidR="00931574" w:rsidRPr="00931574" w:rsidRDefault="00931574">
                      <w:pPr>
                        <w:rPr>
                          <w:rFonts w:ascii="Times New Roman" w:hAnsi="Times New Roman"/>
                        </w:rPr>
                      </w:pPr>
                      <w:r w:rsidRPr="00931574">
                        <w:rPr>
                          <w:rFonts w:ascii="Times New Roman" w:hAnsi="Times New Roma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46500" w:rsidRPr="00756BE7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44C9616B" wp14:editId="7CAB2FAB">
            <wp:extent cx="3360420" cy="845820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00" w:rsidRPr="00756BE7" w:rsidRDefault="00246500" w:rsidP="00246500">
      <w:pPr>
        <w:spacing w:line="360" w:lineRule="auto"/>
        <w:ind w:leftChars="130" w:left="273"/>
        <w:rPr>
          <w:rFonts w:ascii="Times New Roman" w:hAnsi="Times New Roman"/>
          <w:color w:val="000000" w:themeColor="text1"/>
        </w:rPr>
      </w:pPr>
      <w:r w:rsidRPr="00756BE7">
        <w:rPr>
          <w:rFonts w:ascii="Times New Roman" w:hAnsi="Times New Roman"/>
          <w:color w:val="000000" w:themeColor="text1"/>
          <w:szCs w:val="21"/>
        </w:rPr>
        <w:t>对实验现象的</w:t>
      </w:r>
      <w:r w:rsidRPr="00756BE7">
        <w:rPr>
          <w:rFonts w:ascii="Times New Roman" w:hAnsi="Times New Roman"/>
          <w:color w:val="000000" w:themeColor="text1"/>
          <w:szCs w:val="21"/>
        </w:rPr>
        <w:t>“</w:t>
      </w:r>
      <w:r w:rsidRPr="00756BE7">
        <w:rPr>
          <w:rFonts w:ascii="Times New Roman" w:hAnsi="Times New Roman"/>
          <w:color w:val="000000" w:themeColor="text1"/>
          <w:szCs w:val="21"/>
        </w:rPr>
        <w:t>解释或结论</w:t>
      </w:r>
      <w:r w:rsidRPr="00756BE7">
        <w:rPr>
          <w:rFonts w:ascii="Times New Roman" w:hAnsi="Times New Roman"/>
          <w:color w:val="000000" w:themeColor="text1"/>
          <w:szCs w:val="21"/>
        </w:rPr>
        <w:t>”</w:t>
      </w:r>
      <w:r w:rsidRPr="00756BE7">
        <w:rPr>
          <w:rFonts w:ascii="Times New Roman" w:hAnsi="Times New Roman"/>
          <w:color w:val="000000" w:themeColor="text1"/>
          <w:szCs w:val="21"/>
        </w:rPr>
        <w:t>正确的是（　　）</w:t>
      </w:r>
    </w:p>
    <w:tbl>
      <w:tblPr>
        <w:tblW w:w="0" w:type="auto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930"/>
        <w:gridCol w:w="3375"/>
        <w:gridCol w:w="3990"/>
      </w:tblGrid>
      <w:tr w:rsidR="00756BE7" w:rsidRPr="00756BE7" w:rsidTr="00663AAF">
        <w:trPr>
          <w:jc w:val="center"/>
        </w:trPr>
        <w:tc>
          <w:tcPr>
            <w:tcW w:w="9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选项</w:t>
            </w:r>
          </w:p>
        </w:tc>
        <w:tc>
          <w:tcPr>
            <w:tcW w:w="337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实验现象</w:t>
            </w:r>
          </w:p>
        </w:tc>
        <w:tc>
          <w:tcPr>
            <w:tcW w:w="399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解释或结论</w:t>
            </w:r>
          </w:p>
        </w:tc>
      </w:tr>
      <w:tr w:rsidR="00756BE7" w:rsidRPr="00756BE7" w:rsidTr="00663AAF">
        <w:trPr>
          <w:jc w:val="center"/>
        </w:trPr>
        <w:tc>
          <w:tcPr>
            <w:tcW w:w="9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A</w:t>
            </w:r>
          </w:p>
        </w:tc>
        <w:tc>
          <w:tcPr>
            <w:tcW w:w="337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a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处变蓝，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b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处变红棕色</w:t>
            </w:r>
          </w:p>
        </w:tc>
        <w:tc>
          <w:tcPr>
            <w:tcW w:w="399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氧化性：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＞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Br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＞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I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2</w:t>
            </w:r>
          </w:p>
        </w:tc>
      </w:tr>
      <w:tr w:rsidR="00756BE7" w:rsidRPr="00756BE7" w:rsidTr="00663AAF">
        <w:trPr>
          <w:jc w:val="center"/>
        </w:trPr>
        <w:tc>
          <w:tcPr>
            <w:tcW w:w="9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lastRenderedPageBreak/>
              <w:t>B</w:t>
            </w:r>
          </w:p>
        </w:tc>
        <w:tc>
          <w:tcPr>
            <w:tcW w:w="337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处先变红，后褪色</w:t>
            </w:r>
          </w:p>
        </w:tc>
        <w:tc>
          <w:tcPr>
            <w:tcW w:w="399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氯气与水生成了酸性物质</w:t>
            </w:r>
          </w:p>
        </w:tc>
      </w:tr>
      <w:tr w:rsidR="00756BE7" w:rsidRPr="00756BE7" w:rsidTr="00663AAF">
        <w:trPr>
          <w:jc w:val="center"/>
        </w:trPr>
        <w:tc>
          <w:tcPr>
            <w:tcW w:w="9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337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d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处立即褪色</w:t>
            </w:r>
          </w:p>
        </w:tc>
        <w:tc>
          <w:tcPr>
            <w:tcW w:w="399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氯气与水生成了漂白性物质</w:t>
            </w:r>
          </w:p>
        </w:tc>
      </w:tr>
      <w:tr w:rsidR="00756BE7" w:rsidRPr="00756BE7" w:rsidTr="00663AAF">
        <w:trPr>
          <w:jc w:val="center"/>
        </w:trPr>
        <w:tc>
          <w:tcPr>
            <w:tcW w:w="93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D</w:t>
            </w:r>
          </w:p>
        </w:tc>
        <w:tc>
          <w:tcPr>
            <w:tcW w:w="3375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e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处变红色</w:t>
            </w:r>
          </w:p>
        </w:tc>
        <w:tc>
          <w:tcPr>
            <w:tcW w:w="3990" w:type="dxa"/>
          </w:tcPr>
          <w:p w:rsidR="00246500" w:rsidRPr="00756BE7" w:rsidRDefault="00246500" w:rsidP="00663AA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还原性：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Fe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2+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＞</w:t>
            </w:r>
            <w:r w:rsidRPr="00756BE7">
              <w:rPr>
                <w:rFonts w:ascii="Times New Roman" w:hAnsi="Times New Roman"/>
                <w:color w:val="000000" w:themeColor="text1"/>
                <w:szCs w:val="21"/>
              </w:rPr>
              <w:t>Cl</w:t>
            </w:r>
            <w:r w:rsidRPr="00756BE7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−</w:t>
            </w:r>
          </w:p>
        </w:tc>
      </w:tr>
    </w:tbl>
    <w:p w:rsidR="00246500" w:rsidRPr="00756BE7" w:rsidRDefault="00246500" w:rsidP="00246500">
      <w:pPr>
        <w:jc w:val="center"/>
        <w:rPr>
          <w:color w:val="000000" w:themeColor="text1"/>
        </w:rPr>
      </w:pPr>
    </w:p>
    <w:p w:rsidR="00246500" w:rsidRPr="00756BE7" w:rsidRDefault="00246500" w:rsidP="00246500">
      <w:pPr>
        <w:jc w:val="center"/>
        <w:rPr>
          <w:color w:val="000000" w:themeColor="text1"/>
        </w:rPr>
      </w:pPr>
    </w:p>
    <w:sectPr w:rsidR="00246500" w:rsidRPr="00756B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92A" w:rsidRDefault="0073492A" w:rsidP="00246500">
      <w:r>
        <w:separator/>
      </w:r>
    </w:p>
  </w:endnote>
  <w:endnote w:type="continuationSeparator" w:id="0">
    <w:p w:rsidR="0073492A" w:rsidRDefault="0073492A" w:rsidP="0024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92A" w:rsidRDefault="0073492A" w:rsidP="00246500">
      <w:r>
        <w:separator/>
      </w:r>
    </w:p>
  </w:footnote>
  <w:footnote w:type="continuationSeparator" w:id="0">
    <w:p w:rsidR="0073492A" w:rsidRDefault="0073492A" w:rsidP="00246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21"/>
    <w:rsid w:val="001C26FC"/>
    <w:rsid w:val="001E5321"/>
    <w:rsid w:val="00246500"/>
    <w:rsid w:val="00251C23"/>
    <w:rsid w:val="00362518"/>
    <w:rsid w:val="003B24B7"/>
    <w:rsid w:val="00411465"/>
    <w:rsid w:val="005A3993"/>
    <w:rsid w:val="0073492A"/>
    <w:rsid w:val="00756BE7"/>
    <w:rsid w:val="00845A55"/>
    <w:rsid w:val="00893377"/>
    <w:rsid w:val="008A7B7E"/>
    <w:rsid w:val="00931574"/>
    <w:rsid w:val="00966887"/>
    <w:rsid w:val="00984354"/>
    <w:rsid w:val="009878FE"/>
    <w:rsid w:val="00A567D8"/>
    <w:rsid w:val="00D02244"/>
    <w:rsid w:val="00E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0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65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650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65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65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6500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uiPriority w:val="39"/>
    <w:rsid w:val="00756BE7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0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65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650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65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65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6500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uiPriority w:val="39"/>
    <w:rsid w:val="00756BE7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D171-4B40-498A-816F-CB2C60FCF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sunjing</dc:creator>
  <cp:keywords/>
  <dc:description/>
  <cp:lastModifiedBy>user</cp:lastModifiedBy>
  <cp:revision>10</cp:revision>
  <dcterms:created xsi:type="dcterms:W3CDTF">2020-02-02T15:43:00Z</dcterms:created>
  <dcterms:modified xsi:type="dcterms:W3CDTF">2020-02-06T11:55:00Z</dcterms:modified>
</cp:coreProperties>
</file>