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F9" w:rsidRPr="00151A6B" w:rsidRDefault="00C72B6C">
      <w:pPr>
        <w:tabs>
          <w:tab w:val="left" w:pos="2584"/>
          <w:tab w:val="center" w:pos="4213"/>
        </w:tabs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4"/>
        </w:rPr>
        <w:tab/>
      </w:r>
      <w:r w:rsidRPr="00151A6B">
        <w:rPr>
          <w:rFonts w:hint="eastAsia"/>
          <w:b/>
          <w:sz w:val="28"/>
          <w:szCs w:val="28"/>
        </w:rPr>
        <w:t>课题：</w:t>
      </w:r>
      <w:bookmarkStart w:id="0" w:name="_GoBack"/>
      <w:bookmarkEnd w:id="0"/>
      <w:r w:rsidR="00D11754" w:rsidRPr="00151A6B">
        <w:rPr>
          <w:rFonts w:hint="eastAsia"/>
          <w:b/>
          <w:sz w:val="28"/>
          <w:szCs w:val="28"/>
        </w:rPr>
        <w:t>《坚定制度自信》</w:t>
      </w:r>
      <w:r w:rsidRPr="00151A6B">
        <w:rPr>
          <w:rFonts w:ascii="黑体" w:eastAsia="黑体" w:hAnsi="黑体" w:cs="黑体" w:hint="eastAsia"/>
          <w:b/>
          <w:sz w:val="28"/>
          <w:szCs w:val="28"/>
        </w:rPr>
        <w:t>——学习任务单</w:t>
      </w:r>
    </w:p>
    <w:p w:rsidR="00151A6B" w:rsidRPr="00166EAB" w:rsidRDefault="00C72B6C" w:rsidP="00151A6B">
      <w:pPr>
        <w:adjustRightInd w:val="0"/>
        <w:snapToGrid w:val="0"/>
        <w:jc w:val="left"/>
        <w:rPr>
          <w:rFonts w:ascii="宋体" w:eastAsia="宋体" w:hAnsi="宋体"/>
          <w:b/>
          <w:bCs/>
          <w:color w:val="FF0000"/>
          <w:sz w:val="24"/>
        </w:rPr>
      </w:pPr>
      <w:r w:rsidRPr="00166EAB">
        <w:rPr>
          <w:rFonts w:ascii="宋体" w:eastAsia="宋体" w:hAnsi="宋体" w:hint="eastAsia"/>
          <w:b/>
          <w:bCs/>
          <w:color w:val="FF0000"/>
          <w:sz w:val="24"/>
        </w:rPr>
        <w:t>【学习目标】</w:t>
      </w:r>
    </w:p>
    <w:p w:rsidR="00151A6B" w:rsidRPr="00B34442" w:rsidRDefault="00151A6B" w:rsidP="00151A6B">
      <w:pPr>
        <w:adjustRightInd w:val="0"/>
        <w:snapToGrid w:val="0"/>
        <w:jc w:val="left"/>
        <w:rPr>
          <w:rFonts w:ascii="宋体" w:eastAsia="宋体" w:hAnsi="宋体" w:cs="Times New Roman"/>
          <w:b/>
          <w:bCs/>
          <w:color w:val="FF0000"/>
        </w:rPr>
      </w:pPr>
      <w:r w:rsidRPr="00B34442">
        <w:rPr>
          <w:rFonts w:ascii="宋体" w:eastAsia="宋体" w:hAnsi="宋体" w:hint="eastAsia"/>
          <w:b/>
          <w:bCs/>
          <w:color w:val="FF0000"/>
        </w:rPr>
        <w:t>1.</w:t>
      </w:r>
      <w:r w:rsidRPr="00B34442">
        <w:rPr>
          <w:rFonts w:ascii="宋体" w:eastAsia="宋体" w:hAnsi="宋体" w:cs="宋体" w:hint="eastAsia"/>
          <w:b/>
          <w:color w:val="FF0000"/>
          <w:szCs w:val="21"/>
        </w:rPr>
        <w:t>培育政治认同</w:t>
      </w:r>
    </w:p>
    <w:p w:rsidR="00151A6B" w:rsidRPr="00B34442" w:rsidRDefault="00BE6E83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color w:val="000000"/>
          <w:szCs w:val="21"/>
        </w:rPr>
      </w:pPr>
      <w:r w:rsidRPr="00B34442">
        <w:rPr>
          <w:rFonts w:ascii="宋体" w:eastAsia="宋体" w:hAnsi="宋体" w:cs="Times New Roman" w:hint="eastAsia"/>
          <w:color w:val="000000"/>
          <w:szCs w:val="21"/>
        </w:rPr>
        <w:t>十九届四中全会通过的</w:t>
      </w:r>
      <w:r w:rsidRPr="00B34442">
        <w:rPr>
          <w:rFonts w:ascii="宋体" w:eastAsia="宋体" w:hAnsi="宋体" w:cs="Times New Roman" w:hint="eastAsia"/>
          <w:b/>
          <w:bCs/>
          <w:color w:val="000000"/>
          <w:szCs w:val="21"/>
        </w:rPr>
        <w:t>《中共中央关于坚持和完善中国特色社会主义制度、推进国家治理体系和治理能力现代化若干重大问题的决定》</w:t>
      </w:r>
      <w:r w:rsidR="00A7291C" w:rsidRPr="00B34442">
        <w:rPr>
          <w:rFonts w:ascii="宋体" w:eastAsia="宋体" w:hAnsi="宋体" w:cs="Times New Roman" w:hint="eastAsia"/>
          <w:color w:val="000000"/>
          <w:szCs w:val="21"/>
        </w:rPr>
        <w:t>，重点强调坚持和完善中国特色社会主义制度，结合必修</w:t>
      </w:r>
      <w:proofErr w:type="gramStart"/>
      <w:r w:rsidR="00A7291C" w:rsidRPr="00B34442">
        <w:rPr>
          <w:rFonts w:ascii="宋体" w:eastAsia="宋体" w:hAnsi="宋体" w:cs="Times New Roman" w:hint="eastAsia"/>
          <w:color w:val="000000"/>
          <w:szCs w:val="21"/>
        </w:rPr>
        <w:t>一</w:t>
      </w:r>
      <w:proofErr w:type="gramEnd"/>
      <w:r w:rsidR="00A7291C" w:rsidRPr="00B34442">
        <w:rPr>
          <w:rFonts w:ascii="宋体" w:eastAsia="宋体" w:hAnsi="宋体" w:cs="Times New Roman" w:hint="eastAsia"/>
          <w:color w:val="000000"/>
          <w:szCs w:val="21"/>
        </w:rPr>
        <w:t>基本经济制度、必修二政治制度的内容，进行专题复习，旨在进一步培养学生的政治认同、坚定制度自信。</w:t>
      </w:r>
      <w:r w:rsidR="00151A6B" w:rsidRPr="00B34442">
        <w:rPr>
          <w:rFonts w:ascii="宋体" w:eastAsia="宋体" w:hAnsi="宋体" w:cs="宋体" w:hint="eastAsia"/>
          <w:szCs w:val="21"/>
        </w:rPr>
        <w:t xml:space="preserve"> </w:t>
      </w:r>
    </w:p>
    <w:p w:rsidR="00151A6B" w:rsidRPr="00B34442" w:rsidRDefault="00151A6B" w:rsidP="00151A6B">
      <w:pPr>
        <w:adjustRightInd w:val="0"/>
        <w:snapToGrid w:val="0"/>
        <w:rPr>
          <w:rFonts w:ascii="宋体" w:eastAsia="宋体" w:hAnsi="宋体" w:cs="Times New Roman"/>
          <w:color w:val="FF0000"/>
          <w:szCs w:val="21"/>
        </w:rPr>
      </w:pPr>
      <w:r w:rsidRPr="00B34442">
        <w:rPr>
          <w:rFonts w:ascii="宋体" w:eastAsia="宋体" w:hAnsi="宋体" w:cs="宋体" w:hint="eastAsia"/>
          <w:b/>
          <w:color w:val="FF0000"/>
          <w:szCs w:val="21"/>
        </w:rPr>
        <w:t>2.形成科学精神</w:t>
      </w:r>
    </w:p>
    <w:p w:rsidR="00151A6B" w:rsidRPr="00B34442" w:rsidRDefault="00151A6B" w:rsidP="00A7291C">
      <w:pPr>
        <w:adjustRightInd w:val="0"/>
        <w:snapToGrid w:val="0"/>
        <w:ind w:firstLineChars="200" w:firstLine="420"/>
        <w:rPr>
          <w:rFonts w:ascii="宋体" w:eastAsia="宋体" w:hAnsi="宋体" w:cs="Arial"/>
          <w:szCs w:val="21"/>
          <w:shd w:val="clear" w:color="auto" w:fill="F8F8F8"/>
        </w:rPr>
      </w:pPr>
      <w:r w:rsidRPr="00B34442">
        <w:rPr>
          <w:rFonts w:ascii="宋体" w:eastAsia="宋体" w:hAnsi="宋体" w:cs="宋体" w:hint="eastAsia"/>
          <w:szCs w:val="21"/>
        </w:rPr>
        <w:t>学生通过</w:t>
      </w:r>
      <w:r w:rsidR="00A7291C" w:rsidRPr="00B34442">
        <w:rPr>
          <w:rFonts w:ascii="宋体" w:eastAsia="宋体" w:hAnsi="宋体" w:cs="宋体" w:hint="eastAsia"/>
          <w:szCs w:val="21"/>
        </w:rPr>
        <w:t>对议题</w:t>
      </w:r>
      <w:r w:rsidRPr="00B34442">
        <w:rPr>
          <w:rFonts w:ascii="宋体" w:eastAsia="宋体" w:hAnsi="宋体" w:cs="宋体" w:hint="eastAsia"/>
          <w:szCs w:val="21"/>
        </w:rPr>
        <w:t>探究</w:t>
      </w:r>
      <w:r w:rsidR="00A7291C" w:rsidRPr="00B34442">
        <w:rPr>
          <w:rFonts w:ascii="宋体" w:eastAsia="宋体" w:hAnsi="宋体" w:cs="宋体" w:hint="eastAsia"/>
          <w:szCs w:val="21"/>
        </w:rPr>
        <w:t>思考，结合选修</w:t>
      </w:r>
      <w:proofErr w:type="gramStart"/>
      <w:r w:rsidR="00A7291C" w:rsidRPr="00B34442">
        <w:rPr>
          <w:rFonts w:ascii="宋体" w:eastAsia="宋体" w:hAnsi="宋体" w:cs="宋体" w:hint="eastAsia"/>
          <w:szCs w:val="21"/>
        </w:rPr>
        <w:t>二西方</w:t>
      </w:r>
      <w:proofErr w:type="gramEnd"/>
      <w:r w:rsidR="00A7291C" w:rsidRPr="00B34442">
        <w:rPr>
          <w:rFonts w:ascii="宋体" w:eastAsia="宋体" w:hAnsi="宋体" w:cs="宋体" w:hint="eastAsia"/>
          <w:szCs w:val="21"/>
        </w:rPr>
        <w:t>市场经济、选修</w:t>
      </w:r>
      <w:proofErr w:type="gramStart"/>
      <w:r w:rsidR="00A7291C" w:rsidRPr="00B34442">
        <w:rPr>
          <w:rFonts w:ascii="宋体" w:eastAsia="宋体" w:hAnsi="宋体" w:cs="宋体" w:hint="eastAsia"/>
          <w:szCs w:val="21"/>
        </w:rPr>
        <w:t>三西方</w:t>
      </w:r>
      <w:proofErr w:type="gramEnd"/>
      <w:r w:rsidR="00A7291C" w:rsidRPr="00B34442">
        <w:rPr>
          <w:rFonts w:ascii="宋体" w:eastAsia="宋体" w:hAnsi="宋体" w:cs="宋体" w:hint="eastAsia"/>
          <w:szCs w:val="21"/>
        </w:rPr>
        <w:t>政体的学习，进行比较、辨析，深刻认识社会主义制度的优越性。</w:t>
      </w:r>
      <w:r w:rsidR="001D3184" w:rsidRPr="00B34442">
        <w:rPr>
          <w:rFonts w:ascii="宋体" w:eastAsia="宋体" w:hAnsi="宋体" w:cs="宋体" w:hint="eastAsia"/>
          <w:szCs w:val="21"/>
        </w:rPr>
        <w:t>科学分析东西方市场经济体制的共性与区别，政体的利弊，从而深刻认识中国特色社会主义制度的最大优势。</w:t>
      </w:r>
      <w:r w:rsidR="00A7291C" w:rsidRPr="00B34442">
        <w:rPr>
          <w:rFonts w:ascii="宋体" w:eastAsia="宋体" w:hAnsi="宋体" w:cs="Arial" w:hint="eastAsia"/>
          <w:szCs w:val="21"/>
          <w:shd w:val="clear" w:color="auto" w:fill="F8F8F8"/>
        </w:rPr>
        <w:t xml:space="preserve"> </w:t>
      </w:r>
    </w:p>
    <w:p w:rsidR="005E6BF9" w:rsidRPr="00B34442" w:rsidRDefault="00C72B6C" w:rsidP="00151A6B">
      <w:pPr>
        <w:adjustRightInd w:val="0"/>
        <w:snapToGrid w:val="0"/>
        <w:jc w:val="left"/>
        <w:rPr>
          <w:rFonts w:ascii="宋体" w:eastAsia="宋体" w:hAnsi="宋体" w:hint="eastAsia"/>
          <w:b/>
          <w:bCs/>
          <w:color w:val="FF0000"/>
          <w:szCs w:val="21"/>
        </w:rPr>
      </w:pPr>
      <w:r w:rsidRPr="00B34442">
        <w:rPr>
          <w:rFonts w:ascii="宋体" w:eastAsia="宋体" w:hAnsi="宋体" w:hint="eastAsia"/>
          <w:b/>
          <w:bCs/>
          <w:color w:val="FF0000"/>
          <w:szCs w:val="21"/>
        </w:rPr>
        <w:t>【学法指导】</w:t>
      </w:r>
    </w:p>
    <w:p w:rsidR="00B34442" w:rsidRPr="00B34442" w:rsidRDefault="00B34442" w:rsidP="00151A6B">
      <w:pPr>
        <w:adjustRightInd w:val="0"/>
        <w:snapToGrid w:val="0"/>
        <w:jc w:val="left"/>
        <w:rPr>
          <w:rFonts w:ascii="宋体" w:eastAsia="宋体" w:hAnsi="宋体" w:hint="eastAsia"/>
          <w:bCs/>
          <w:color w:val="000000" w:themeColor="text1"/>
          <w:szCs w:val="21"/>
        </w:rPr>
      </w:pPr>
      <w:r w:rsidRPr="00B34442">
        <w:rPr>
          <w:rFonts w:ascii="宋体" w:eastAsia="宋体" w:hAnsi="宋体" w:hint="eastAsia"/>
          <w:b/>
          <w:bCs/>
          <w:color w:val="FF0000"/>
          <w:szCs w:val="21"/>
        </w:rPr>
        <w:t xml:space="preserve">    </w:t>
      </w:r>
      <w:r w:rsidRPr="00B34442">
        <w:rPr>
          <w:rFonts w:ascii="宋体" w:eastAsia="宋体" w:hAnsi="宋体" w:hint="eastAsia"/>
          <w:bCs/>
          <w:color w:val="000000" w:themeColor="text1"/>
          <w:szCs w:val="21"/>
        </w:rPr>
        <w:t>充分运用比较的方法,凸显社会主义制度的优越性,有利于树立制度自信,坚信政治认同。</w:t>
      </w:r>
    </w:p>
    <w:p w:rsidR="00B34442" w:rsidRPr="00B34442" w:rsidRDefault="00B34442" w:rsidP="00151A6B">
      <w:pPr>
        <w:adjustRightInd w:val="0"/>
        <w:snapToGrid w:val="0"/>
        <w:jc w:val="left"/>
        <w:rPr>
          <w:rFonts w:ascii="宋体" w:eastAsia="宋体" w:hAnsi="宋体"/>
          <w:b/>
          <w:bCs/>
          <w:color w:val="FF0000"/>
          <w:szCs w:val="21"/>
        </w:rPr>
      </w:pPr>
    </w:p>
    <w:p w:rsidR="00D11754" w:rsidRPr="002D7E49" w:rsidRDefault="00C72B6C" w:rsidP="00151A6B">
      <w:pPr>
        <w:adjustRightInd w:val="0"/>
        <w:snapToGrid w:val="0"/>
        <w:jc w:val="left"/>
        <w:rPr>
          <w:rFonts w:ascii="宋体" w:eastAsia="宋体" w:hAnsi="宋体"/>
          <w:b/>
        </w:rPr>
      </w:pPr>
      <w:r w:rsidRPr="002D7E49">
        <w:rPr>
          <w:rFonts w:ascii="宋体" w:eastAsia="宋体" w:hAnsi="宋体" w:hint="eastAsia"/>
          <w:b/>
        </w:rPr>
        <w:t>【任务一】</w:t>
      </w:r>
      <w:r w:rsidR="00B34442">
        <w:rPr>
          <w:rFonts w:ascii="宋体" w:eastAsia="宋体" w:hAnsi="宋体" w:hint="eastAsia"/>
          <w:b/>
        </w:rPr>
        <w:t>建构本单元知识</w:t>
      </w:r>
    </w:p>
    <w:p w:rsidR="00D11754" w:rsidRDefault="001D3184" w:rsidP="00151A6B">
      <w:pPr>
        <w:adjustRightInd w:val="0"/>
        <w:snapToGrid w:val="0"/>
        <w:jc w:val="left"/>
        <w:rPr>
          <w:rFonts w:ascii="Times New Roman" w:eastAsia="宋体" w:hAnsi="Times New Roman" w:cs="Times New Roman"/>
        </w:rPr>
      </w:pPr>
      <w:r w:rsidRPr="001D3184">
        <w:rPr>
          <w:rFonts w:ascii="Times New Roman" w:eastAsia="宋体" w:hAnsi="Times New Roman" w:cs="Times New Roman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199.5pt" o:ole="">
            <v:imagedata r:id="rId8" o:title=""/>
          </v:shape>
          <o:OLEObject Type="Embed" ProgID="PowerPoint.Slide.12" ShapeID="_x0000_i1025" DrawAspect="Content" ObjectID="_1642535398" r:id="rId9"/>
        </w:object>
      </w:r>
    </w:p>
    <w:p w:rsidR="00D11754" w:rsidRPr="002D7E49" w:rsidRDefault="00C72B6C" w:rsidP="00151A6B">
      <w:pPr>
        <w:adjustRightInd w:val="0"/>
        <w:snapToGrid w:val="0"/>
        <w:jc w:val="left"/>
        <w:rPr>
          <w:rFonts w:ascii="Times New Roman" w:eastAsia="宋体" w:hAnsi="Times New Roman" w:cs="Times New Roman"/>
          <w:b/>
        </w:rPr>
      </w:pPr>
      <w:r w:rsidRPr="002D7E49">
        <w:rPr>
          <w:rFonts w:ascii="Times New Roman" w:eastAsia="宋体" w:hAnsi="Times New Roman" w:cs="Times New Roman"/>
          <w:b/>
        </w:rPr>
        <w:t>【任务二】</w:t>
      </w:r>
      <w:r w:rsidR="00B34442" w:rsidRPr="002D7E49">
        <w:rPr>
          <w:rFonts w:ascii="Times New Roman" w:eastAsia="宋体" w:hAnsi="Times New Roman" w:cs="Times New Roman" w:hint="eastAsia"/>
          <w:b/>
        </w:rPr>
        <w:t>解析</w:t>
      </w:r>
      <w:r w:rsidR="007B5545" w:rsidRPr="002D7E49">
        <w:rPr>
          <w:rFonts w:ascii="Times New Roman" w:eastAsia="宋体" w:hAnsi="Times New Roman" w:cs="Times New Roman" w:hint="eastAsia"/>
          <w:b/>
        </w:rPr>
        <w:t>本单元重难点</w:t>
      </w:r>
    </w:p>
    <w:p w:rsidR="001D3184" w:rsidRPr="00166EAB" w:rsidRDefault="005E4B74" w:rsidP="00B34442">
      <w:pPr>
        <w:pStyle w:val="a6"/>
        <w:snapToGrid w:val="0"/>
        <w:spacing w:line="340" w:lineRule="exact"/>
        <w:ind w:firstLineChars="200" w:firstLine="422"/>
        <w:rPr>
          <w:rFonts w:hAnsi="宋体"/>
          <w:b/>
          <w:bCs/>
        </w:rPr>
      </w:pPr>
      <w:r w:rsidRPr="00166EAB">
        <w:rPr>
          <w:rFonts w:hAnsi="宋体" w:hint="eastAsia"/>
          <w:b/>
          <w:bCs/>
        </w:rPr>
        <w:t>1</w:t>
      </w:r>
      <w:r w:rsidR="001D3184" w:rsidRPr="00166EAB">
        <w:rPr>
          <w:rFonts w:hAnsi="宋体" w:hint="eastAsia"/>
          <w:b/>
          <w:bCs/>
        </w:rPr>
        <w:t>.正确对待公有制经济和非公有制经济</w:t>
      </w:r>
    </w:p>
    <w:p w:rsidR="001D3184" w:rsidRPr="00B34442" w:rsidRDefault="001D3184" w:rsidP="00B34442">
      <w:pPr>
        <w:pStyle w:val="a6"/>
        <w:snapToGrid w:val="0"/>
        <w:spacing w:line="340" w:lineRule="exact"/>
        <w:ind w:firstLineChars="200" w:firstLine="422"/>
        <w:rPr>
          <w:rFonts w:hAnsi="宋体"/>
          <w:bCs/>
        </w:rPr>
      </w:pPr>
      <w:r w:rsidRPr="00B34442">
        <w:rPr>
          <w:rFonts w:hAnsi="宋体" w:hint="eastAsia"/>
          <w:b/>
        </w:rPr>
        <w:t>①坚持两个毫不动摇：</w:t>
      </w:r>
      <w:r w:rsidRPr="00B34442">
        <w:rPr>
          <w:rFonts w:hAnsi="宋体" w:hint="eastAsia"/>
          <w:bCs/>
        </w:rPr>
        <w:t>毫不动摇地巩固和发展公有制经济，坚持公有制主体地位，不断增强国有经济活力、控制力、影响力；毫不动摇地鼓励、支持和引导非公经济发展，激发非公有制经济活力和创造力。</w:t>
      </w:r>
    </w:p>
    <w:p w:rsidR="001D3184" w:rsidRPr="00B34442" w:rsidRDefault="001D3184" w:rsidP="00B34442">
      <w:pPr>
        <w:pStyle w:val="a6"/>
        <w:snapToGrid w:val="0"/>
        <w:spacing w:line="340" w:lineRule="exact"/>
        <w:ind w:firstLineChars="200" w:firstLine="420"/>
        <w:rPr>
          <w:rFonts w:hAnsi="宋体"/>
        </w:rPr>
      </w:pPr>
      <w:r w:rsidRPr="00B34442">
        <w:rPr>
          <w:rFonts w:hAnsi="宋体" w:hint="eastAsia"/>
          <w:bCs/>
        </w:rPr>
        <w:t>②</w:t>
      </w:r>
      <w:r w:rsidRPr="00B34442">
        <w:rPr>
          <w:rFonts w:hAnsi="宋体" w:hint="eastAsia"/>
          <w:b/>
        </w:rPr>
        <w:t>二者在市场竞争中处于平等地位</w:t>
      </w:r>
      <w:r w:rsidRPr="00B34442">
        <w:rPr>
          <w:rFonts w:hAnsi="宋体" w:hint="eastAsia"/>
          <w:bCs/>
        </w:rPr>
        <w:t xml:space="preserve">，国家保证各种所有制经济依法平等使用生产要素，公开公平公正参与市场竞争，同等受到法律保护，依法监管各种所有制经济。 </w:t>
      </w:r>
    </w:p>
    <w:p w:rsidR="001D3184" w:rsidRPr="00B34442" w:rsidRDefault="001D3184" w:rsidP="00B34442">
      <w:pPr>
        <w:pStyle w:val="a6"/>
        <w:snapToGrid w:val="0"/>
        <w:spacing w:line="340" w:lineRule="exact"/>
        <w:ind w:firstLineChars="200" w:firstLine="420"/>
        <w:rPr>
          <w:rFonts w:hAnsi="宋体"/>
        </w:rPr>
      </w:pPr>
      <w:r w:rsidRPr="00B34442">
        <w:rPr>
          <w:rFonts w:hAnsi="宋体" w:hint="eastAsia"/>
          <w:bCs/>
        </w:rPr>
        <w:t>③</w:t>
      </w:r>
      <w:r w:rsidRPr="00B34442">
        <w:rPr>
          <w:rFonts w:hAnsi="宋体" w:hint="eastAsia"/>
          <w:b/>
        </w:rPr>
        <w:t>坚持和完善基本经济制度</w:t>
      </w:r>
      <w:r w:rsidRPr="00B34442">
        <w:rPr>
          <w:rFonts w:hAnsi="宋体" w:hint="eastAsia"/>
          <w:bCs/>
        </w:rPr>
        <w:t>，增强制度自信。</w:t>
      </w:r>
    </w:p>
    <w:p w:rsidR="00C369BC" w:rsidRPr="00B34442" w:rsidRDefault="005E4B74" w:rsidP="00B34442">
      <w:pPr>
        <w:pStyle w:val="a6"/>
        <w:snapToGrid w:val="0"/>
        <w:spacing w:line="380" w:lineRule="exact"/>
        <w:ind w:firstLineChars="200" w:firstLine="422"/>
        <w:rPr>
          <w:rFonts w:hAnsi="宋体"/>
          <w:b/>
          <w:color w:val="000000" w:themeColor="text1"/>
        </w:rPr>
      </w:pPr>
      <w:r w:rsidRPr="00166EAB">
        <w:rPr>
          <w:rFonts w:hAnsi="宋体" w:hint="eastAsia"/>
          <w:b/>
        </w:rPr>
        <w:t>2</w:t>
      </w:r>
      <w:r w:rsidR="00C369BC" w:rsidRPr="00166EAB">
        <w:rPr>
          <w:rFonts w:hAnsi="宋体" w:hint="eastAsia"/>
          <w:b/>
        </w:rPr>
        <w:t>.我国的分配制度</w:t>
      </w:r>
      <w:r w:rsidR="00C369BC" w:rsidRPr="00B34442">
        <w:rPr>
          <w:rFonts w:hAnsi="宋体" w:hint="eastAsia"/>
          <w:b/>
          <w:color w:val="000000" w:themeColor="text1"/>
        </w:rPr>
        <w:t>：</w:t>
      </w:r>
      <w:r w:rsidR="00C369BC" w:rsidRPr="00B34442">
        <w:rPr>
          <w:rFonts w:hAnsi="宋体" w:hint="eastAsia"/>
          <w:bCs/>
          <w:color w:val="000000" w:themeColor="text1"/>
        </w:rPr>
        <w:t>以按劳分配为主体，多种分配方式并存</w:t>
      </w:r>
    </w:p>
    <w:tbl>
      <w:tblPr>
        <w:tblStyle w:val="a3"/>
        <w:tblW w:w="0" w:type="auto"/>
        <w:tblInd w:w="250" w:type="dxa"/>
        <w:tblLook w:val="04A0"/>
      </w:tblPr>
      <w:tblGrid>
        <w:gridCol w:w="567"/>
        <w:gridCol w:w="3969"/>
        <w:gridCol w:w="4820"/>
      </w:tblGrid>
      <w:tr w:rsidR="00C369BC" w:rsidRPr="00B34442" w:rsidTr="00B34442">
        <w:tc>
          <w:tcPr>
            <w:tcW w:w="567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</w:p>
        </w:tc>
        <w:tc>
          <w:tcPr>
            <w:tcW w:w="3969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ind w:firstLineChars="700" w:firstLine="1470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按劳分配</w:t>
            </w:r>
          </w:p>
        </w:tc>
        <w:tc>
          <w:tcPr>
            <w:tcW w:w="4820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ind w:firstLineChars="500" w:firstLine="1050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多种分配方式</w:t>
            </w:r>
          </w:p>
        </w:tc>
      </w:tr>
      <w:tr w:rsidR="00C369BC" w:rsidRPr="00B34442" w:rsidTr="00B34442">
        <w:tc>
          <w:tcPr>
            <w:tcW w:w="567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内容</w:t>
            </w:r>
          </w:p>
        </w:tc>
        <w:tc>
          <w:tcPr>
            <w:tcW w:w="3969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在公有制范围内以劳动者的劳动数量和质量为尺度，多劳多得，少劳少得</w:t>
            </w:r>
          </w:p>
        </w:tc>
        <w:tc>
          <w:tcPr>
            <w:tcW w:w="4820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劳动、知识、技术、管理、资本等</w:t>
            </w:r>
          </w:p>
        </w:tc>
      </w:tr>
      <w:tr w:rsidR="00C369BC" w:rsidRPr="00B34442" w:rsidTr="00B34442">
        <w:tc>
          <w:tcPr>
            <w:tcW w:w="567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意义</w:t>
            </w:r>
          </w:p>
        </w:tc>
        <w:tc>
          <w:tcPr>
            <w:tcW w:w="3969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有助于充分调动劳动者的积极性和创造性，激励劳动者努力学习科学技术、提高劳动技能，促进社会生产的发展。</w:t>
            </w:r>
          </w:p>
        </w:tc>
        <w:tc>
          <w:tcPr>
            <w:tcW w:w="4820" w:type="dxa"/>
          </w:tcPr>
          <w:p w:rsidR="00C369BC" w:rsidRPr="00B34442" w:rsidRDefault="00C369BC" w:rsidP="006C0E3A">
            <w:pPr>
              <w:pStyle w:val="a6"/>
              <w:snapToGrid w:val="0"/>
              <w:spacing w:line="300" w:lineRule="exact"/>
              <w:rPr>
                <w:rFonts w:hAnsi="宋体"/>
                <w:bCs/>
                <w:color w:val="000000" w:themeColor="text1"/>
              </w:rPr>
            </w:pPr>
            <w:r w:rsidRPr="00B34442">
              <w:rPr>
                <w:rFonts w:hAnsi="宋体" w:hint="eastAsia"/>
                <w:bCs/>
                <w:color w:val="000000" w:themeColor="text1"/>
              </w:rPr>
              <w:t>有利于让一切生产要素的活力竞相迸发，让一切创造社会财富的源泉充分涌流，推动资源优化配置，促进经济发展。</w:t>
            </w:r>
          </w:p>
        </w:tc>
      </w:tr>
    </w:tbl>
    <w:p w:rsidR="00C369BC" w:rsidRPr="00C369BC" w:rsidRDefault="005E4B74" w:rsidP="00C369BC">
      <w:pPr>
        <w:adjustRightInd w:val="0"/>
        <w:snapToGrid w:val="0"/>
        <w:jc w:val="left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  <w:b/>
          <w:bCs/>
        </w:rPr>
        <w:t>3</w:t>
      </w:r>
      <w:r w:rsidR="00C369BC" w:rsidRPr="00C369BC">
        <w:rPr>
          <w:rFonts w:ascii="宋体" w:eastAsia="宋体" w:hAnsi="宋体" w:cs="Times New Roman" w:hint="eastAsia"/>
          <w:b/>
          <w:bCs/>
        </w:rPr>
        <w:t>.社会主义市场经济的涵</w:t>
      </w:r>
      <w:r w:rsidR="00C369BC">
        <w:rPr>
          <w:rFonts w:ascii="宋体" w:eastAsia="宋体" w:hAnsi="宋体" w:cs="Times New Roman" w:hint="eastAsia"/>
          <w:b/>
          <w:bCs/>
        </w:rPr>
        <w:t>义、特征</w:t>
      </w:r>
    </w:p>
    <w:p w:rsidR="00C369BC" w:rsidRPr="00B34442" w:rsidRDefault="00C369BC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color w:val="000000" w:themeColor="text1"/>
        </w:rPr>
      </w:pPr>
      <w:r w:rsidRPr="00B34442">
        <w:rPr>
          <w:rFonts w:ascii="宋体" w:eastAsia="宋体" w:hAnsi="宋体" w:cs="Times New Roman" w:hint="eastAsia"/>
          <w:bCs/>
          <w:color w:val="000000" w:themeColor="text1"/>
        </w:rPr>
        <w:t xml:space="preserve">市场经济：市场在资源配置中起决定性作用的经济。 </w:t>
      </w:r>
    </w:p>
    <w:p w:rsidR="00C369BC" w:rsidRPr="00B34442" w:rsidRDefault="00C369BC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color w:val="000000" w:themeColor="text1"/>
        </w:rPr>
      </w:pPr>
      <w:r w:rsidRPr="00B34442">
        <w:rPr>
          <w:rFonts w:ascii="宋体" w:eastAsia="宋体" w:hAnsi="宋体" w:cs="Times New Roman" w:hint="eastAsia"/>
          <w:bCs/>
          <w:color w:val="000000" w:themeColor="text1"/>
        </w:rPr>
        <w:t>社会主义市场经济体制：是社会主义基本制度与市场经济相融合的经济体制。它既不同于传统的社会主义计划经济体制，又不同于资本主义市场经济体制。它一方面能发挥社会主义制度的优越性，克服资本</w:t>
      </w:r>
      <w:r w:rsidRPr="00B34442">
        <w:rPr>
          <w:rFonts w:ascii="宋体" w:eastAsia="宋体" w:hAnsi="宋体" w:cs="Times New Roman" w:hint="eastAsia"/>
          <w:bCs/>
          <w:color w:val="000000" w:themeColor="text1"/>
        </w:rPr>
        <w:lastRenderedPageBreak/>
        <w:t>主义制度 和市场调节的局限性；另一方面又能发挥市场经济的优势，使社会主义经济制度更具生机活力。</w:t>
      </w:r>
      <w:r w:rsidRPr="00B34442">
        <w:rPr>
          <w:rFonts w:ascii="宋体" w:eastAsia="宋体" w:hAnsi="宋体" w:cs="Times New Roman" w:hint="eastAsia"/>
          <w:color w:val="000000" w:themeColor="text1"/>
        </w:rPr>
        <w:t xml:space="preserve"> </w:t>
      </w:r>
    </w:p>
    <w:p w:rsidR="00C369BC" w:rsidRPr="00B34442" w:rsidRDefault="00C369BC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bCs/>
          <w:color w:val="000000" w:themeColor="text1"/>
        </w:rPr>
      </w:pPr>
      <w:r w:rsidRPr="00B34442">
        <w:rPr>
          <w:rFonts w:ascii="宋体" w:eastAsia="宋体" w:hAnsi="宋体" w:cs="Times New Roman" w:hint="eastAsia"/>
          <w:bCs/>
          <w:color w:val="000000" w:themeColor="text1"/>
        </w:rPr>
        <w:t>特征：</w:t>
      </w:r>
    </w:p>
    <w:p w:rsidR="00C369BC" w:rsidRPr="00B34442" w:rsidRDefault="00C369BC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color w:val="000000" w:themeColor="text1"/>
        </w:rPr>
      </w:pPr>
      <w:r w:rsidRPr="00B34442">
        <w:rPr>
          <w:rFonts w:ascii="宋体" w:eastAsia="宋体" w:hAnsi="宋体" w:cs="Times New Roman" w:hint="eastAsia"/>
          <w:bCs/>
          <w:color w:val="000000" w:themeColor="text1"/>
        </w:rPr>
        <w:t xml:space="preserve">①坚持公有制的主体地位。-----（基本标志） </w:t>
      </w:r>
    </w:p>
    <w:p w:rsidR="00C369BC" w:rsidRPr="00B34442" w:rsidRDefault="00C369BC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color w:val="000000" w:themeColor="text1"/>
        </w:rPr>
      </w:pPr>
      <w:r w:rsidRPr="00B34442">
        <w:rPr>
          <w:rFonts w:ascii="宋体" w:eastAsia="宋体" w:hAnsi="宋体" w:cs="Times New Roman" w:hint="eastAsia"/>
          <w:bCs/>
          <w:color w:val="000000" w:themeColor="text1"/>
        </w:rPr>
        <w:t>②以共同富裕为根本目标。</w:t>
      </w:r>
      <w:r w:rsidRPr="00B34442">
        <w:rPr>
          <w:rFonts w:ascii="宋体" w:eastAsia="宋体" w:hAnsi="宋体" w:cs="Times New Roman"/>
          <w:bCs/>
          <w:color w:val="000000" w:themeColor="text1"/>
        </w:rPr>
        <w:t>-----</w:t>
      </w:r>
      <w:r w:rsidRPr="00B34442">
        <w:rPr>
          <w:rFonts w:ascii="宋体" w:eastAsia="宋体" w:hAnsi="宋体" w:cs="Times New Roman" w:hint="eastAsia"/>
          <w:bCs/>
          <w:color w:val="000000" w:themeColor="text1"/>
        </w:rPr>
        <w:t>（根本目标）</w:t>
      </w:r>
      <w:r w:rsidRPr="00B34442">
        <w:rPr>
          <w:rFonts w:ascii="宋体" w:eastAsia="宋体" w:hAnsi="宋体" w:cs="Times New Roman"/>
          <w:bCs/>
          <w:color w:val="000000" w:themeColor="text1"/>
        </w:rPr>
        <w:t xml:space="preserve"> </w:t>
      </w:r>
    </w:p>
    <w:p w:rsidR="00C369BC" w:rsidRPr="00B34442" w:rsidRDefault="00C369BC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color w:val="000000" w:themeColor="text1"/>
        </w:rPr>
      </w:pPr>
      <w:r w:rsidRPr="00B34442">
        <w:rPr>
          <w:rFonts w:ascii="宋体" w:eastAsia="宋体" w:hAnsi="宋体" w:cs="Times New Roman" w:hint="eastAsia"/>
          <w:bCs/>
          <w:color w:val="000000" w:themeColor="text1"/>
        </w:rPr>
        <w:t>③能够实行科学的宏观调控，有效的政府治理。</w:t>
      </w:r>
      <w:r w:rsidRPr="00B34442">
        <w:rPr>
          <w:rFonts w:ascii="宋体" w:eastAsia="宋体" w:hAnsi="宋体" w:cs="Times New Roman"/>
          <w:bCs/>
          <w:color w:val="000000" w:themeColor="text1"/>
        </w:rPr>
        <w:t>------</w:t>
      </w:r>
      <w:r w:rsidRPr="00B34442">
        <w:rPr>
          <w:rFonts w:ascii="宋体" w:eastAsia="宋体" w:hAnsi="宋体" w:cs="Times New Roman" w:hint="eastAsia"/>
          <w:bCs/>
          <w:color w:val="000000" w:themeColor="text1"/>
        </w:rPr>
        <w:t>（社会主义市场经济内在要求）</w:t>
      </w:r>
      <w:r w:rsidRPr="00B34442">
        <w:rPr>
          <w:rFonts w:ascii="宋体" w:eastAsia="宋体" w:hAnsi="宋体" w:cs="Times New Roman"/>
          <w:bCs/>
          <w:color w:val="000000" w:themeColor="text1"/>
        </w:rPr>
        <w:t xml:space="preserve"> </w:t>
      </w:r>
    </w:p>
    <w:p w:rsidR="005E4B74" w:rsidRPr="00B34442" w:rsidRDefault="005E4B74" w:rsidP="005E4B74">
      <w:pPr>
        <w:pStyle w:val="a6"/>
        <w:snapToGrid w:val="0"/>
        <w:spacing w:line="380" w:lineRule="exact"/>
        <w:rPr>
          <w:rFonts w:hAnsi="宋体"/>
          <w:b/>
          <w:bCs/>
        </w:rPr>
      </w:pPr>
      <w:r w:rsidRPr="00B34442">
        <w:rPr>
          <w:rFonts w:hAnsi="宋体" w:hint="eastAsia"/>
          <w:b/>
          <w:bCs/>
        </w:rPr>
        <w:t>4.我国为什么要实行人民代表大会制度</w:t>
      </w:r>
    </w:p>
    <w:p w:rsidR="005E4B74" w:rsidRPr="00B34442" w:rsidRDefault="005E4B74" w:rsidP="00B34442">
      <w:pPr>
        <w:pStyle w:val="a6"/>
        <w:snapToGrid w:val="0"/>
        <w:spacing w:line="340" w:lineRule="exact"/>
        <w:ind w:firstLineChars="200" w:firstLine="420"/>
        <w:rPr>
          <w:rFonts w:hAnsi="宋体"/>
        </w:rPr>
      </w:pPr>
      <w:r w:rsidRPr="00B34442">
        <w:rPr>
          <w:rFonts w:hAnsi="宋体" w:hint="eastAsia"/>
        </w:rPr>
        <w:t>①这是由我国人民民主专政的社会主义国家性质决定的。这一制度以人民当家作主为宗旨，真正保障了人民群众参加国家管理，充分体现了人民的意志和利益，显示了我国社会主义民主政治鲜明的特点。</w:t>
      </w:r>
    </w:p>
    <w:p w:rsidR="005E4B74" w:rsidRPr="00B34442" w:rsidRDefault="005E4B74" w:rsidP="00B34442">
      <w:pPr>
        <w:pStyle w:val="a6"/>
        <w:snapToGrid w:val="0"/>
        <w:spacing w:line="340" w:lineRule="exact"/>
        <w:ind w:firstLineChars="200" w:firstLine="420"/>
        <w:rPr>
          <w:rFonts w:hAnsi="宋体"/>
        </w:rPr>
      </w:pPr>
      <w:r w:rsidRPr="00B34442">
        <w:rPr>
          <w:rFonts w:hAnsi="宋体" w:hint="eastAsia"/>
        </w:rPr>
        <w:t>②这一制度适合我国国情，是中国人民奋斗的成果和历史的选择。</w:t>
      </w:r>
    </w:p>
    <w:p w:rsidR="005E4B74" w:rsidRPr="00B34442" w:rsidRDefault="005E4B74" w:rsidP="00B34442">
      <w:pPr>
        <w:pStyle w:val="a6"/>
        <w:snapToGrid w:val="0"/>
        <w:spacing w:line="340" w:lineRule="exact"/>
        <w:ind w:firstLineChars="200" w:firstLine="420"/>
        <w:rPr>
          <w:rFonts w:hAnsi="宋体"/>
        </w:rPr>
      </w:pPr>
      <w:r w:rsidRPr="00B34442">
        <w:rPr>
          <w:rFonts w:hAnsi="宋体" w:hint="eastAsia"/>
        </w:rPr>
        <w:t>③实行人民代表大会制度有利于保障人民当家作主；有利于动员全体人民投身社会主义建设；有利于保证国家机关协调高效运转；有利于维护国家统一和民族团结。</w:t>
      </w:r>
    </w:p>
    <w:p w:rsidR="005E4B74" w:rsidRPr="00B34442" w:rsidRDefault="005E4B74" w:rsidP="005E4B74">
      <w:pPr>
        <w:spacing w:line="340" w:lineRule="exact"/>
        <w:rPr>
          <w:rFonts w:ascii="宋体" w:eastAsia="宋体" w:hAnsi="宋体"/>
          <w:b/>
          <w:color w:val="000000"/>
          <w:kern w:val="0"/>
          <w:szCs w:val="21"/>
        </w:rPr>
      </w:pPr>
      <w:r w:rsidRPr="00B34442">
        <w:rPr>
          <w:rFonts w:ascii="宋体" w:eastAsia="宋体" w:hAnsi="宋体" w:hint="eastAsia"/>
          <w:b/>
          <w:color w:val="000000"/>
          <w:kern w:val="0"/>
          <w:szCs w:val="21"/>
        </w:rPr>
        <w:t>5.坚持中国共产党领导的原因：</w:t>
      </w:r>
    </w:p>
    <w:p w:rsidR="005E4B74" w:rsidRPr="00B34442" w:rsidRDefault="005E4B74" w:rsidP="00B34442">
      <w:pPr>
        <w:spacing w:line="340" w:lineRule="exact"/>
        <w:ind w:firstLineChars="200" w:firstLine="420"/>
        <w:rPr>
          <w:rFonts w:ascii="宋体" w:eastAsia="宋体" w:hAnsi="宋体"/>
          <w:color w:val="000000"/>
          <w:szCs w:val="21"/>
        </w:rPr>
      </w:pPr>
      <w:r w:rsidRPr="00B34442">
        <w:rPr>
          <w:rFonts w:ascii="宋体" w:eastAsia="宋体" w:hAnsi="宋体" w:hint="eastAsia"/>
          <w:color w:val="000000"/>
          <w:kern w:val="0"/>
          <w:szCs w:val="21"/>
        </w:rPr>
        <w:t>①党的领导和执政地位的确立，是历史和人民的选择，由党的性质和宗旨决定的。</w:t>
      </w:r>
    </w:p>
    <w:p w:rsidR="005E4B74" w:rsidRPr="00B34442" w:rsidRDefault="005E4B74" w:rsidP="00B34442">
      <w:pPr>
        <w:spacing w:line="340" w:lineRule="exact"/>
        <w:ind w:firstLineChars="200" w:firstLine="420"/>
        <w:rPr>
          <w:rFonts w:ascii="宋体" w:eastAsia="宋体" w:hAnsi="宋体"/>
          <w:color w:val="000000"/>
          <w:kern w:val="0"/>
          <w:szCs w:val="21"/>
        </w:rPr>
      </w:pPr>
      <w:r w:rsidRPr="00B34442">
        <w:rPr>
          <w:rFonts w:ascii="宋体" w:eastAsia="宋体" w:hAnsi="宋体" w:hint="eastAsia"/>
          <w:color w:val="000000"/>
          <w:kern w:val="0"/>
          <w:szCs w:val="21"/>
        </w:rPr>
        <w:t>②坚持党的领导，是中国革命、建设和改革事业不断取得胜利的政治保证，具有重要意义。中国特色社会主义</w:t>
      </w:r>
      <w:proofErr w:type="gramStart"/>
      <w:r w:rsidRPr="00B34442">
        <w:rPr>
          <w:rFonts w:ascii="宋体" w:eastAsia="宋体" w:hAnsi="宋体" w:hint="eastAsia"/>
          <w:color w:val="000000"/>
          <w:kern w:val="0"/>
          <w:szCs w:val="21"/>
        </w:rPr>
        <w:t>最</w:t>
      </w:r>
      <w:proofErr w:type="gramEnd"/>
      <w:r w:rsidRPr="00B34442">
        <w:rPr>
          <w:rFonts w:ascii="宋体" w:eastAsia="宋体" w:hAnsi="宋体" w:hint="eastAsia"/>
          <w:color w:val="000000"/>
          <w:kern w:val="0"/>
          <w:szCs w:val="21"/>
        </w:rPr>
        <w:t>本质的特征是中国共产党领导。中国特色社会主义制度的最大优势是中国共产党的领导，党是最高政治领导力量。只有坚持党的领导，才能实现推进现代化建设，完成祖国统一、维护世界和平和促进共同发展三大历史任务。</w:t>
      </w:r>
    </w:p>
    <w:p w:rsidR="00B34442" w:rsidRDefault="005E4B74" w:rsidP="005E4B74">
      <w:pPr>
        <w:spacing w:line="340" w:lineRule="exact"/>
        <w:rPr>
          <w:rFonts w:ascii="宋体" w:eastAsia="宋体" w:hAnsi="宋体" w:hint="eastAsia"/>
          <w:color w:val="000000"/>
          <w:kern w:val="0"/>
          <w:szCs w:val="21"/>
        </w:rPr>
      </w:pPr>
      <w:r w:rsidRPr="00B34442">
        <w:rPr>
          <w:rFonts w:ascii="宋体" w:eastAsia="宋体" w:hAnsi="宋体" w:hint="eastAsia"/>
          <w:b/>
          <w:color w:val="000000"/>
          <w:kern w:val="0"/>
          <w:szCs w:val="21"/>
        </w:rPr>
        <w:t>6.如何坚持共产党的领导</w:t>
      </w:r>
      <w:r w:rsidRPr="00B34442">
        <w:rPr>
          <w:rFonts w:ascii="宋体" w:eastAsia="宋体" w:hAnsi="宋体" w:hint="eastAsia"/>
          <w:color w:val="000000"/>
          <w:kern w:val="0"/>
          <w:szCs w:val="21"/>
        </w:rPr>
        <w:t>：</w:t>
      </w:r>
    </w:p>
    <w:p w:rsidR="005E4B74" w:rsidRPr="00B34442" w:rsidRDefault="005E4B74" w:rsidP="00B34442">
      <w:pPr>
        <w:spacing w:line="340" w:lineRule="exact"/>
        <w:ind w:firstLineChars="200" w:firstLine="420"/>
        <w:rPr>
          <w:rFonts w:ascii="宋体" w:eastAsia="宋体" w:hAnsi="宋体"/>
          <w:color w:val="000000"/>
          <w:kern w:val="0"/>
          <w:szCs w:val="21"/>
        </w:rPr>
      </w:pPr>
      <w:r w:rsidRPr="00B34442">
        <w:rPr>
          <w:rFonts w:ascii="宋体" w:eastAsia="宋体" w:hAnsi="宋体" w:hint="eastAsia"/>
          <w:color w:val="000000"/>
          <w:kern w:val="0"/>
          <w:szCs w:val="21"/>
        </w:rPr>
        <w:t>必须坚持党对一切工作的领导，党政军民学，东西南北中。必须增强政治意识、大局意识、核心意识、看齐意识，自觉维护党中央权威和集中统一领导，要确保党始终总揽全局、协调各方，体现在经济建设、政治建设、文化建设、社会建设、生态文明建设各个领域，体现在党和国家工作的各个方面、各个环节。</w:t>
      </w:r>
    </w:p>
    <w:p w:rsidR="005E4B74" w:rsidRPr="00B34442" w:rsidRDefault="005E4B74" w:rsidP="005E4B74">
      <w:pPr>
        <w:rPr>
          <w:rFonts w:ascii="宋体" w:eastAsia="宋体" w:hAnsi="宋体"/>
          <w:color w:val="000000"/>
          <w:kern w:val="0"/>
          <w:szCs w:val="21"/>
        </w:rPr>
      </w:pPr>
      <w:r w:rsidRPr="00B34442">
        <w:rPr>
          <w:rFonts w:ascii="宋体" w:eastAsia="宋体" w:hAnsi="宋体" w:hint="eastAsia"/>
          <w:b/>
          <w:color w:val="000000"/>
          <w:kern w:val="0"/>
          <w:szCs w:val="21"/>
        </w:rPr>
        <w:t>7.政党制度的优越性</w:t>
      </w:r>
      <w:r w:rsidRPr="00B34442">
        <w:rPr>
          <w:rFonts w:ascii="宋体" w:eastAsia="宋体" w:hAnsi="宋体" w:hint="eastAsia"/>
          <w:color w:val="000000"/>
          <w:kern w:val="0"/>
          <w:szCs w:val="21"/>
        </w:rPr>
        <w:t>:</w:t>
      </w:r>
    </w:p>
    <w:p w:rsidR="005E4B74" w:rsidRPr="00B34442" w:rsidRDefault="005E4B74" w:rsidP="00B34442">
      <w:pPr>
        <w:ind w:firstLineChars="200" w:firstLine="420"/>
        <w:rPr>
          <w:rFonts w:ascii="宋体" w:eastAsia="宋体" w:hAnsi="宋体" w:cs="MS Gothic"/>
          <w:b/>
          <w:bCs/>
          <w:color w:val="333333"/>
          <w:spacing w:val="8"/>
          <w:kern w:val="0"/>
          <w:szCs w:val="21"/>
        </w:rPr>
      </w:pPr>
      <w:r w:rsidRPr="00B34442">
        <w:rPr>
          <w:rFonts w:ascii="宋体" w:eastAsia="宋体" w:hAnsi="宋体" w:hint="eastAsia"/>
          <w:color w:val="000000"/>
          <w:kern w:val="0"/>
          <w:szCs w:val="21"/>
        </w:rPr>
        <w:t>我国的政党制度不是一党制，也不是西方的多党制，是从中国土壤中生长出来的新型政党制度。这一新型政党制度新在：</w:t>
      </w:r>
      <w:r w:rsidRPr="00B34442">
        <w:rPr>
          <w:rFonts w:ascii="宋体" w:eastAsia="宋体" w:hAnsi="宋体" w:cs="MS Gothic" w:hint="eastAsia"/>
          <w:b/>
          <w:bCs/>
          <w:color w:val="333333"/>
          <w:spacing w:val="8"/>
          <w:kern w:val="0"/>
          <w:szCs w:val="21"/>
        </w:rPr>
        <w:t xml:space="preserve"> </w:t>
      </w:r>
    </w:p>
    <w:p w:rsidR="005E4B74" w:rsidRPr="00B34442" w:rsidRDefault="005E4B74" w:rsidP="00B34442">
      <w:pPr>
        <w:ind w:firstLineChars="200" w:firstLine="420"/>
        <w:rPr>
          <w:rFonts w:ascii="宋体" w:eastAsia="宋体" w:hAnsi="宋体"/>
          <w:color w:val="000000"/>
          <w:szCs w:val="21"/>
        </w:rPr>
      </w:pPr>
      <w:r w:rsidRPr="00B34442">
        <w:rPr>
          <w:rFonts w:ascii="宋体" w:eastAsia="宋体" w:hAnsi="宋体" w:cs="MS Mincho" w:hint="eastAsia"/>
          <w:bCs/>
          <w:color w:val="000000"/>
          <w:szCs w:val="21"/>
        </w:rPr>
        <w:t>①</w:t>
      </w:r>
      <w:r w:rsidRPr="00B34442">
        <w:rPr>
          <w:rFonts w:ascii="宋体" w:eastAsia="宋体" w:hAnsi="宋体" w:hint="eastAsia"/>
          <w:bCs/>
          <w:color w:val="000000"/>
          <w:szCs w:val="21"/>
        </w:rPr>
        <w:t>新在它是马克思主义政党理论同中国实际相结合的产物，能够真实、广泛、持久代表和实现</w:t>
      </w:r>
      <w:proofErr w:type="gramStart"/>
      <w:r w:rsidRPr="00B34442">
        <w:rPr>
          <w:rFonts w:ascii="宋体" w:eastAsia="宋体" w:hAnsi="宋体" w:hint="eastAsia"/>
          <w:bCs/>
          <w:color w:val="000000"/>
          <w:szCs w:val="21"/>
        </w:rPr>
        <w:t>最</w:t>
      </w:r>
      <w:proofErr w:type="gramEnd"/>
      <w:r w:rsidRPr="00B34442">
        <w:rPr>
          <w:rFonts w:ascii="宋体" w:eastAsia="宋体" w:hAnsi="宋体" w:hint="eastAsia"/>
          <w:bCs/>
          <w:color w:val="000000"/>
          <w:szCs w:val="21"/>
        </w:rPr>
        <w:t>广大人民根本利益、全国各族各界根本利益。</w:t>
      </w:r>
    </w:p>
    <w:p w:rsidR="005E4B74" w:rsidRPr="00B34442" w:rsidRDefault="005E4B74" w:rsidP="00B34442">
      <w:pPr>
        <w:ind w:firstLineChars="200" w:firstLine="420"/>
        <w:rPr>
          <w:rFonts w:ascii="宋体" w:eastAsia="宋体" w:hAnsi="宋体"/>
          <w:color w:val="000000"/>
          <w:kern w:val="0"/>
          <w:szCs w:val="21"/>
        </w:rPr>
      </w:pPr>
      <w:r w:rsidRPr="00B34442">
        <w:rPr>
          <w:rFonts w:ascii="宋体" w:eastAsia="宋体" w:hAnsi="宋体" w:cs="MS Mincho" w:hint="eastAsia"/>
          <w:bCs/>
          <w:color w:val="000000"/>
          <w:kern w:val="0"/>
          <w:szCs w:val="21"/>
        </w:rPr>
        <w:t>②</w:t>
      </w:r>
      <w:r w:rsidRPr="00B34442">
        <w:rPr>
          <w:rFonts w:ascii="宋体" w:eastAsia="宋体" w:hAnsi="宋体" w:hint="eastAsia"/>
          <w:bCs/>
          <w:color w:val="000000"/>
          <w:kern w:val="0"/>
          <w:szCs w:val="21"/>
        </w:rPr>
        <w:t>新就新在它把各个政党和无党派人士紧密团结起来，为着共同目标而奋斗。</w:t>
      </w:r>
    </w:p>
    <w:p w:rsidR="005E4B74" w:rsidRPr="00B34442" w:rsidRDefault="005E4B74" w:rsidP="00B34442">
      <w:pPr>
        <w:ind w:firstLineChars="200" w:firstLine="420"/>
        <w:rPr>
          <w:rFonts w:ascii="宋体" w:eastAsia="宋体" w:hAnsi="宋体"/>
          <w:color w:val="000000"/>
          <w:kern w:val="0"/>
          <w:szCs w:val="21"/>
        </w:rPr>
      </w:pPr>
      <w:r w:rsidRPr="00B34442">
        <w:rPr>
          <w:rFonts w:ascii="宋体" w:eastAsia="宋体" w:hAnsi="宋体" w:cs="MS Mincho" w:hint="eastAsia"/>
          <w:bCs/>
          <w:color w:val="000000"/>
          <w:kern w:val="0"/>
          <w:szCs w:val="21"/>
        </w:rPr>
        <w:t>③</w:t>
      </w:r>
      <w:r w:rsidRPr="00B34442">
        <w:rPr>
          <w:rFonts w:ascii="宋体" w:eastAsia="宋体" w:hAnsi="宋体" w:hint="eastAsia"/>
          <w:bCs/>
          <w:color w:val="000000"/>
          <w:kern w:val="0"/>
          <w:szCs w:val="21"/>
        </w:rPr>
        <w:t>新就新在它通过制度化、程序化、规范化的安排集中各种意见和建议，推动决策科学民主化。</w:t>
      </w:r>
    </w:p>
    <w:p w:rsidR="005E6BF9" w:rsidRPr="00B34442" w:rsidRDefault="00C72B6C" w:rsidP="00151A6B">
      <w:pPr>
        <w:adjustRightInd w:val="0"/>
        <w:snapToGrid w:val="0"/>
        <w:jc w:val="left"/>
        <w:rPr>
          <w:rFonts w:ascii="宋体" w:eastAsia="宋体" w:hAnsi="宋体" w:cs="Times New Roman"/>
          <w:b/>
        </w:rPr>
      </w:pPr>
      <w:r w:rsidRPr="00B34442">
        <w:rPr>
          <w:rFonts w:ascii="宋体" w:eastAsia="宋体" w:hAnsi="宋体" w:cs="Times New Roman"/>
          <w:b/>
        </w:rPr>
        <w:t>【任务</w:t>
      </w:r>
      <w:r w:rsidRPr="00B34442">
        <w:rPr>
          <w:rFonts w:ascii="宋体" w:eastAsia="宋体" w:hAnsi="宋体" w:cs="Times New Roman" w:hint="eastAsia"/>
          <w:b/>
        </w:rPr>
        <w:t>三</w:t>
      </w:r>
      <w:r w:rsidRPr="00B34442">
        <w:rPr>
          <w:rFonts w:ascii="宋体" w:eastAsia="宋体" w:hAnsi="宋体" w:cs="Times New Roman"/>
          <w:b/>
        </w:rPr>
        <w:t>】</w:t>
      </w:r>
      <w:r w:rsidR="007B5545" w:rsidRPr="00B34442">
        <w:rPr>
          <w:rFonts w:ascii="宋体" w:eastAsia="宋体" w:hAnsi="宋体" w:cs="Times New Roman" w:hint="eastAsia"/>
          <w:b/>
        </w:rPr>
        <w:t>易错易混分析</w:t>
      </w:r>
    </w:p>
    <w:p w:rsidR="005E4B74" w:rsidRPr="00B34442" w:rsidRDefault="005E4B74" w:rsidP="005E4B74">
      <w:pPr>
        <w:adjustRightInd w:val="0"/>
        <w:snapToGrid w:val="0"/>
        <w:jc w:val="left"/>
        <w:rPr>
          <w:rFonts w:ascii="宋体" w:eastAsia="宋体" w:hAnsi="宋体" w:cs="Times New Roman"/>
        </w:rPr>
      </w:pPr>
      <w:r w:rsidRPr="00B34442">
        <w:rPr>
          <w:rFonts w:ascii="宋体" w:eastAsia="宋体" w:hAnsi="宋体" w:cs="Times New Roman" w:hint="eastAsia"/>
          <w:b/>
          <w:bCs/>
        </w:rPr>
        <w:t>1.区分人大的四个职权</w:t>
      </w:r>
    </w:p>
    <w:p w:rsidR="005E4B74" w:rsidRPr="00B34442" w:rsidRDefault="005E4B74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</w:rPr>
      </w:pPr>
      <w:r w:rsidRPr="00B34442">
        <w:rPr>
          <w:rFonts w:ascii="宋体" w:eastAsia="宋体" w:hAnsi="宋体" w:cs="Times New Roman" w:hint="eastAsia"/>
          <w:bCs/>
        </w:rPr>
        <w:t xml:space="preserve">（1）如果是关系法律的立、改、废的决定则是立法权； </w:t>
      </w:r>
    </w:p>
    <w:p w:rsidR="005E4B74" w:rsidRPr="00B34442" w:rsidRDefault="005E4B74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</w:rPr>
      </w:pPr>
      <w:r w:rsidRPr="00B34442">
        <w:rPr>
          <w:rFonts w:ascii="宋体" w:eastAsia="宋体" w:hAnsi="宋体" w:cs="Times New Roman" w:hint="eastAsia"/>
          <w:bCs/>
        </w:rPr>
        <w:t xml:space="preserve">（2）如果是对国家机关干部进行任免的决定则是任免权； </w:t>
      </w:r>
    </w:p>
    <w:p w:rsidR="005E4B74" w:rsidRPr="00B34442" w:rsidRDefault="005E4B74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</w:rPr>
      </w:pPr>
      <w:r w:rsidRPr="00B34442">
        <w:rPr>
          <w:rFonts w:ascii="宋体" w:eastAsia="宋体" w:hAnsi="宋体" w:cs="Times New Roman" w:hint="eastAsia"/>
          <w:bCs/>
        </w:rPr>
        <w:t>（3）关于“一府两院”及其工作人员的年度工作报告或审查则是监督权；</w:t>
      </w:r>
    </w:p>
    <w:p w:rsidR="005E4B74" w:rsidRPr="00B34442" w:rsidRDefault="005E4B74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</w:rPr>
      </w:pPr>
      <w:r w:rsidRPr="00B34442">
        <w:rPr>
          <w:rFonts w:ascii="宋体" w:eastAsia="宋体" w:hAnsi="宋体" w:cs="Times New Roman" w:hint="eastAsia"/>
          <w:bCs/>
        </w:rPr>
        <w:t xml:space="preserve">（4）关于国家大政方针、重大事项、规划的通过是决定权。 </w:t>
      </w:r>
    </w:p>
    <w:p w:rsidR="005E4B74" w:rsidRPr="00B34442" w:rsidRDefault="005E4B74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bCs/>
        </w:rPr>
      </w:pPr>
      <w:r w:rsidRPr="00B34442">
        <w:rPr>
          <w:rFonts w:ascii="宋体" w:eastAsia="宋体" w:hAnsi="宋体" w:cs="Times New Roman" w:hint="eastAsia"/>
          <w:bCs/>
        </w:rPr>
        <w:t>（5）审议通过上年度的工作报告是监督权，下年度计划是否批准属决定权。</w:t>
      </w:r>
    </w:p>
    <w:p w:rsidR="005E4B74" w:rsidRPr="005E4B74" w:rsidRDefault="005E4B74" w:rsidP="005E4B74">
      <w:pPr>
        <w:adjustRightInd w:val="0"/>
        <w:snapToGrid w:val="0"/>
        <w:jc w:val="left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2.</w:t>
      </w:r>
      <w:r w:rsidRPr="005E4B74">
        <w:rPr>
          <w:rFonts w:ascii="Times New Roman" w:eastAsia="宋体" w:hAnsi="Times New Roman" w:cs="Times New Roman" w:hint="eastAsia"/>
          <w:b/>
          <w:bCs/>
        </w:rPr>
        <w:t>人民代表大会制度与西方议会制存在根本区别</w:t>
      </w:r>
      <w:r w:rsidRPr="005E4B74">
        <w:rPr>
          <w:rFonts w:ascii="Times New Roman" w:eastAsia="宋体" w:hAnsi="Times New Roman" w:cs="Times New Roman"/>
          <w:b/>
          <w:bCs/>
        </w:rPr>
        <w:t xml:space="preserve"> </w:t>
      </w:r>
    </w:p>
    <w:p w:rsidR="005E4B74" w:rsidRPr="00B34442" w:rsidRDefault="005E4B74" w:rsidP="005E4B74">
      <w:pPr>
        <w:adjustRightInd w:val="0"/>
        <w:snapToGrid w:val="0"/>
        <w:jc w:val="left"/>
        <w:rPr>
          <w:rFonts w:ascii="Times New Roman" w:eastAsia="宋体" w:hAnsi="Times New Roman" w:cs="Times New Roman"/>
          <w:bCs/>
        </w:rPr>
      </w:pPr>
    </w:p>
    <w:tbl>
      <w:tblPr>
        <w:tblW w:w="10573" w:type="dxa"/>
        <w:tblCellMar>
          <w:left w:w="0" w:type="dxa"/>
          <w:right w:w="0" w:type="dxa"/>
        </w:tblCellMar>
        <w:tblLook w:val="04A0"/>
      </w:tblPr>
      <w:tblGrid>
        <w:gridCol w:w="1278"/>
        <w:gridCol w:w="4253"/>
        <w:gridCol w:w="5042"/>
      </w:tblGrid>
      <w:tr w:rsidR="005E4B74" w:rsidRPr="00B34442" w:rsidTr="002D7E49">
        <w:trPr>
          <w:trHeight w:val="540"/>
        </w:trPr>
        <w:tc>
          <w:tcPr>
            <w:tcW w:w="127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5E4B74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</w:p>
        </w:tc>
        <w:tc>
          <w:tcPr>
            <w:tcW w:w="42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我国的人民代表大会制度</w:t>
            </w:r>
          </w:p>
        </w:tc>
        <w:tc>
          <w:tcPr>
            <w:tcW w:w="504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ind w:firstLineChars="392" w:firstLine="823"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西方议会制</w:t>
            </w:r>
          </w:p>
        </w:tc>
      </w:tr>
      <w:tr w:rsidR="005E4B74" w:rsidRPr="00B34442" w:rsidTr="002D7E49">
        <w:trPr>
          <w:trHeight w:val="360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5E4B74" w:rsidRPr="00B34442" w:rsidRDefault="005E4B74" w:rsidP="005E4B74">
            <w:pPr>
              <w:widowControl/>
              <w:spacing w:before="77"/>
              <w:jc w:val="center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经济基础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生产资料社会主义公有制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生产资料资本主义私有制</w:t>
            </w:r>
          </w:p>
        </w:tc>
      </w:tr>
      <w:tr w:rsidR="005E4B74" w:rsidRPr="00B34442" w:rsidTr="002D7E49">
        <w:trPr>
          <w:trHeight w:val="694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5E4B74" w:rsidRPr="00B34442" w:rsidRDefault="005E4B74" w:rsidP="005E4B74">
            <w:pPr>
              <w:widowControl/>
              <w:spacing w:before="77"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所反映的</w:t>
            </w:r>
            <w:r w:rsidRPr="00B34442">
              <w:rPr>
                <w:rFonts w:ascii="Verdana" w:eastAsia="宋体" w:hAnsi="Verdana" w:cs="Arial"/>
                <w:bCs/>
                <w:kern w:val="24"/>
                <w:szCs w:val="21"/>
              </w:rPr>
              <w:t xml:space="preserve"> </w:t>
            </w:r>
          </w:p>
          <w:p w:rsidR="005E4B74" w:rsidRPr="00B34442" w:rsidRDefault="005E4B74" w:rsidP="005E4B74">
            <w:pPr>
              <w:widowControl/>
              <w:spacing w:before="77"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Verdana" w:cs="Arial"/>
                <w:bCs/>
                <w:kern w:val="24"/>
                <w:szCs w:val="21"/>
              </w:rPr>
              <w:t xml:space="preserve">   </w:t>
            </w: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国体</w:t>
            </w:r>
            <w:r w:rsidRPr="00B34442">
              <w:rPr>
                <w:rFonts w:ascii="Verdana" w:eastAsia="宋体" w:hAnsi="Verdana" w:cs="Arial"/>
                <w:bCs/>
                <w:kern w:val="24"/>
                <w:szCs w:val="21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人民民主专政的社会主义国家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资产阶级专政的资本主义国家</w:t>
            </w:r>
          </w:p>
        </w:tc>
      </w:tr>
      <w:tr w:rsidR="005E4B74" w:rsidRPr="00B34442" w:rsidTr="002D7E49">
        <w:trPr>
          <w:trHeight w:val="352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5E4B74" w:rsidRPr="00B34442" w:rsidRDefault="005E4B74" w:rsidP="005E4B74">
            <w:pPr>
              <w:widowControl/>
              <w:spacing w:before="77"/>
              <w:jc w:val="center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lastRenderedPageBreak/>
              <w:t>阶级实质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维护和实现广大人民群众的利益和意志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维护和实现资产阶级的利益</w:t>
            </w:r>
          </w:p>
        </w:tc>
      </w:tr>
      <w:tr w:rsidR="005E4B74" w:rsidRPr="00B34442" w:rsidTr="002D7E49">
        <w:trPr>
          <w:trHeight w:val="686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5E4B74" w:rsidRPr="00B34442" w:rsidRDefault="005E4B74" w:rsidP="002D7E49">
            <w:pPr>
              <w:widowControl/>
              <w:spacing w:before="77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行使权力的主体</w:t>
            </w:r>
            <w:r w:rsidRPr="00B34442">
              <w:rPr>
                <w:rFonts w:ascii="Verdana" w:eastAsia="宋体" w:hAnsi="Verdana" w:cs="Arial"/>
                <w:bCs/>
                <w:kern w:val="24"/>
                <w:szCs w:val="21"/>
              </w:rPr>
              <w:t xml:space="preserve"> 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人民代表大会代表人民，受人民监督，对人民负责，人民代表大会的权力主体是人民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Verdana" w:eastAsia="宋体" w:hAnsi="宋体" w:cs="Arial"/>
                <w:bCs/>
                <w:kern w:val="24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西方国家议会议员一经选出后，选民无权罢免，</w:t>
            </w:r>
          </w:p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议员不向选民负责</w:t>
            </w:r>
          </w:p>
        </w:tc>
      </w:tr>
      <w:tr w:rsidR="005E4B74" w:rsidRPr="00B34442" w:rsidTr="002D7E49">
        <w:trPr>
          <w:trHeight w:val="485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5E4B74" w:rsidRPr="00B34442" w:rsidRDefault="005E4B74" w:rsidP="005E4B74">
            <w:pPr>
              <w:widowControl/>
              <w:spacing w:before="77"/>
              <w:jc w:val="center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活动原则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民主集中制原则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权力分立和制衡</w:t>
            </w:r>
          </w:p>
        </w:tc>
      </w:tr>
      <w:tr w:rsidR="005E4B74" w:rsidRPr="00B34442" w:rsidTr="002D7E49">
        <w:trPr>
          <w:trHeight w:val="296"/>
        </w:trPr>
        <w:tc>
          <w:tcPr>
            <w:tcW w:w="12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5E4B74" w:rsidRPr="00B34442" w:rsidRDefault="005E4B74" w:rsidP="005E4B74">
            <w:pPr>
              <w:widowControl/>
              <w:spacing w:before="77"/>
              <w:jc w:val="center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效率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议行合一，效率较高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hideMark/>
          </w:tcPr>
          <w:p w:rsidR="005E4B74" w:rsidRPr="00B34442" w:rsidRDefault="005E4B74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B34442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相互扯皮，效率不高</w:t>
            </w:r>
          </w:p>
        </w:tc>
      </w:tr>
    </w:tbl>
    <w:p w:rsidR="002D7E49" w:rsidRPr="00B34442" w:rsidRDefault="002D7E49" w:rsidP="005E4B74">
      <w:pPr>
        <w:adjustRightInd w:val="0"/>
        <w:snapToGrid w:val="0"/>
        <w:jc w:val="left"/>
        <w:rPr>
          <w:rFonts w:ascii="Times New Roman" w:eastAsia="宋体" w:hAnsi="Times New Roman" w:cs="Times New Roman"/>
          <w:bCs/>
          <w:szCs w:val="21"/>
        </w:rPr>
      </w:pPr>
    </w:p>
    <w:p w:rsidR="005E4B74" w:rsidRPr="00B34442" w:rsidRDefault="002D7E49" w:rsidP="005E4B74">
      <w:pPr>
        <w:adjustRightInd w:val="0"/>
        <w:snapToGrid w:val="0"/>
        <w:jc w:val="left"/>
        <w:rPr>
          <w:rFonts w:ascii="宋体" w:eastAsia="宋体" w:hAnsi="宋体" w:cs="Times New Roman"/>
          <w:b/>
          <w:bCs/>
          <w:szCs w:val="21"/>
        </w:rPr>
      </w:pPr>
      <w:r w:rsidRPr="00B34442">
        <w:rPr>
          <w:rFonts w:ascii="宋体" w:eastAsia="宋体" w:hAnsi="宋体" w:cs="Times New Roman" w:hint="eastAsia"/>
          <w:b/>
          <w:bCs/>
          <w:szCs w:val="21"/>
        </w:rPr>
        <w:t>3.依法治国、依法行政、依法执政三者之间的关系</w:t>
      </w:r>
    </w:p>
    <w:p w:rsidR="002D7E49" w:rsidRPr="00B34442" w:rsidRDefault="002D7E49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bCs/>
          <w:szCs w:val="21"/>
        </w:rPr>
      </w:pPr>
      <w:r w:rsidRPr="00B34442">
        <w:rPr>
          <w:rFonts w:ascii="宋体" w:eastAsia="宋体" w:hAnsi="宋体" w:cs="Times New Roman" w:hint="eastAsia"/>
          <w:bCs/>
          <w:szCs w:val="21"/>
        </w:rPr>
        <w:t>（1）依法治国是党领导人民治理国家的基本方略</w:t>
      </w:r>
    </w:p>
    <w:p w:rsidR="002D7E49" w:rsidRPr="00B34442" w:rsidRDefault="002D7E49" w:rsidP="00B34442">
      <w:pPr>
        <w:adjustRightInd w:val="0"/>
        <w:snapToGrid w:val="0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B34442">
        <w:rPr>
          <w:rFonts w:ascii="宋体" w:eastAsia="宋体" w:hAnsi="宋体" w:cs="Times New Roman" w:hint="eastAsia"/>
          <w:bCs/>
          <w:szCs w:val="21"/>
        </w:rPr>
        <w:t>（2）依法行政是指行政机关依法行使行政权力。 依法行政是依法治国的重要环节。</w:t>
      </w:r>
    </w:p>
    <w:p w:rsidR="002D7E49" w:rsidRPr="00B34442" w:rsidRDefault="002D7E49" w:rsidP="00B34442">
      <w:pPr>
        <w:adjustRightInd w:val="0"/>
        <w:snapToGrid w:val="0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B34442">
        <w:rPr>
          <w:rFonts w:ascii="宋体" w:eastAsia="宋体" w:hAnsi="宋体" w:cs="Times New Roman" w:hint="eastAsia"/>
          <w:bCs/>
          <w:szCs w:val="21"/>
        </w:rPr>
        <w:t>（3）依法执政就是党坚持依法治国、领导立法、带头守法，保证执法。依法执政是中国共产党执政的基本方式</w:t>
      </w:r>
    </w:p>
    <w:p w:rsidR="002D7E49" w:rsidRPr="00B34442" w:rsidRDefault="002D7E49" w:rsidP="00B34442">
      <w:pPr>
        <w:adjustRightInd w:val="0"/>
        <w:snapToGrid w:val="0"/>
        <w:ind w:firstLineChars="200" w:firstLine="420"/>
        <w:jc w:val="left"/>
        <w:rPr>
          <w:rFonts w:ascii="宋体" w:eastAsia="宋体" w:hAnsi="宋体" w:cs="Times New Roman"/>
          <w:bCs/>
          <w:szCs w:val="21"/>
        </w:rPr>
      </w:pPr>
      <w:r w:rsidRPr="00B34442">
        <w:rPr>
          <w:rFonts w:ascii="宋体" w:eastAsia="宋体" w:hAnsi="宋体" w:cs="Times New Roman" w:hint="eastAsia"/>
          <w:bCs/>
          <w:szCs w:val="21"/>
        </w:rPr>
        <w:t>三者都是崇尚宪法和法律在国家政治、经济和社会生活中的权威。</w:t>
      </w:r>
    </w:p>
    <w:p w:rsidR="002D7E49" w:rsidRPr="00B34442" w:rsidRDefault="002D7E49" w:rsidP="002D7E49">
      <w:pPr>
        <w:adjustRightInd w:val="0"/>
        <w:snapToGrid w:val="0"/>
        <w:jc w:val="left"/>
        <w:rPr>
          <w:rFonts w:ascii="宋体" w:eastAsia="宋体" w:hAnsi="宋体" w:cs="Times New Roman"/>
          <w:b/>
          <w:bCs/>
          <w:szCs w:val="21"/>
        </w:rPr>
      </w:pPr>
      <w:r w:rsidRPr="00B34442">
        <w:rPr>
          <w:rFonts w:ascii="宋体" w:eastAsia="宋体" w:hAnsi="宋体" w:cs="Times New Roman" w:hint="eastAsia"/>
          <w:b/>
          <w:bCs/>
          <w:szCs w:val="21"/>
        </w:rPr>
        <w:t>4.人民政协是爱国统一战线组织，不是国家机关，不能履行政府职能，但可以参政议政，实行民主监督。政协委员不是由人民选举产生，而是推荐产生。</w:t>
      </w:r>
    </w:p>
    <w:p w:rsidR="002D7E49" w:rsidRPr="00B34442" w:rsidRDefault="002D7E49" w:rsidP="002D7E49">
      <w:pPr>
        <w:adjustRightInd w:val="0"/>
        <w:snapToGrid w:val="0"/>
        <w:jc w:val="left"/>
        <w:rPr>
          <w:rFonts w:ascii="宋体" w:eastAsia="宋体" w:hAnsi="宋体" w:cs="Times New Roman"/>
          <w:bCs/>
          <w:szCs w:val="21"/>
        </w:rPr>
      </w:pPr>
      <w:r w:rsidRPr="00B34442">
        <w:rPr>
          <w:rFonts w:ascii="宋体" w:eastAsia="宋体" w:hAnsi="宋体" w:cs="Times New Roman" w:hint="eastAsia"/>
          <w:b/>
          <w:bCs/>
          <w:szCs w:val="21"/>
        </w:rPr>
        <w:t>5.我国的政党制度与西方的两党制、多党制的根本区别</w:t>
      </w:r>
    </w:p>
    <w:p w:rsidR="005E4B74" w:rsidRPr="002D7E49" w:rsidRDefault="005E4B74" w:rsidP="00166EAB">
      <w:pPr>
        <w:adjustRightInd w:val="0"/>
        <w:snapToGrid w:val="0"/>
        <w:jc w:val="center"/>
        <w:rPr>
          <w:rFonts w:ascii="Times New Roman" w:eastAsia="宋体" w:hAnsi="Times New Roman" w:cs="Times New Roman"/>
          <w:bCs/>
          <w:szCs w:val="21"/>
        </w:rPr>
      </w:pPr>
    </w:p>
    <w:tbl>
      <w:tblPr>
        <w:tblW w:w="10180" w:type="dxa"/>
        <w:tblCellMar>
          <w:left w:w="0" w:type="dxa"/>
          <w:right w:w="0" w:type="dxa"/>
        </w:tblCellMar>
        <w:tblLook w:val="04A0"/>
      </w:tblPr>
      <w:tblGrid>
        <w:gridCol w:w="1900"/>
        <w:gridCol w:w="4260"/>
        <w:gridCol w:w="4020"/>
      </w:tblGrid>
      <w:tr w:rsidR="002D7E49" w:rsidRPr="002D7E49" w:rsidTr="002D7E49">
        <w:trPr>
          <w:trHeight w:val="466"/>
        </w:trPr>
        <w:tc>
          <w:tcPr>
            <w:tcW w:w="190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rPr>
                <w:rFonts w:ascii="Arial" w:eastAsia="宋体" w:hAnsi="Arial" w:cs="Arial"/>
                <w:kern w:val="0"/>
                <w:szCs w:val="21"/>
              </w:rPr>
            </w:pPr>
          </w:p>
        </w:tc>
        <w:tc>
          <w:tcPr>
            <w:tcW w:w="42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我国的政党制度</w:t>
            </w:r>
          </w:p>
        </w:tc>
        <w:tc>
          <w:tcPr>
            <w:tcW w:w="40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西方的两党制、多党制</w:t>
            </w:r>
          </w:p>
        </w:tc>
      </w:tr>
      <w:tr w:rsidR="002D7E49" w:rsidRPr="002D7E49" w:rsidTr="002D7E49">
        <w:trPr>
          <w:trHeight w:val="585"/>
        </w:trPr>
        <w:tc>
          <w:tcPr>
            <w:tcW w:w="19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经济基础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生产资料公有制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生产资料私有制</w:t>
            </w:r>
          </w:p>
        </w:tc>
      </w:tr>
      <w:tr w:rsidR="002D7E49" w:rsidRPr="002D7E49" w:rsidTr="002D7E49">
        <w:trPr>
          <w:trHeight w:val="283"/>
        </w:trPr>
        <w:tc>
          <w:tcPr>
            <w:tcW w:w="19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国家性质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人民民主专政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资产阶级专政</w:t>
            </w:r>
          </w:p>
        </w:tc>
      </w:tr>
      <w:tr w:rsidR="002D7E49" w:rsidRPr="002D7E49" w:rsidTr="002D7E49">
        <w:trPr>
          <w:trHeight w:val="1042"/>
        </w:trPr>
        <w:tc>
          <w:tcPr>
            <w:tcW w:w="19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政党关系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Default="002D7E49" w:rsidP="00DF7330">
            <w:pPr>
              <w:widowControl/>
              <w:jc w:val="left"/>
              <w:textAlignment w:val="baseline"/>
              <w:rPr>
                <w:rFonts w:ascii="Verdana" w:eastAsia="宋体" w:hAnsi="宋体" w:cs="Arial"/>
                <w:bCs/>
                <w:kern w:val="24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中国共产党是执政党，各民主党派是参政党，中国共产党与各民主党派是通力合作的</w:t>
            </w:r>
          </w:p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亲密友党。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142" w:type="dxa"/>
              <w:bottom w:w="55" w:type="dxa"/>
              <w:right w:w="142" w:type="dxa"/>
            </w:tcMar>
            <w:vAlign w:val="center"/>
            <w:hideMark/>
          </w:tcPr>
          <w:p w:rsidR="002D7E49" w:rsidRDefault="002D7E49" w:rsidP="00DF7330">
            <w:pPr>
              <w:widowControl/>
              <w:jc w:val="left"/>
              <w:textAlignment w:val="baseline"/>
              <w:rPr>
                <w:rFonts w:ascii="Verdana" w:eastAsia="宋体" w:hAnsi="宋体" w:cs="Arial"/>
                <w:bCs/>
                <w:kern w:val="24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政党之间是执政党与在野党的关系，轮流</w:t>
            </w:r>
          </w:p>
          <w:p w:rsidR="002D7E49" w:rsidRPr="002D7E49" w:rsidRDefault="002D7E49" w:rsidP="00DF7330">
            <w:pPr>
              <w:widowControl/>
              <w:jc w:val="left"/>
              <w:textAlignment w:val="baseline"/>
              <w:rPr>
                <w:rFonts w:ascii="Arial" w:eastAsia="宋体" w:hAnsi="Arial" w:cs="Arial"/>
                <w:kern w:val="0"/>
                <w:szCs w:val="21"/>
              </w:rPr>
            </w:pPr>
            <w:r w:rsidRPr="002D7E49">
              <w:rPr>
                <w:rFonts w:ascii="Verdana" w:eastAsia="宋体" w:hAnsi="宋体" w:cs="Arial" w:hint="eastAsia"/>
                <w:bCs/>
                <w:kern w:val="24"/>
                <w:szCs w:val="21"/>
              </w:rPr>
              <w:t>执政。</w:t>
            </w:r>
          </w:p>
        </w:tc>
      </w:tr>
    </w:tbl>
    <w:p w:rsidR="005E4B74" w:rsidRPr="002D7E49" w:rsidRDefault="005E4B74" w:rsidP="00DF7330">
      <w:pPr>
        <w:adjustRightInd w:val="0"/>
        <w:snapToGrid w:val="0"/>
        <w:jc w:val="left"/>
        <w:rPr>
          <w:rFonts w:ascii="Times New Roman" w:eastAsia="宋体" w:hAnsi="Times New Roman" w:cs="Times New Roman"/>
          <w:szCs w:val="21"/>
        </w:rPr>
      </w:pPr>
    </w:p>
    <w:sectPr w:rsidR="005E4B74" w:rsidRPr="002D7E49" w:rsidSect="002D7E49">
      <w:footerReference w:type="default" r:id="rId10"/>
      <w:pgSz w:w="11900" w:h="16840"/>
      <w:pgMar w:top="1440" w:right="1080" w:bottom="1440" w:left="1080" w:header="283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400" w:rsidRDefault="00706400" w:rsidP="007B5545">
      <w:r>
        <w:separator/>
      </w:r>
    </w:p>
  </w:endnote>
  <w:endnote w:type="continuationSeparator" w:id="0">
    <w:p w:rsidR="00706400" w:rsidRDefault="00706400" w:rsidP="007B55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05018"/>
      <w:docPartObj>
        <w:docPartGallery w:val="Page Numbers (Bottom of Page)"/>
        <w:docPartUnique/>
      </w:docPartObj>
    </w:sdtPr>
    <w:sdtContent>
      <w:p w:rsidR="002D7E49" w:rsidRDefault="008830AE">
        <w:pPr>
          <w:pStyle w:val="a5"/>
          <w:jc w:val="center"/>
        </w:pPr>
        <w:fldSimple w:instr=" PAGE   \* MERGEFORMAT ">
          <w:r w:rsidR="00DF7330" w:rsidRPr="00DF7330">
            <w:rPr>
              <w:noProof/>
              <w:lang w:val="zh-CN"/>
            </w:rPr>
            <w:t>3</w:t>
          </w:r>
        </w:fldSimple>
      </w:p>
    </w:sdtContent>
  </w:sdt>
  <w:p w:rsidR="002D7E49" w:rsidRDefault="002D7E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400" w:rsidRDefault="00706400" w:rsidP="007B5545">
      <w:r>
        <w:separator/>
      </w:r>
    </w:p>
  </w:footnote>
  <w:footnote w:type="continuationSeparator" w:id="0">
    <w:p w:rsidR="00706400" w:rsidRDefault="00706400" w:rsidP="007B55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F58B7"/>
    <w:multiLevelType w:val="multilevel"/>
    <w:tmpl w:val="13FF58B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ADA"/>
    <w:rsid w:val="00005EEE"/>
    <w:rsid w:val="00151A6B"/>
    <w:rsid w:val="00166EAB"/>
    <w:rsid w:val="001D3184"/>
    <w:rsid w:val="001E610E"/>
    <w:rsid w:val="002D7E49"/>
    <w:rsid w:val="003606C8"/>
    <w:rsid w:val="003625BE"/>
    <w:rsid w:val="003B450C"/>
    <w:rsid w:val="004C777C"/>
    <w:rsid w:val="00531B19"/>
    <w:rsid w:val="005E4B74"/>
    <w:rsid w:val="005E6BF9"/>
    <w:rsid w:val="00634E76"/>
    <w:rsid w:val="00706400"/>
    <w:rsid w:val="007B5545"/>
    <w:rsid w:val="00834ADA"/>
    <w:rsid w:val="008830AE"/>
    <w:rsid w:val="00A06C5A"/>
    <w:rsid w:val="00A344EE"/>
    <w:rsid w:val="00A7291C"/>
    <w:rsid w:val="00B34442"/>
    <w:rsid w:val="00BE6E83"/>
    <w:rsid w:val="00C369BC"/>
    <w:rsid w:val="00C72B6C"/>
    <w:rsid w:val="00D11754"/>
    <w:rsid w:val="00DF7330"/>
    <w:rsid w:val="00E01EAA"/>
    <w:rsid w:val="00E227A0"/>
    <w:rsid w:val="16645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Web 3" w:semiHidden="0" w:unhideWhenUsed="0"/>
    <w:lsdException w:name="Table Grid" w:semiHidden="0" w:uiPriority="5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F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5E6B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7B5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7B5545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B5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B5545"/>
    <w:rPr>
      <w:kern w:val="2"/>
      <w:sz w:val="18"/>
      <w:szCs w:val="18"/>
    </w:rPr>
  </w:style>
  <w:style w:type="paragraph" w:styleId="a6">
    <w:name w:val="Plain Text"/>
    <w:aliases w:val="Char, Char"/>
    <w:basedOn w:val="a"/>
    <w:link w:val="Char1"/>
    <w:rsid w:val="001D3184"/>
    <w:rPr>
      <w:rFonts w:ascii="宋体" w:eastAsia="宋体" w:hAnsi="Courier New" w:cs="Courier New"/>
      <w:szCs w:val="21"/>
    </w:rPr>
  </w:style>
  <w:style w:type="character" w:customStyle="1" w:styleId="Char1">
    <w:name w:val="纯文本 Char"/>
    <w:aliases w:val="Char Char, Char Char"/>
    <w:basedOn w:val="a0"/>
    <w:link w:val="a6"/>
    <w:rsid w:val="001D3184"/>
    <w:rPr>
      <w:rFonts w:ascii="宋体" w:eastAsia="宋体" w:hAnsi="Courier New" w:cs="Courier New"/>
      <w:kern w:val="2"/>
      <w:sz w:val="21"/>
      <w:szCs w:val="21"/>
    </w:rPr>
  </w:style>
  <w:style w:type="paragraph" w:styleId="a7">
    <w:name w:val="Normal (Web)"/>
    <w:basedOn w:val="a"/>
    <w:uiPriority w:val="99"/>
    <w:unhideWhenUsed/>
    <w:rsid w:val="005E4B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___1.sld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404</Words>
  <Characters>2309</Characters>
  <Application>Microsoft Office Word</Application>
  <DocSecurity>0</DocSecurity>
  <Lines>19</Lines>
  <Paragraphs>5</Paragraphs>
  <ScaleCrop>false</ScaleCrop>
  <Company>china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Administrator</cp:lastModifiedBy>
  <cp:revision>19</cp:revision>
  <dcterms:created xsi:type="dcterms:W3CDTF">2020-01-30T09:25:00Z</dcterms:created>
  <dcterms:modified xsi:type="dcterms:W3CDTF">2020-02-06T15:03:00Z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